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4555" w:rsidRPr="00BB1F42" w:rsidRDefault="00774555" w:rsidP="00A54AA6">
      <w:pPr>
        <w:pStyle w:val="Hemstlrubrik"/>
      </w:pPr>
      <w:r w:rsidRPr="00BB1F42">
        <w:t>Förslag till riksdagsbeslut</w:t>
      </w:r>
    </w:p>
    <w:p w:rsidR="00774555" w:rsidRPr="00BB1F42" w:rsidRDefault="00774555" w:rsidP="002D7C0E">
      <w:pPr>
        <w:pStyle w:val="Hemstlatt"/>
      </w:pPr>
      <w:r w:rsidRPr="00BB1F42">
        <w:t>Riksdagen tillkännager för regeringen som s</w:t>
      </w:r>
      <w:r w:rsidR="004F5244" w:rsidRPr="00BB1F42">
        <w:t>i</w:t>
      </w:r>
      <w:r w:rsidRPr="00BB1F42">
        <w:t xml:space="preserve">n mening vad i motionen anförs om </w:t>
      </w:r>
      <w:r w:rsidR="0060161F" w:rsidRPr="00BB1F42">
        <w:t xml:space="preserve">att </w:t>
      </w:r>
      <w:r w:rsidR="002D7C0E" w:rsidRPr="00BB1F42">
        <w:t xml:space="preserve">fler </w:t>
      </w:r>
      <w:r w:rsidR="0060161F" w:rsidRPr="00BB1F42">
        <w:t>högskolor på sikt bör få högskoleplatser för omvan</w:t>
      </w:r>
      <w:r w:rsidR="0060161F" w:rsidRPr="00BB1F42">
        <w:t>d</w:t>
      </w:r>
      <w:r w:rsidR="0060161F" w:rsidRPr="00BB1F42">
        <w:t xml:space="preserve">ling av </w:t>
      </w:r>
      <w:r w:rsidRPr="00BB1F42">
        <w:t>utländska examina.</w:t>
      </w:r>
    </w:p>
    <w:p w:rsidR="00E84F25" w:rsidRPr="00BB1F42" w:rsidRDefault="007C6092" w:rsidP="00E22893">
      <w:pPr>
        <w:pStyle w:val="Rubrik1"/>
      </w:pPr>
      <w:r w:rsidRPr="00BB1F42">
        <w:t>Motivering</w:t>
      </w:r>
    </w:p>
    <w:p w:rsidR="00A56050" w:rsidRPr="00BB1F42" w:rsidRDefault="00774555" w:rsidP="00A56050">
      <w:r w:rsidRPr="00BB1F42">
        <w:t>Regeringen har i tidigare beslut slagit fast Stockholm och andra storstäders roll som motor för utvec</w:t>
      </w:r>
      <w:r w:rsidR="004F5244" w:rsidRPr="00BB1F42">
        <w:t>k</w:t>
      </w:r>
      <w:r w:rsidRPr="00BB1F42">
        <w:t>lingen i hela landet. Storstadens möjligheter ligger i dess mångfald, skapandekraft och tillväxtpotential. Enligt intentionerna i regeringens storstadspolitik skall goda f</w:t>
      </w:r>
      <w:r w:rsidR="00EC6696" w:rsidRPr="00BB1F42">
        <w:t>örutsättningar ges för tillväxt</w:t>
      </w:r>
      <w:r w:rsidRPr="00BB1F42">
        <w:t xml:space="preserve"> och bidra till att nya jobb skapas</w:t>
      </w:r>
      <w:r w:rsidR="00A56050" w:rsidRPr="00BB1F42">
        <w:t>. Erfarenheter visar att storstädernas arbetsmar</w:t>
      </w:r>
      <w:r w:rsidR="00A56050" w:rsidRPr="00BB1F42">
        <w:t>k</w:t>
      </w:r>
      <w:r w:rsidR="00A56050" w:rsidRPr="00BB1F42">
        <w:t xml:space="preserve">nad ställer höga krav på kvalificerad och välutbildad </w:t>
      </w:r>
      <w:r w:rsidR="004F5244" w:rsidRPr="00BB1F42">
        <w:t>arbetskraft</w:t>
      </w:r>
      <w:r w:rsidR="00A56050" w:rsidRPr="00BB1F42">
        <w:t>.</w:t>
      </w:r>
    </w:p>
    <w:p w:rsidR="00A56050" w:rsidRPr="00BB1F42" w:rsidRDefault="00A56050" w:rsidP="00A56050">
      <w:pPr>
        <w:pStyle w:val="Normaltindrag"/>
      </w:pPr>
      <w:r w:rsidRPr="00BB1F42">
        <w:t>För detta krävs god tillgång till högre utbildning, forskning och utveckling. Antalet högskoleplatser är for</w:t>
      </w:r>
      <w:r w:rsidR="00A54AA6" w:rsidRPr="00BB1F42">
        <w:t>tfarande inte tillräckligt</w:t>
      </w:r>
      <w:r w:rsidRPr="00BB1F42">
        <w:t xml:space="preserve"> för att tillgodose nä</w:t>
      </w:r>
      <w:r w:rsidRPr="00BB1F42">
        <w:t>r</w:t>
      </w:r>
      <w:r w:rsidRPr="00BB1F42">
        <w:t>ingslivets behov. Det är därför nödvändigt  med en fortsatt satsning på högre utbildning och forskning. En del i denna satsning innefattar önskemålet att omvandla Södertörns högskola till universitet.</w:t>
      </w:r>
    </w:p>
    <w:p w:rsidR="00A56050" w:rsidRPr="00BB1F42" w:rsidRDefault="00A56050" w:rsidP="00A56050">
      <w:pPr>
        <w:pStyle w:val="Normaltindrag"/>
      </w:pPr>
      <w:r w:rsidRPr="00BB1F42">
        <w:t>I Stockholm finns många invandrare och särskilt ungdomar med invan</w:t>
      </w:r>
      <w:r w:rsidRPr="00BB1F42">
        <w:t>d</w:t>
      </w:r>
      <w:r w:rsidRPr="00BB1F42">
        <w:t>rarbakgrund som vill ta chansen att studera vid högskolan och därm</w:t>
      </w:r>
      <w:r w:rsidR="0060161F" w:rsidRPr="00BB1F42">
        <w:t>e</w:t>
      </w:r>
      <w:r w:rsidRPr="00BB1F42">
        <w:t xml:space="preserve">d skaffa sig ett jobb. </w:t>
      </w:r>
      <w:r w:rsidR="004F5244" w:rsidRPr="00BB1F42">
        <w:t>N</w:t>
      </w:r>
      <w:r w:rsidRPr="00BB1F42">
        <w:t>äringslivet</w:t>
      </w:r>
      <w:r w:rsidR="004F5244" w:rsidRPr="00BB1F42">
        <w:t xml:space="preserve"> och samhället</w:t>
      </w:r>
      <w:r w:rsidR="00A54AA6" w:rsidRPr="00BB1F42">
        <w:t xml:space="preserve"> behöver dem och de</w:t>
      </w:r>
      <w:r w:rsidRPr="00BB1F42">
        <w:t xml:space="preserve"> behöver ett arb</w:t>
      </w:r>
      <w:r w:rsidRPr="00BB1F42">
        <w:t>e</w:t>
      </w:r>
      <w:r w:rsidRPr="00BB1F42">
        <w:t>te.</w:t>
      </w:r>
    </w:p>
    <w:p w:rsidR="0060161F" w:rsidRPr="00BB1F42" w:rsidRDefault="00A56050" w:rsidP="00A54AA6">
      <w:pPr>
        <w:pStyle w:val="Normaltindrag"/>
      </w:pPr>
      <w:r w:rsidRPr="00BB1F42">
        <w:t>Många kommer från andra länder med en god utbildningsbakgrund men utan möjligheter att tillgodogöra sig den kompetensen i det svenska samhället på grund av språk och andra förutsättningar som är specifika för vårt lands ku</w:t>
      </w:r>
      <w:r w:rsidRPr="00BB1F42">
        <w:t>n</w:t>
      </w:r>
      <w:r w:rsidRPr="00BB1F42">
        <w:t>skapsmassa. Genom att satsa rejält på att omvandla utländska examina till svenska förhållanden särskilt inom bristyrkesområden skulle fler i hemlandet utbildade invandrare komma ut på den svenska arbetsmarknaden</w:t>
      </w:r>
      <w:r w:rsidR="00A54AA6" w:rsidRPr="00BB1F42">
        <w:t xml:space="preserve">. </w:t>
      </w:r>
      <w:r w:rsidRPr="00BB1F42">
        <w:t>Regeringen har beslutat om fler högskoleplatser i hela landet.</w:t>
      </w:r>
    </w:p>
    <w:p w:rsidR="00A56050" w:rsidRPr="00BB1F42" w:rsidRDefault="0060161F" w:rsidP="00EC6696">
      <w:pPr>
        <w:pStyle w:val="Normaltindrag"/>
      </w:pPr>
      <w:r w:rsidRPr="00BB1F42">
        <w:lastRenderedPageBreak/>
        <w:t>I budgetpropositionen för 2006 har högskolorna i Stockholmsregionen fått ett rejält tillskott av platser. Det är utmärkt!</w:t>
      </w:r>
      <w:r w:rsidR="00A56050" w:rsidRPr="00BB1F42">
        <w:t xml:space="preserve"> </w:t>
      </w:r>
    </w:p>
    <w:p w:rsidR="008D4B01" w:rsidRPr="00BB1F42" w:rsidRDefault="00A56050" w:rsidP="00A54AA6">
      <w:pPr>
        <w:pStyle w:val="Normaltindrag"/>
      </w:pPr>
      <w:r w:rsidRPr="00BB1F42">
        <w:t>En strategisk fördelning av dessa platser till utbildning för omvandling av utländska examina skulle ge tillväxt för såväl våra nya medborgare som för hela landet.</w:t>
      </w:r>
      <w:r w:rsidR="00A54AA6" w:rsidRPr="00BB1F42">
        <w:t xml:space="preserve"> </w:t>
      </w:r>
      <w:r w:rsidR="0060161F" w:rsidRPr="00BB1F42">
        <w:t>Linköpings universitet och Malmö högskola har redan idag up</w:t>
      </w:r>
      <w:r w:rsidR="0060161F" w:rsidRPr="00BB1F42">
        <w:t>p</w:t>
      </w:r>
      <w:r w:rsidR="0060161F" w:rsidRPr="00BB1F42">
        <w:t>drag att a</w:t>
      </w:r>
      <w:r w:rsidR="0060161F" w:rsidRPr="00BB1F42">
        <w:t>n</w:t>
      </w:r>
      <w:r w:rsidR="0060161F" w:rsidRPr="00BB1F42">
        <w:t>ordna utbildning för utländska akademiker. Det är bra men bör sprida</w:t>
      </w:r>
      <w:r w:rsidR="00A54AA6" w:rsidRPr="00BB1F42">
        <w:t>s</w:t>
      </w:r>
      <w:r w:rsidR="0060161F" w:rsidRPr="00BB1F42">
        <w:t xml:space="preserve"> till fler lärosäten.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54AA6" w:rsidRPr="00BB1F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54AA6" w:rsidRPr="00BB1F42" w:rsidRDefault="00A54AA6" w:rsidP="00A54AA6">
            <w:pPr>
              <w:pStyle w:val="UnderskriftDatum"/>
              <w:spacing w:before="240"/>
            </w:pPr>
            <w:r w:rsidRPr="00BB1F42">
              <w:t>Stockholm den 27 september 2005</w:t>
            </w:r>
          </w:p>
        </w:tc>
        <w:tc>
          <w:tcPr>
            <w:tcW w:w="3047" w:type="dxa"/>
          </w:tcPr>
          <w:p w:rsidR="00A54AA6" w:rsidRPr="00BB1F42" w:rsidRDefault="00A54AA6" w:rsidP="00A54AA6">
            <w:pPr>
              <w:pStyle w:val="Underskrifter"/>
              <w:spacing w:before="240"/>
            </w:pPr>
          </w:p>
        </w:tc>
      </w:tr>
      <w:tr w:rsidR="00A54AA6" w:rsidRPr="00BB1F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54AA6" w:rsidRPr="00BB1F42" w:rsidRDefault="00A54AA6" w:rsidP="00A54AA6">
            <w:pPr>
              <w:pStyle w:val="Underskrifter"/>
            </w:pPr>
            <w:r w:rsidRPr="00BB1F42">
              <w:t>Nikos Papadopoulos (s)</w:t>
            </w:r>
          </w:p>
        </w:tc>
        <w:tc>
          <w:tcPr>
            <w:tcW w:w="3047" w:type="dxa"/>
          </w:tcPr>
          <w:p w:rsidR="00A54AA6" w:rsidRPr="00BB1F42" w:rsidRDefault="00A54AA6" w:rsidP="00A54AA6">
            <w:pPr>
              <w:pStyle w:val="Underskrifter"/>
            </w:pPr>
          </w:p>
        </w:tc>
      </w:tr>
    </w:tbl>
    <w:p w:rsidR="0060161F" w:rsidRPr="00BB1F42" w:rsidRDefault="0060161F" w:rsidP="00A54AA6">
      <w:pPr>
        <w:pStyle w:val="Normaltindrag"/>
      </w:pPr>
    </w:p>
    <w:sectPr w:rsidR="0060161F" w:rsidRPr="00BB1F42" w:rsidSect="00A54A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490E" w:rsidRPr="00BB1F42" w:rsidRDefault="00EA490E">
      <w:r w:rsidRPr="00BB1F42">
        <w:separator/>
      </w:r>
    </w:p>
  </w:endnote>
  <w:endnote w:type="continuationSeparator" w:id="0">
    <w:p w:rsidR="00EA490E" w:rsidRPr="00BB1F42" w:rsidRDefault="00EA490E">
      <w:r w:rsidRPr="00BB1F4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4AA6" w:rsidRPr="00BB1F42" w:rsidRDefault="00BB1F42" w:rsidP="00A54AA6">
    <w:pPr>
      <w:pStyle w:val="Sidfot"/>
    </w:pPr>
    <w:r w:rsidRPr="00BB1F4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6982170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4AA6" w:rsidRDefault="00A54AA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2311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54AA6" w:rsidRDefault="00A54AA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2311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4AA6" w:rsidRPr="00BB1F42" w:rsidRDefault="00BB1F42" w:rsidP="00A54AA6">
    <w:pPr>
      <w:pStyle w:val="Sidfot"/>
    </w:pPr>
    <w:r w:rsidRPr="00BB1F4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097768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4AA6" w:rsidRDefault="00A54AA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2311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54AA6" w:rsidRDefault="00A54AA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2311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4AA6" w:rsidRPr="00BB1F42" w:rsidRDefault="00BB1F42" w:rsidP="00A54AA6">
    <w:pPr>
      <w:pStyle w:val="Sidfot"/>
    </w:pPr>
    <w:r w:rsidRPr="00BB1F4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8463764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4AA6" w:rsidRDefault="00A54AA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2311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54AA6" w:rsidRDefault="00A54AA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2311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490E" w:rsidRPr="00BB1F42" w:rsidRDefault="00EA490E">
      <w:r w:rsidRPr="00BB1F42">
        <w:separator/>
      </w:r>
    </w:p>
  </w:footnote>
  <w:footnote w:type="continuationSeparator" w:id="0">
    <w:p w:rsidR="00EA490E" w:rsidRPr="00BB1F42" w:rsidRDefault="00EA490E">
      <w:r w:rsidRPr="00BB1F4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4AA6" w:rsidRPr="00BB1F42" w:rsidRDefault="00BB1F42" w:rsidP="00A54AA6">
    <w:pPr>
      <w:pStyle w:val="Sidhuvud"/>
    </w:pPr>
    <w:r w:rsidRPr="00BB1F4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4509884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4AA6" w:rsidRDefault="00A54AA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2311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2311F">
                            <w:t>Ub257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54AA6" w:rsidRDefault="00A54AA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2311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2311F">
                      <w:t>Ub257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4AA6" w:rsidRPr="00BB1F42" w:rsidRDefault="00BB1F42" w:rsidP="00A54AA6">
    <w:pPr>
      <w:pStyle w:val="Sidhuvud"/>
    </w:pPr>
    <w:r w:rsidRPr="00BB1F4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190210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4AA6" w:rsidRDefault="00A54AA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2311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2311F">
                            <w:t>Ub257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54AA6" w:rsidRDefault="00A54AA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2311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2311F">
                      <w:t>Ub257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4AA6" w:rsidRPr="00BB1F42" w:rsidRDefault="00A54AA6">
    <w:pPr>
      <w:pStyle w:val="FSHNormal"/>
      <w:tabs>
        <w:tab w:val="right" w:pos="5840"/>
      </w:tabs>
    </w:pPr>
    <w:r w:rsidRPr="00BB1F42">
      <w:br/>
    </w:r>
    <w:r w:rsidRPr="00BB1F42">
      <w:fldChar w:fldCharType="begin" w:fldLock="1"/>
    </w:r>
    <w:r w:rsidRPr="00BB1F42">
      <w:instrText xml:space="preserve"> DOCPROPERTY</w:instrText>
    </w:r>
    <w:r w:rsidRPr="00BB1F42">
      <w:rPr>
        <w:sz w:val="18"/>
      </w:rPr>
      <w:instrText xml:space="preserve"> "YearUser" *\charformat </w:instrText>
    </w:r>
    <w:r w:rsidRPr="00BB1F42">
      <w:fldChar w:fldCharType="separate"/>
    </w:r>
    <w:r w:rsidR="0062311F" w:rsidRPr="00BB1F42">
      <w:t>2005/06</w:t>
    </w:r>
    <w:r w:rsidRPr="00BB1F42">
      <w:fldChar w:fldCharType="end"/>
    </w:r>
    <w:r w:rsidRPr="00BB1F42">
      <w:t xml:space="preserve"> </w:t>
    </w:r>
    <w:r w:rsidRPr="00BB1F42">
      <w:tab/>
      <w:t xml:space="preserve">mnr: </w:t>
    </w:r>
    <w:r w:rsidRPr="00BB1F42">
      <w:fldChar w:fldCharType="begin" w:fldLock="1"/>
    </w:r>
    <w:r w:rsidRPr="00BB1F42">
      <w:instrText xml:space="preserve"> DOCPROPERTY</w:instrText>
    </w:r>
    <w:r w:rsidRPr="00BB1F42">
      <w:rPr>
        <w:sz w:val="18"/>
      </w:rPr>
      <w:instrText xml:space="preserve"> "Motionsnummer" *\charformat </w:instrText>
    </w:r>
    <w:r w:rsidRPr="00BB1F42">
      <w:fldChar w:fldCharType="separate"/>
    </w:r>
    <w:r w:rsidR="0062311F" w:rsidRPr="00BB1F42">
      <w:t>Ub257</w:t>
    </w:r>
    <w:r w:rsidRPr="00BB1F42">
      <w:fldChar w:fldCharType="end"/>
    </w:r>
    <w:r w:rsidRPr="00BB1F42">
      <w:br/>
    </w:r>
    <w:r w:rsidRPr="00BB1F42">
      <w:fldChar w:fldCharType="begin" w:fldLock="1"/>
    </w:r>
    <w:r w:rsidRPr="00BB1F42">
      <w:instrText xml:space="preserve"> DOCPROPERTY</w:instrText>
    </w:r>
    <w:r w:rsidRPr="00BB1F42">
      <w:rPr>
        <w:sz w:val="18"/>
      </w:rPr>
      <w:instrText xml:space="preserve"> "Samling" *\charformat </w:instrText>
    </w:r>
    <w:r w:rsidRPr="00BB1F42">
      <w:fldChar w:fldCharType="end"/>
    </w:r>
    <w:r w:rsidRPr="00BB1F42">
      <w:tab/>
      <w:t xml:space="preserve">pnr: </w:t>
    </w:r>
    <w:r w:rsidRPr="00BB1F42">
      <w:fldChar w:fldCharType="begin" w:fldLock="1"/>
    </w:r>
    <w:r w:rsidRPr="00BB1F42">
      <w:instrText xml:space="preserve"> DOCPROPERTY</w:instrText>
    </w:r>
    <w:r w:rsidRPr="00BB1F42">
      <w:rPr>
        <w:sz w:val="18"/>
      </w:rPr>
      <w:instrText xml:space="preserve"> "Partinummer" *\charformat </w:instrText>
    </w:r>
    <w:r w:rsidRPr="00BB1F42">
      <w:fldChar w:fldCharType="separate"/>
    </w:r>
    <w:r w:rsidR="0062311F" w:rsidRPr="00BB1F42">
      <w:t>s39002</w:t>
    </w:r>
    <w:r w:rsidRPr="00BB1F42">
      <w:fldChar w:fldCharType="end"/>
    </w:r>
  </w:p>
  <w:p w:rsidR="00A54AA6" w:rsidRPr="00BB1F42" w:rsidRDefault="00A54AA6">
    <w:pPr>
      <w:pStyle w:val="FSHRub1"/>
    </w:pPr>
    <w:r w:rsidRPr="00BB1F42">
      <w:t>Motion till riksdagen</w:t>
    </w:r>
    <w:r w:rsidRPr="00BB1F42">
      <w:br/>
    </w:r>
    <w:r w:rsidRPr="00BB1F42">
      <w:fldChar w:fldCharType="begin" w:fldLock="1"/>
    </w:r>
    <w:r w:rsidRPr="00BB1F42">
      <w:instrText xml:space="preserve"> DOCPROPERTY "YearUser" *\charformat </w:instrText>
    </w:r>
    <w:r w:rsidRPr="00BB1F42">
      <w:fldChar w:fldCharType="separate"/>
    </w:r>
    <w:r w:rsidR="0062311F" w:rsidRPr="00BB1F42">
      <w:t>2005/06</w:t>
    </w:r>
    <w:r w:rsidRPr="00BB1F42">
      <w:fldChar w:fldCharType="end"/>
    </w:r>
    <w:r w:rsidRPr="00BB1F42">
      <w:t>:</w:t>
    </w:r>
    <w:r w:rsidRPr="00BB1F42">
      <w:fldChar w:fldCharType="begin" w:fldLock="1"/>
    </w:r>
    <w:r w:rsidRPr="00BB1F42">
      <w:instrText xml:space="preserve"> DOCPROPERTY "Motionsnummer" *\charformat </w:instrText>
    </w:r>
    <w:r w:rsidRPr="00BB1F42">
      <w:fldChar w:fldCharType="separate"/>
    </w:r>
    <w:r w:rsidR="0062311F" w:rsidRPr="00BB1F42">
      <w:t>Ub257</w:t>
    </w:r>
    <w:r w:rsidRPr="00BB1F42">
      <w:fldChar w:fldCharType="end"/>
    </w:r>
  </w:p>
  <w:p w:rsidR="00A54AA6" w:rsidRPr="00BB1F42" w:rsidRDefault="00A54AA6">
    <w:pPr>
      <w:pStyle w:val="FSHNormalS5"/>
    </w:pPr>
    <w:r w:rsidRPr="00BB1F42">
      <w:fldChar w:fldCharType="begin" w:fldLock="1"/>
    </w:r>
    <w:r w:rsidRPr="00BB1F42">
      <w:instrText xml:space="preserve"> DOCPROPERTY "MotionarText" *\charformat </w:instrText>
    </w:r>
    <w:r w:rsidRPr="00BB1F42">
      <w:fldChar w:fldCharType="separate"/>
    </w:r>
    <w:r w:rsidR="0062311F" w:rsidRPr="00BB1F42">
      <w:t>av Nikos Papadopoulos (s)</w:t>
    </w:r>
    <w:r w:rsidRPr="00BB1F42">
      <w:fldChar w:fldCharType="end"/>
    </w:r>
    <w:r w:rsidRPr="00BB1F42">
      <w:br/>
    </w:r>
    <w:r w:rsidRPr="00BB1F42">
      <w:fldChar w:fldCharType="begin" w:fldLock="1"/>
    </w:r>
    <w:r w:rsidRPr="00BB1F42">
      <w:instrText xml:space="preserve"> DOCPROPERTY "SvarFrasKort" *\charformat </w:instrText>
    </w:r>
    <w:r w:rsidRPr="00BB1F42">
      <w:fldChar w:fldCharType="end"/>
    </w:r>
  </w:p>
  <w:p w:rsidR="00A54AA6" w:rsidRPr="00BB1F42" w:rsidRDefault="00A54AA6">
    <w:pPr>
      <w:pStyle w:val="FSHTitel"/>
    </w:pPr>
    <w:r w:rsidRPr="00BB1F42">
      <w:fldChar w:fldCharType="begin" w:fldLock="1"/>
    </w:r>
    <w:r w:rsidRPr="00BB1F42">
      <w:instrText xml:space="preserve"> DOCPROPERTY</w:instrText>
    </w:r>
    <w:r w:rsidRPr="00BB1F42">
      <w:rPr>
        <w:sz w:val="18"/>
      </w:rPr>
      <w:instrText xml:space="preserve"> "RubrikSvar" *\charformat </w:instrText>
    </w:r>
    <w:r w:rsidRPr="00BB1F42">
      <w:fldChar w:fldCharType="separate"/>
    </w:r>
    <w:r w:rsidR="0062311F" w:rsidRPr="00BB1F42">
      <w:t>Högskoleplatser för omvandling av utländska examina</w:t>
    </w:r>
    <w:r w:rsidRPr="00BB1F42">
      <w:fldChar w:fldCharType="end"/>
    </w:r>
  </w:p>
  <w:p w:rsidR="00A54AA6" w:rsidRPr="00BB1F42" w:rsidRDefault="00A54AA6" w:rsidP="00A54AA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287217">
    <w:abstractNumId w:val="13"/>
  </w:num>
  <w:num w:numId="2" w16cid:durableId="488792450">
    <w:abstractNumId w:val="10"/>
  </w:num>
  <w:num w:numId="3" w16cid:durableId="2127386159">
    <w:abstractNumId w:val="11"/>
  </w:num>
  <w:num w:numId="4" w16cid:durableId="2142380054">
    <w:abstractNumId w:val="12"/>
  </w:num>
  <w:num w:numId="5" w16cid:durableId="527909198">
    <w:abstractNumId w:val="8"/>
  </w:num>
  <w:num w:numId="6" w16cid:durableId="285435092">
    <w:abstractNumId w:val="3"/>
  </w:num>
  <w:num w:numId="7" w16cid:durableId="1604532609">
    <w:abstractNumId w:val="2"/>
  </w:num>
  <w:num w:numId="8" w16cid:durableId="1443527683">
    <w:abstractNumId w:val="1"/>
  </w:num>
  <w:num w:numId="9" w16cid:durableId="1182663036">
    <w:abstractNumId w:val="0"/>
  </w:num>
  <w:num w:numId="10" w16cid:durableId="633408390">
    <w:abstractNumId w:val="9"/>
  </w:num>
  <w:num w:numId="11" w16cid:durableId="1031345276">
    <w:abstractNumId w:val="7"/>
  </w:num>
  <w:num w:numId="12" w16cid:durableId="317074393">
    <w:abstractNumId w:val="6"/>
  </w:num>
  <w:num w:numId="13" w16cid:durableId="1910190745">
    <w:abstractNumId w:val="5"/>
  </w:num>
  <w:num w:numId="14" w16cid:durableId="15965902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4"/>
  </w:docVars>
  <w:rsids>
    <w:rsidRoot w:val="00A56050"/>
    <w:rsid w:val="00053AD8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2D7C0E"/>
    <w:rsid w:val="00445271"/>
    <w:rsid w:val="004A0504"/>
    <w:rsid w:val="004E38D9"/>
    <w:rsid w:val="004F5244"/>
    <w:rsid w:val="00500A1F"/>
    <w:rsid w:val="0060161F"/>
    <w:rsid w:val="0062311F"/>
    <w:rsid w:val="00700A2B"/>
    <w:rsid w:val="00740D6D"/>
    <w:rsid w:val="00774555"/>
    <w:rsid w:val="00794149"/>
    <w:rsid w:val="007B67A7"/>
    <w:rsid w:val="007C6092"/>
    <w:rsid w:val="008D4B01"/>
    <w:rsid w:val="00A053C6"/>
    <w:rsid w:val="00A54AA6"/>
    <w:rsid w:val="00A56050"/>
    <w:rsid w:val="00B13BF0"/>
    <w:rsid w:val="00BB1F42"/>
    <w:rsid w:val="00C1285C"/>
    <w:rsid w:val="00C27B7D"/>
    <w:rsid w:val="00D1174F"/>
    <w:rsid w:val="00DC6C70"/>
    <w:rsid w:val="00E22893"/>
    <w:rsid w:val="00E360DE"/>
    <w:rsid w:val="00E75D28"/>
    <w:rsid w:val="00E84F25"/>
    <w:rsid w:val="00EA14C0"/>
    <w:rsid w:val="00EA490E"/>
    <w:rsid w:val="00EC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1690A63-FF3F-4EB0-9AEF-17A2CC849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54AA6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54AA6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316</Words>
  <Characters>1933</Characters>
  <Application>Microsoft Office Word</Application>
  <DocSecurity>4</DocSecurity>
  <Lines>38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Ub257</vt:lpstr>
    </vt:vector>
  </TitlesOfParts>
  <Company>Riksdagen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Ub257</dc:title>
  <dc:subject>Ub257</dc:subject>
  <dc:creator>Riksdagen</dc:creator>
  <cp:keywords>Riksdagen</cp:keywords>
  <dc:description/>
  <cp:lastModifiedBy>Lars Brink</cp:lastModifiedBy>
  <cp:revision>2</cp:revision>
  <cp:lastPrinted>2006-01-18T12:28:00Z</cp:lastPrinted>
  <dcterms:created xsi:type="dcterms:W3CDTF">2025-12-16T21:56:00Z</dcterms:created>
  <dcterms:modified xsi:type="dcterms:W3CDTF">2025-12-16T21:56:00Z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mot2000_423_2005-11-14</vt:lpwstr>
  </property>
  <property fmtid="{D5CDD505-2E9C-101B-9397-08002B2CF9AE}" pid="3" name="version">
    <vt:lpwstr>mot2000_416_2005-09-20</vt:lpwstr>
  </property>
  <property fmtid="{D5CDD505-2E9C-101B-9397-08002B2CF9AE}" pid="4" name="dokumenttyp">
    <vt:lpwstr>motion</vt:lpwstr>
  </property>
  <property fmtid="{D5CDD505-2E9C-101B-9397-08002B2CF9AE}" pid="5" name="Sekr">
    <vt:lpwstr>TG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Högskoleplatser för omvandling av utländska examina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Högskoleplatser för omvandling av utländska examina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s39002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Nikos Papadopoulos (s)</vt:lpwstr>
  </property>
  <property fmtid="{D5CDD505-2E9C-101B-9397-08002B2CF9AE}" pid="26" name="MotionarLista">
    <vt:lpwstr>Papadopoulos, Nikos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Nikos Papadopoulos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Ub257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thomas.goransson@riksdagen.se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20052006000000000115000390020069</vt:lpwstr>
  </property>
  <property fmtid="{D5CDD505-2E9C-101B-9397-08002B2CF9AE}" pid="47" name="datum">
    <vt:lpwstr>050927</vt:lpwstr>
  </property>
  <property fmtid="{D5CDD505-2E9C-101B-9397-08002B2CF9AE}" pid="48" name="avsändar-e-post">
    <vt:lpwstr>thomas.goransson@riksdagen.se</vt:lpwstr>
  </property>
  <property fmtid="{D5CDD505-2E9C-101B-9397-08002B2CF9AE}" pid="49" name="id">
    <vt:lpwstr>20052006000000000115000390020069</vt:lpwstr>
  </property>
  <property fmtid="{D5CDD505-2E9C-101B-9397-08002B2CF9AE}" pid="50" name="nummer">
    <vt:lpwstr>257</vt:lpwstr>
  </property>
  <property fmtid="{D5CDD505-2E9C-101B-9397-08002B2CF9AE}" pid="51" name="utskottsbeteckning">
    <vt:lpwstr>Ub</vt:lpwstr>
  </property>
</Properties>
</file>