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D30" w:rsidRPr="00751FA3" w:rsidRDefault="002F0D30" w:rsidP="00770E02">
      <w:pPr>
        <w:pStyle w:val="Hemstlrubrik"/>
        <w:rPr>
          <w:snapToGrid w:val="0"/>
        </w:rPr>
      </w:pPr>
      <w:r w:rsidRPr="00751FA3">
        <w:rPr>
          <w:snapToGrid w:val="0"/>
        </w:rPr>
        <w:t xml:space="preserve">Förslag till </w:t>
      </w:r>
      <w:r w:rsidR="00770E02" w:rsidRPr="00751FA3">
        <w:rPr>
          <w:snapToGrid w:val="0"/>
        </w:rPr>
        <w:t>riksdagsbeslut</w:t>
      </w:r>
    </w:p>
    <w:p w:rsidR="002F0D30" w:rsidRPr="00751FA3" w:rsidRDefault="002F0D30" w:rsidP="008A22E8">
      <w:pPr>
        <w:pStyle w:val="Hemstlatt"/>
        <w:rPr>
          <w:snapToGrid w:val="0"/>
        </w:rPr>
      </w:pPr>
      <w:r w:rsidRPr="00751FA3">
        <w:rPr>
          <w:snapToGrid w:val="0"/>
        </w:rPr>
        <w:t>Riksdagen tillkännager för regeringen som sin mening vad i motione</w:t>
      </w:r>
      <w:r w:rsidR="00207308" w:rsidRPr="00751FA3">
        <w:rPr>
          <w:snapToGrid w:val="0"/>
        </w:rPr>
        <w:t xml:space="preserve">n anförs om tillgång till mobil – </w:t>
      </w:r>
      <w:r w:rsidRPr="00751FA3">
        <w:rPr>
          <w:snapToGrid w:val="0"/>
        </w:rPr>
        <w:t>trådlös</w:t>
      </w:r>
      <w:r w:rsidR="00207308" w:rsidRPr="00751FA3">
        <w:rPr>
          <w:snapToGrid w:val="0"/>
        </w:rPr>
        <w:t xml:space="preserve"> – </w:t>
      </w:r>
      <w:r w:rsidRPr="00751FA3">
        <w:rPr>
          <w:snapToGrid w:val="0"/>
        </w:rPr>
        <w:t>kommunikation i hela Sverige</w:t>
      </w:r>
      <w:r w:rsidR="008A22E8" w:rsidRPr="00751FA3">
        <w:rPr>
          <w:snapToGrid w:val="0"/>
        </w:rPr>
        <w:t>.</w:t>
      </w:r>
    </w:p>
    <w:p w:rsidR="002F0D30" w:rsidRPr="00751FA3" w:rsidRDefault="002F0D30" w:rsidP="008A22E8">
      <w:pPr>
        <w:pStyle w:val="Rubrik1"/>
        <w:rPr>
          <w:snapToGrid w:val="0"/>
        </w:rPr>
      </w:pPr>
      <w:r w:rsidRPr="00751FA3">
        <w:rPr>
          <w:snapToGrid w:val="0"/>
        </w:rPr>
        <w:t>Bakgrund</w:t>
      </w:r>
    </w:p>
    <w:p w:rsidR="002F0D30" w:rsidRPr="00751FA3" w:rsidRDefault="002F0D30" w:rsidP="002F0D30">
      <w:pPr>
        <w:tabs>
          <w:tab w:val="center" w:pos="4819"/>
        </w:tabs>
        <w:rPr>
          <w:snapToGrid w:val="0"/>
        </w:rPr>
      </w:pPr>
      <w:r w:rsidRPr="00751FA3">
        <w:rPr>
          <w:snapToGrid w:val="0"/>
        </w:rPr>
        <w:t>Inom de areella näringarna</w:t>
      </w:r>
      <w:r w:rsidR="00770E02" w:rsidRPr="00751FA3">
        <w:rPr>
          <w:snapToGrid w:val="0"/>
        </w:rPr>
        <w:t>,</w:t>
      </w:r>
      <w:r w:rsidRPr="00751FA3">
        <w:rPr>
          <w:snapToGrid w:val="0"/>
        </w:rPr>
        <w:t xml:space="preserve"> som renskötsel och skogs- och jordbruk</w:t>
      </w:r>
      <w:r w:rsidR="00770E02" w:rsidRPr="00751FA3">
        <w:rPr>
          <w:snapToGrid w:val="0"/>
        </w:rPr>
        <w:t>,</w:t>
      </w:r>
      <w:r w:rsidRPr="00751FA3">
        <w:rPr>
          <w:snapToGrid w:val="0"/>
        </w:rPr>
        <w:t xml:space="preserve"> finns en stor oro inför övergången till ny teknik för trådlösa kommunikationer. Den nya lagen för elektronisk kommunikation beaktar inte i tillräcklig grad de särskilda behov som finns i glest befolkade områden i vårt land. En ny lag måste bättre säkra möjligheterna att kommunicera via mobiltelefon. 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Inom två till tre år kommer NMT</w:t>
      </w:r>
      <w:r w:rsidR="00770E02" w:rsidRPr="00751FA3">
        <w:rPr>
          <w:snapToGrid w:val="0"/>
        </w:rPr>
        <w:t xml:space="preserve"> </w:t>
      </w:r>
      <w:r w:rsidRPr="00751FA3">
        <w:rPr>
          <w:snapToGrid w:val="0"/>
        </w:rPr>
        <w:t xml:space="preserve">450-nätet att stängas av enligt mångas bedömning. De samlade GSM-näten har i dag helt naturligt stora luckor i sin geografiska täckning. Vilken täckning </w:t>
      </w:r>
      <w:smartTag w:uri="urn:schemas-microsoft-com:office:smarttags" w:element="metricconverter">
        <w:smartTagPr>
          <w:attr w:name="ProductID" w:val="3 G"/>
        </w:smartTagPr>
        <w:r w:rsidRPr="00751FA3">
          <w:rPr>
            <w:snapToGrid w:val="0"/>
          </w:rPr>
          <w:t>3</w:t>
        </w:r>
        <w:r w:rsidR="00770E02" w:rsidRPr="00751FA3">
          <w:rPr>
            <w:snapToGrid w:val="0"/>
          </w:rPr>
          <w:t> </w:t>
        </w:r>
        <w:r w:rsidRPr="00751FA3">
          <w:rPr>
            <w:snapToGrid w:val="0"/>
          </w:rPr>
          <w:t>G</w:t>
        </w:r>
      </w:smartTag>
      <w:r w:rsidRPr="00751FA3">
        <w:rPr>
          <w:snapToGrid w:val="0"/>
        </w:rPr>
        <w:t>(UMTS)-näten kommer att erbjuda är osäkert. Många experter menar att möjligheten att kommunicera i skogste</w:t>
      </w:r>
      <w:r w:rsidRPr="00751FA3">
        <w:rPr>
          <w:snapToGrid w:val="0"/>
        </w:rPr>
        <w:t>r</w:t>
      </w:r>
      <w:r w:rsidRPr="00751FA3">
        <w:rPr>
          <w:snapToGrid w:val="0"/>
        </w:rPr>
        <w:t>räng utanför basernas omedelbara närhet kommer att vara i stort sett obefin</w:t>
      </w:r>
      <w:r w:rsidRPr="00751FA3">
        <w:rPr>
          <w:snapToGrid w:val="0"/>
        </w:rPr>
        <w:t>t</w:t>
      </w:r>
      <w:r w:rsidRPr="00751FA3">
        <w:rPr>
          <w:snapToGrid w:val="0"/>
        </w:rPr>
        <w:t xml:space="preserve">lig eftersom de höga radiofrekvenserna har dåliga vågutbredningsegenskaper när de träffar vegetation. 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Det är ett överlevnadsvillkor för areella näringar att elektronisk kommun</w:t>
      </w:r>
      <w:r w:rsidRPr="00751FA3">
        <w:rPr>
          <w:snapToGrid w:val="0"/>
        </w:rPr>
        <w:t>i</w:t>
      </w:r>
      <w:r w:rsidRPr="00751FA3">
        <w:rPr>
          <w:snapToGrid w:val="0"/>
        </w:rPr>
        <w:t xml:space="preserve">kation fungerar över hela Sveriges yta. Marknaden kommer inte att tillgodose glesbygdens behov. Det krävs statlig upphandling eller särskilda förpliktelser för operatörer. </w:t>
      </w:r>
    </w:p>
    <w:p w:rsidR="002F0D30" w:rsidRPr="00751FA3" w:rsidRDefault="002F0D30" w:rsidP="008A22E8">
      <w:pPr>
        <w:pStyle w:val="Rubrik1"/>
        <w:rPr>
          <w:snapToGrid w:val="0"/>
        </w:rPr>
      </w:pPr>
      <w:r w:rsidRPr="00751FA3">
        <w:rPr>
          <w:snapToGrid w:val="0"/>
        </w:rPr>
        <w:t>De areella näringarnas behov</w:t>
      </w:r>
    </w:p>
    <w:p w:rsidR="002F0D30" w:rsidRPr="00751FA3" w:rsidRDefault="002F0D30" w:rsidP="002F0D30">
      <w:pPr>
        <w:rPr>
          <w:snapToGrid w:val="0"/>
        </w:rPr>
      </w:pPr>
      <w:r w:rsidRPr="00751FA3">
        <w:rPr>
          <w:snapToGrid w:val="0"/>
        </w:rPr>
        <w:t>När den nya generationens mobiltelefoni byggs går teknikutvecklingen i gle</w:t>
      </w:r>
      <w:r w:rsidRPr="00751FA3">
        <w:rPr>
          <w:snapToGrid w:val="0"/>
        </w:rPr>
        <w:t>s</w:t>
      </w:r>
      <w:r w:rsidRPr="00751FA3">
        <w:rPr>
          <w:snapToGrid w:val="0"/>
        </w:rPr>
        <w:t xml:space="preserve">bygden i motsatt riktning. De nya systemen kommer bara att täcka områden där människor bor </w:t>
      </w:r>
      <w:r w:rsidR="00770E02" w:rsidRPr="00751FA3">
        <w:rPr>
          <w:snapToGrid w:val="0"/>
        </w:rPr>
        <w:t>–</w:t>
      </w:r>
      <w:r w:rsidRPr="00751FA3">
        <w:rPr>
          <w:snapToGrid w:val="0"/>
        </w:rPr>
        <w:t xml:space="preserve"> och i bästa fall ”korridorer” längs de större vägarna.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lastRenderedPageBreak/>
        <w:t>För svenskt skogsbruk är framtiden att kunna utnyttja avancerad teknik och kunskap för att effektivare försörja industrin med virke. Även säkerhet</w:t>
      </w:r>
      <w:r w:rsidRPr="00751FA3">
        <w:rPr>
          <w:snapToGrid w:val="0"/>
        </w:rPr>
        <w:t>s</w:t>
      </w:r>
      <w:r w:rsidRPr="00751FA3">
        <w:rPr>
          <w:snapToGrid w:val="0"/>
        </w:rPr>
        <w:t>aspekten har stor betydelse då många maskinförare arbetar ensamma och vars enda livlina är mobiltelefonen</w:t>
      </w:r>
      <w:r w:rsidR="00770E02" w:rsidRPr="00751FA3">
        <w:rPr>
          <w:snapToGrid w:val="0"/>
        </w:rPr>
        <w:t>.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Även renskötseln har samma behov av effektiv kommunikation och säke</w:t>
      </w:r>
      <w:r w:rsidRPr="00751FA3">
        <w:rPr>
          <w:snapToGrid w:val="0"/>
        </w:rPr>
        <w:t>r</w:t>
      </w:r>
      <w:r w:rsidRPr="00751FA3">
        <w:rPr>
          <w:snapToGrid w:val="0"/>
        </w:rPr>
        <w:t>hetstänkande för sin verksamhet. En rimlig målsättning bör vara att kunna ringa</w:t>
      </w:r>
      <w:r w:rsidR="00770E02" w:rsidRPr="00751FA3">
        <w:rPr>
          <w:snapToGrid w:val="0"/>
        </w:rPr>
        <w:t xml:space="preserve"> till och från sin arbetsplats samt </w:t>
      </w:r>
      <w:r w:rsidRPr="00751FA3">
        <w:rPr>
          <w:snapToGrid w:val="0"/>
        </w:rPr>
        <w:t xml:space="preserve">att kunna ha tillgång till Internet även i mobila miljöer på åker, i skog och på fjället. </w:t>
      </w:r>
    </w:p>
    <w:p w:rsidR="002F0D30" w:rsidRPr="00751FA3" w:rsidRDefault="002F0D30" w:rsidP="008A22E8">
      <w:pPr>
        <w:pStyle w:val="Rubrik1"/>
        <w:rPr>
          <w:snapToGrid w:val="0"/>
        </w:rPr>
      </w:pPr>
      <w:r w:rsidRPr="00751FA3">
        <w:rPr>
          <w:snapToGrid w:val="0"/>
        </w:rPr>
        <w:t>Ny lag</w:t>
      </w:r>
    </w:p>
    <w:p w:rsidR="002F0D30" w:rsidRPr="00751FA3" w:rsidRDefault="002F0D30" w:rsidP="00770E02">
      <w:pPr>
        <w:rPr>
          <w:snapToGrid w:val="0"/>
        </w:rPr>
      </w:pPr>
      <w:r w:rsidRPr="00751FA3">
        <w:rPr>
          <w:snapToGrid w:val="0"/>
        </w:rPr>
        <w:t xml:space="preserve">I den nya lagen om elektronisk kommunikation som trädde i kraft förra året sägs bl.a. </w:t>
      </w:r>
      <w:r w:rsidR="00770E02" w:rsidRPr="00751FA3">
        <w:rPr>
          <w:snapToGrid w:val="0"/>
        </w:rPr>
        <w:t>att ”e</w:t>
      </w:r>
      <w:r w:rsidRPr="00751FA3">
        <w:rPr>
          <w:snapToGrid w:val="0"/>
        </w:rPr>
        <w:t>nskilda och myndigheter ska</w:t>
      </w:r>
      <w:r w:rsidR="00770E02" w:rsidRPr="00751FA3">
        <w:rPr>
          <w:snapToGrid w:val="0"/>
        </w:rPr>
        <w:t>ll</w:t>
      </w:r>
      <w:r w:rsidRPr="00751FA3">
        <w:rPr>
          <w:snapToGrid w:val="0"/>
        </w:rPr>
        <w:t xml:space="preserve"> få tillgång till effektiva och säkra elektroniska kommunikationer. De elektroniska kommunikationerna ska</w:t>
      </w:r>
      <w:r w:rsidR="00770E02" w:rsidRPr="00751FA3">
        <w:rPr>
          <w:snapToGrid w:val="0"/>
        </w:rPr>
        <w:t>ll</w:t>
      </w:r>
      <w:r w:rsidRPr="00751FA3">
        <w:rPr>
          <w:snapToGrid w:val="0"/>
        </w:rPr>
        <w:t xml:space="preserve"> ge största möjliga utbyte av urvalet av överföringstjänster och deras pris och kvalitet. </w:t>
      </w:r>
      <w:r w:rsidRPr="00751FA3">
        <w:rPr>
          <w:i/>
          <w:snapToGrid w:val="0"/>
        </w:rPr>
        <w:t>Sverige ska i ett internationellt perspektiv ligga i framkant i dessa avseenden. De elektroniska kommunikationerna ska</w:t>
      </w:r>
      <w:r w:rsidR="00770E02" w:rsidRPr="00751FA3">
        <w:rPr>
          <w:i/>
          <w:snapToGrid w:val="0"/>
        </w:rPr>
        <w:t>ll</w:t>
      </w:r>
      <w:r w:rsidRPr="00751FA3">
        <w:rPr>
          <w:i/>
          <w:snapToGrid w:val="0"/>
        </w:rPr>
        <w:t xml:space="preserve"> vara hållbara, användbara och tillgodose framtidens behov.</w:t>
      </w:r>
    </w:p>
    <w:p w:rsidR="002F0D30" w:rsidRPr="00751FA3" w:rsidRDefault="002F0D30" w:rsidP="00770E02">
      <w:pPr>
        <w:pStyle w:val="Normaltindrag"/>
        <w:rPr>
          <w:snapToGrid w:val="0"/>
        </w:rPr>
      </w:pPr>
      <w:r w:rsidRPr="00751FA3">
        <w:rPr>
          <w:snapToGrid w:val="0"/>
        </w:rPr>
        <w:t>Det bäst</w:t>
      </w:r>
      <w:r w:rsidR="00770E02" w:rsidRPr="00751FA3">
        <w:rPr>
          <w:snapToGrid w:val="0"/>
        </w:rPr>
        <w:t>a sättet</w:t>
      </w:r>
      <w:r w:rsidRPr="00751FA3">
        <w:rPr>
          <w:snapToGrid w:val="0"/>
        </w:rPr>
        <w:t xml:space="preserve"> att uppnå detta är att skapa förutsättningar för en effektiv konkurrens utan snedvridningar och begränsningar och att främja internati</w:t>
      </w:r>
      <w:r w:rsidRPr="00751FA3">
        <w:rPr>
          <w:snapToGrid w:val="0"/>
        </w:rPr>
        <w:t>o</w:t>
      </w:r>
      <w:r w:rsidRPr="00751FA3">
        <w:rPr>
          <w:snapToGrid w:val="0"/>
        </w:rPr>
        <w:t>nell harmonisering. Detta mål ersätter målet för tele</w:t>
      </w:r>
      <w:r w:rsidR="00770E02" w:rsidRPr="00751FA3">
        <w:rPr>
          <w:snapToGrid w:val="0"/>
        </w:rPr>
        <w:t>politiken som upphör att gälla.</w:t>
      </w:r>
    </w:p>
    <w:p w:rsidR="002F0D30" w:rsidRPr="00751FA3" w:rsidRDefault="002F0D30" w:rsidP="00770E02">
      <w:pPr>
        <w:pStyle w:val="Normaltindrag"/>
        <w:rPr>
          <w:i/>
          <w:snapToGrid w:val="0"/>
        </w:rPr>
      </w:pPr>
      <w:r w:rsidRPr="00751FA3">
        <w:rPr>
          <w:i/>
          <w:snapToGrid w:val="0"/>
        </w:rPr>
        <w:t>Staten skall ha dock ett ansvar på områden där allmänna intressen inte enbart kan tillgodoses av marknaden</w:t>
      </w:r>
      <w:r w:rsidR="00770E02" w:rsidRPr="00751FA3">
        <w:rPr>
          <w:i/>
          <w:snapToGrid w:val="0"/>
        </w:rPr>
        <w:t>.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Jag anser att statens ansvar bör förtydligas för de områden där allmänna i</w:t>
      </w:r>
      <w:r w:rsidRPr="00751FA3">
        <w:rPr>
          <w:snapToGrid w:val="0"/>
        </w:rPr>
        <w:t>n</w:t>
      </w:r>
      <w:r w:rsidRPr="00751FA3">
        <w:rPr>
          <w:snapToGrid w:val="0"/>
        </w:rPr>
        <w:t xml:space="preserve">tressen inte kan tillgodoses av marknaden. </w:t>
      </w:r>
    </w:p>
    <w:p w:rsidR="002F0D30" w:rsidRPr="00751FA3" w:rsidRDefault="00770E02" w:rsidP="008A22E8">
      <w:pPr>
        <w:pStyle w:val="Normaltindrag"/>
        <w:rPr>
          <w:snapToGrid w:val="0"/>
        </w:rPr>
      </w:pPr>
      <w:r w:rsidRPr="00751FA3">
        <w:rPr>
          <w:snapToGrid w:val="0"/>
        </w:rPr>
        <w:t>I propositionen sägs: ”</w:t>
      </w:r>
      <w:r w:rsidR="002F0D30" w:rsidRPr="00751FA3">
        <w:rPr>
          <w:snapToGrid w:val="0"/>
        </w:rPr>
        <w:t xml:space="preserve">Elektronisk kommunikation bör vara så effektiv och hållbar </w:t>
      </w:r>
      <w:r w:rsidR="002F0D30" w:rsidRPr="00751FA3">
        <w:rPr>
          <w:i/>
          <w:snapToGrid w:val="0"/>
        </w:rPr>
        <w:t>att välfärd och tillväxt främjas i hela landet</w:t>
      </w:r>
      <w:r w:rsidRPr="00751FA3">
        <w:rPr>
          <w:i/>
          <w:snapToGrid w:val="0"/>
        </w:rPr>
        <w:t xml:space="preserve"> </w:t>
      </w:r>
      <w:r w:rsidRPr="00751FA3">
        <w:rPr>
          <w:snapToGrid w:val="0"/>
        </w:rPr>
        <w:t>[min kursivering]</w:t>
      </w:r>
      <w:r w:rsidR="002F0D30" w:rsidRPr="00751FA3">
        <w:rPr>
          <w:snapToGrid w:val="0"/>
        </w:rPr>
        <w:t>. Svensk konkurrenskraft bör stärkas och framtidens behov tillgodoses</w:t>
      </w:r>
      <w:r w:rsidRPr="00751FA3">
        <w:rPr>
          <w:snapToGrid w:val="0"/>
        </w:rPr>
        <w:t>.</w:t>
      </w:r>
      <w:r w:rsidR="002F0D30" w:rsidRPr="00751FA3">
        <w:rPr>
          <w:snapToGrid w:val="0"/>
        </w:rPr>
        <w:t>”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I propositionen sägs vidare angående samhällsomfattande tjänster</w:t>
      </w:r>
      <w:r w:rsidR="00770E02" w:rsidRPr="00751FA3">
        <w:rPr>
          <w:snapToGrid w:val="0"/>
        </w:rPr>
        <w:t>:</w:t>
      </w:r>
    </w:p>
    <w:p w:rsidR="002F0D30" w:rsidRPr="00751FA3" w:rsidRDefault="002F0D30" w:rsidP="00770E02">
      <w:pPr>
        <w:pStyle w:val="Citat"/>
        <w:rPr>
          <w:snapToGrid w:val="0"/>
        </w:rPr>
      </w:pPr>
      <w:r w:rsidRPr="00751FA3">
        <w:rPr>
          <w:snapToGrid w:val="0"/>
        </w:rPr>
        <w:t>När marknaden inte tillgodoser behovet av en samhällsomfattande tjänst skall a</w:t>
      </w:r>
      <w:r w:rsidRPr="00751FA3">
        <w:rPr>
          <w:snapToGrid w:val="0"/>
          <w:spacing w:val="-2"/>
          <w:szCs w:val="19"/>
        </w:rPr>
        <w:t>nsvarig myndighet kunna förplikta den som är lämplig att tillha</w:t>
      </w:r>
      <w:r w:rsidRPr="00751FA3">
        <w:rPr>
          <w:snapToGrid w:val="0"/>
          <w:spacing w:val="-2"/>
          <w:szCs w:val="19"/>
        </w:rPr>
        <w:t>n</w:t>
      </w:r>
      <w:r w:rsidRPr="00751FA3">
        <w:rPr>
          <w:snapToGrid w:val="0"/>
        </w:rPr>
        <w:t>da</w:t>
      </w:r>
      <w:r w:rsidR="00770E02" w:rsidRPr="00751FA3">
        <w:rPr>
          <w:snapToGrid w:val="0"/>
        </w:rPr>
        <w:softHyphen/>
      </w:r>
      <w:r w:rsidRPr="00751FA3">
        <w:rPr>
          <w:snapToGrid w:val="0"/>
        </w:rPr>
        <w:t xml:space="preserve">hålla tjänsten. Den samhällsomfattande tjänsten skall upphandlas om det är särskilt påkallat med hänsyn till kostnaderna </w:t>
      </w:r>
      <w:r w:rsidR="00770E02" w:rsidRPr="00751FA3">
        <w:rPr>
          <w:snapToGrid w:val="0"/>
        </w:rPr>
        <w:t>för tillhandahållandet av denna</w:t>
      </w:r>
      <w:r w:rsidRPr="00751FA3">
        <w:rPr>
          <w:snapToGrid w:val="0"/>
        </w:rPr>
        <w:t>.</w:t>
      </w:r>
    </w:p>
    <w:p w:rsidR="002F0D30" w:rsidRPr="00751FA3" w:rsidRDefault="002F0D30" w:rsidP="00770E02">
      <w:pPr>
        <w:rPr>
          <w:snapToGrid w:val="0"/>
        </w:rPr>
      </w:pPr>
      <w:r w:rsidRPr="00751FA3">
        <w:rPr>
          <w:snapToGrid w:val="0"/>
        </w:rPr>
        <w:t>Jag menar att mobiltelefoni och mobil datakommunikation i glesbygd bör vara, om inte en samhällsomfattande tjänst, så i alla fall mycket angeläget för Sverige som IT-nation</w:t>
      </w:r>
      <w:r w:rsidR="00770E02" w:rsidRPr="00751FA3">
        <w:rPr>
          <w:snapToGrid w:val="0"/>
        </w:rPr>
        <w:t>.</w:t>
      </w:r>
    </w:p>
    <w:p w:rsidR="002F0D30" w:rsidRPr="00751FA3" w:rsidRDefault="002F0D30" w:rsidP="008A22E8">
      <w:pPr>
        <w:pStyle w:val="Rubrik1"/>
        <w:rPr>
          <w:snapToGrid w:val="0"/>
        </w:rPr>
      </w:pPr>
      <w:r w:rsidRPr="00751FA3">
        <w:rPr>
          <w:snapToGrid w:val="0"/>
        </w:rPr>
        <w:t xml:space="preserve">Förslag </w:t>
      </w:r>
    </w:p>
    <w:p w:rsidR="002F0D30" w:rsidRPr="00751FA3" w:rsidRDefault="002F0D30" w:rsidP="00770E02">
      <w:pPr>
        <w:rPr>
          <w:snapToGrid w:val="0"/>
        </w:rPr>
      </w:pPr>
      <w:r w:rsidRPr="00751FA3">
        <w:rPr>
          <w:snapToGrid w:val="0"/>
        </w:rPr>
        <w:t xml:space="preserve">Det IT-politiska beslut som fattades år 2000 anger att det IT-politiska målet skall vara att Sverige som första land blir ett informationssamhälle för alla. Målet täcker hela det IT-politiska området vilket gör att det avser ett bredare område än det som enbart handlar om elektronisk kommunikation. 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De prioriterade uppgifterna avser tre områden: tillit, tillgänglighet och kompetens.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En viktig del i det IT-politiska målet är tillgänglighet. Det IT-politiska m</w:t>
      </w:r>
      <w:r w:rsidRPr="00751FA3">
        <w:rPr>
          <w:snapToGrid w:val="0"/>
        </w:rPr>
        <w:t>å</w:t>
      </w:r>
      <w:r w:rsidRPr="00751FA3">
        <w:rPr>
          <w:snapToGrid w:val="0"/>
        </w:rPr>
        <w:t>let innefattar en bedömning att hushåll och företag i alla delar av landet inom de närmaste åren bör få tillgång till IT-infrastruktur med hög överföringsk</w:t>
      </w:r>
      <w:r w:rsidRPr="00751FA3">
        <w:rPr>
          <w:snapToGrid w:val="0"/>
        </w:rPr>
        <w:t>a</w:t>
      </w:r>
      <w:r w:rsidRPr="00751FA3">
        <w:rPr>
          <w:snapToGrid w:val="0"/>
        </w:rPr>
        <w:t>pacitet. Detta skall i första hand ske i marknadens regi. Bedömningen är vid</w:t>
      </w:r>
      <w:r w:rsidRPr="00751FA3">
        <w:rPr>
          <w:snapToGrid w:val="0"/>
        </w:rPr>
        <w:t>a</w:t>
      </w:r>
      <w:r w:rsidRPr="00751FA3">
        <w:rPr>
          <w:snapToGrid w:val="0"/>
        </w:rPr>
        <w:t>re att staten dock har ett övergripande ansvar att se till att IT-infrastruktur med hög överföringskapacitet finns tillgänglig i hela landet. Konkurrens</w:t>
      </w:r>
      <w:r w:rsidR="00770E02" w:rsidRPr="00751FA3">
        <w:rPr>
          <w:snapToGrid w:val="0"/>
        </w:rPr>
        <w:softHyphen/>
      </w:r>
      <w:r w:rsidRPr="00751FA3">
        <w:rPr>
          <w:snapToGrid w:val="0"/>
        </w:rPr>
        <w:t>neu</w:t>
      </w:r>
      <w:r w:rsidRPr="00751FA3">
        <w:rPr>
          <w:snapToGrid w:val="0"/>
        </w:rPr>
        <w:t>t</w:t>
      </w:r>
      <w:r w:rsidRPr="00751FA3">
        <w:rPr>
          <w:snapToGrid w:val="0"/>
        </w:rPr>
        <w:t>ralitet och mångfald på näten skall främjas genom statliga insatser och regler. Statens övergripande ansvar kommer till direkt uttryck genom särski</w:t>
      </w:r>
      <w:r w:rsidRPr="00751FA3">
        <w:rPr>
          <w:snapToGrid w:val="0"/>
        </w:rPr>
        <w:t>l</w:t>
      </w:r>
      <w:r w:rsidRPr="00751FA3">
        <w:rPr>
          <w:snapToGrid w:val="0"/>
        </w:rPr>
        <w:t>da ek</w:t>
      </w:r>
      <w:r w:rsidRPr="00751FA3">
        <w:rPr>
          <w:snapToGrid w:val="0"/>
        </w:rPr>
        <w:t>o</w:t>
      </w:r>
      <w:r w:rsidRPr="00751FA3">
        <w:rPr>
          <w:snapToGrid w:val="0"/>
        </w:rPr>
        <w:t>nomiska stödåtgärder för bredband i glest befolkade delar av landet.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>Tillgång till mobil –</w:t>
      </w:r>
      <w:r w:rsidR="00770E02" w:rsidRPr="00751FA3">
        <w:rPr>
          <w:snapToGrid w:val="0"/>
        </w:rPr>
        <w:t xml:space="preserve"> </w:t>
      </w:r>
      <w:r w:rsidRPr="00751FA3">
        <w:rPr>
          <w:snapToGrid w:val="0"/>
        </w:rPr>
        <w:t>trådlös</w:t>
      </w:r>
      <w:r w:rsidR="00770E02" w:rsidRPr="00751FA3">
        <w:rPr>
          <w:snapToGrid w:val="0"/>
        </w:rPr>
        <w:t xml:space="preserve"> –</w:t>
      </w:r>
      <w:r w:rsidRPr="00751FA3">
        <w:rPr>
          <w:snapToGrid w:val="0"/>
        </w:rPr>
        <w:t xml:space="preserve"> kommunikation för människor i glesbygd är nästan viktigare än i tättbebyggda delar av landet. Arbetsmiljöaspekten väger tungt. Att hålla kontakt via e</w:t>
      </w:r>
      <w:r w:rsidR="00770E02" w:rsidRPr="00751FA3">
        <w:rPr>
          <w:snapToGrid w:val="0"/>
        </w:rPr>
        <w:t>-</w:t>
      </w:r>
      <w:r w:rsidRPr="00751FA3">
        <w:rPr>
          <w:snapToGrid w:val="0"/>
        </w:rPr>
        <w:t>post och Internet med omvärlden på sin arbet</w:t>
      </w:r>
      <w:r w:rsidRPr="00751FA3">
        <w:rPr>
          <w:snapToGrid w:val="0"/>
        </w:rPr>
        <w:t>s</w:t>
      </w:r>
      <w:r w:rsidRPr="00751FA3">
        <w:rPr>
          <w:snapToGrid w:val="0"/>
        </w:rPr>
        <w:t>plats skapar attraktivare arbeten, högre produktivitet och ökad säkerhet.</w:t>
      </w:r>
    </w:p>
    <w:p w:rsidR="002F0D30" w:rsidRPr="00751FA3" w:rsidRDefault="002F0D30" w:rsidP="008A22E8">
      <w:pPr>
        <w:pStyle w:val="Normaltindrag"/>
        <w:rPr>
          <w:snapToGrid w:val="0"/>
        </w:rPr>
      </w:pPr>
      <w:r w:rsidRPr="00751FA3">
        <w:rPr>
          <w:snapToGrid w:val="0"/>
        </w:rPr>
        <w:t xml:space="preserve">Mot bakgrund av det bör tillgång till telefoni och datakommunikation gälla hela landets yta.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70E02" w:rsidRPr="00751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70E02" w:rsidRPr="00751FA3" w:rsidRDefault="00770E02" w:rsidP="00770E02">
            <w:pPr>
              <w:pStyle w:val="UnderskriftDatum"/>
              <w:spacing w:before="240"/>
            </w:pPr>
            <w:r w:rsidRPr="00751FA3">
              <w:t>Stockholm den 22 september 2005</w:t>
            </w:r>
          </w:p>
        </w:tc>
        <w:tc>
          <w:tcPr>
            <w:tcW w:w="3047" w:type="dxa"/>
          </w:tcPr>
          <w:p w:rsidR="00770E02" w:rsidRPr="00751FA3" w:rsidRDefault="00770E02" w:rsidP="00770E02">
            <w:pPr>
              <w:pStyle w:val="Underskrifter"/>
              <w:spacing w:before="240"/>
            </w:pPr>
          </w:p>
        </w:tc>
      </w:tr>
      <w:tr w:rsidR="00770E02" w:rsidRPr="00751FA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70E02" w:rsidRPr="00751FA3" w:rsidRDefault="00770E02" w:rsidP="00770E02">
            <w:pPr>
              <w:pStyle w:val="Underskrifter"/>
            </w:pPr>
            <w:r w:rsidRPr="00751FA3">
              <w:t>Ola Sundell (m)</w:t>
            </w:r>
          </w:p>
        </w:tc>
        <w:tc>
          <w:tcPr>
            <w:tcW w:w="3047" w:type="dxa"/>
          </w:tcPr>
          <w:p w:rsidR="00770E02" w:rsidRPr="00751FA3" w:rsidRDefault="00770E02" w:rsidP="00770E02">
            <w:pPr>
              <w:pStyle w:val="Underskrifter"/>
            </w:pPr>
          </w:p>
        </w:tc>
      </w:tr>
    </w:tbl>
    <w:p w:rsidR="00E84F25" w:rsidRPr="00751FA3" w:rsidRDefault="00E84F25" w:rsidP="00770E02">
      <w:pPr>
        <w:pStyle w:val="Normaltindrag"/>
      </w:pPr>
    </w:p>
    <w:sectPr w:rsidR="00E84F25" w:rsidRPr="00751FA3" w:rsidSect="00770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FB5" w:rsidRPr="00751FA3" w:rsidRDefault="00BA2FB5">
      <w:r w:rsidRPr="00751FA3">
        <w:separator/>
      </w:r>
    </w:p>
  </w:endnote>
  <w:endnote w:type="continuationSeparator" w:id="0">
    <w:p w:rsidR="00BA2FB5" w:rsidRPr="00751FA3" w:rsidRDefault="00BA2FB5">
      <w:r w:rsidRPr="00751F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E02" w:rsidRPr="00751FA3" w:rsidRDefault="00751FA3" w:rsidP="00770E02">
    <w:pPr>
      <w:pStyle w:val="Sidfot"/>
    </w:pPr>
    <w:r w:rsidRPr="00751F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780301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E02" w:rsidRDefault="00770E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0E02" w:rsidRDefault="00770E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308" w:rsidRPr="00751FA3" w:rsidRDefault="00751FA3" w:rsidP="00770E02">
    <w:pPr>
      <w:pStyle w:val="Sidfot"/>
    </w:pPr>
    <w:r w:rsidRPr="00751F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90396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E02" w:rsidRDefault="00770E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0E02" w:rsidRDefault="00770E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308" w:rsidRPr="00751FA3" w:rsidRDefault="00751FA3" w:rsidP="00770E02">
    <w:pPr>
      <w:pStyle w:val="Sidfot"/>
    </w:pPr>
    <w:r w:rsidRPr="00751F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95507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E02" w:rsidRDefault="00770E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0E02" w:rsidRDefault="00770E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FB5" w:rsidRPr="00751FA3" w:rsidRDefault="00BA2FB5">
      <w:r w:rsidRPr="00751FA3">
        <w:separator/>
      </w:r>
    </w:p>
  </w:footnote>
  <w:footnote w:type="continuationSeparator" w:id="0">
    <w:p w:rsidR="00BA2FB5" w:rsidRPr="00751FA3" w:rsidRDefault="00BA2FB5">
      <w:r w:rsidRPr="00751F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E02" w:rsidRPr="00751FA3" w:rsidRDefault="00751FA3" w:rsidP="00770E02">
    <w:pPr>
      <w:pStyle w:val="Sidhuvud"/>
    </w:pPr>
    <w:r w:rsidRPr="00751F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96754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E02" w:rsidRDefault="00770E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0E02" w:rsidRDefault="00770E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2308" w:rsidRPr="00751FA3" w:rsidRDefault="00751FA3" w:rsidP="00770E02">
    <w:pPr>
      <w:pStyle w:val="Sidhuvud"/>
    </w:pPr>
    <w:r w:rsidRPr="00751F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12510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0E02" w:rsidRDefault="00770E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0E02" w:rsidRDefault="00770E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E02" w:rsidRPr="00751FA3" w:rsidRDefault="00770E02">
    <w:pPr>
      <w:pStyle w:val="FSHNormal"/>
      <w:tabs>
        <w:tab w:val="right" w:pos="5840"/>
      </w:tabs>
    </w:pPr>
    <w:r w:rsidRPr="00751FA3">
      <w:br/>
    </w:r>
    <w:r w:rsidRPr="00751FA3">
      <w:fldChar w:fldCharType="begin" w:fldLock="1"/>
    </w:r>
    <w:r w:rsidRPr="00751FA3">
      <w:instrText xml:space="preserve"> DOCPROPERTY</w:instrText>
    </w:r>
    <w:r w:rsidRPr="00751FA3">
      <w:rPr>
        <w:sz w:val="18"/>
      </w:rPr>
      <w:instrText xml:space="preserve"> "YearUser" *\charformat </w:instrText>
    </w:r>
    <w:r w:rsidRPr="00751FA3">
      <w:fldChar w:fldCharType="separate"/>
    </w:r>
    <w:r w:rsidRPr="00751FA3">
      <w:t>2005/06</w:t>
    </w:r>
    <w:r w:rsidRPr="00751FA3">
      <w:fldChar w:fldCharType="end"/>
    </w:r>
    <w:r w:rsidRPr="00751FA3">
      <w:t xml:space="preserve"> </w:t>
    </w:r>
    <w:r w:rsidRPr="00751FA3">
      <w:tab/>
      <w:t xml:space="preserve">mnr: </w:t>
    </w:r>
    <w:r w:rsidRPr="00751FA3">
      <w:fldChar w:fldCharType="begin" w:fldLock="1"/>
    </w:r>
    <w:r w:rsidRPr="00751FA3">
      <w:instrText xml:space="preserve"> DOCPROPERTY</w:instrText>
    </w:r>
    <w:r w:rsidRPr="00751FA3">
      <w:rPr>
        <w:sz w:val="18"/>
      </w:rPr>
      <w:instrText xml:space="preserve"> "Motionsnummer" *\charformat </w:instrText>
    </w:r>
    <w:r w:rsidRPr="00751FA3">
      <w:fldChar w:fldCharType="separate"/>
    </w:r>
    <w:r w:rsidRPr="00751FA3">
      <w:t>T240</w:t>
    </w:r>
    <w:r w:rsidRPr="00751FA3">
      <w:fldChar w:fldCharType="end"/>
    </w:r>
    <w:r w:rsidRPr="00751FA3">
      <w:br/>
    </w:r>
    <w:r w:rsidRPr="00751FA3">
      <w:fldChar w:fldCharType="begin" w:fldLock="1"/>
    </w:r>
    <w:r w:rsidRPr="00751FA3">
      <w:instrText xml:space="preserve"> DOCPROPERTY</w:instrText>
    </w:r>
    <w:r w:rsidRPr="00751FA3">
      <w:rPr>
        <w:sz w:val="18"/>
      </w:rPr>
      <w:instrText xml:space="preserve"> "Samling" *\charformat </w:instrText>
    </w:r>
    <w:r w:rsidRPr="00751FA3">
      <w:fldChar w:fldCharType="end"/>
    </w:r>
    <w:r w:rsidRPr="00751FA3">
      <w:tab/>
      <w:t xml:space="preserve">pnr: </w:t>
    </w:r>
    <w:r w:rsidRPr="00751FA3">
      <w:fldChar w:fldCharType="begin" w:fldLock="1"/>
    </w:r>
    <w:r w:rsidRPr="00751FA3">
      <w:instrText xml:space="preserve"> DOCPROPERTY</w:instrText>
    </w:r>
    <w:r w:rsidRPr="00751FA3">
      <w:rPr>
        <w:sz w:val="18"/>
      </w:rPr>
      <w:instrText xml:space="preserve"> "Partinummer" *\charformat </w:instrText>
    </w:r>
    <w:r w:rsidRPr="00751FA3">
      <w:fldChar w:fldCharType="separate"/>
    </w:r>
    <w:r w:rsidRPr="00751FA3">
      <w:t>m1265</w:t>
    </w:r>
    <w:r w:rsidRPr="00751FA3">
      <w:fldChar w:fldCharType="end"/>
    </w:r>
  </w:p>
  <w:p w:rsidR="00770E02" w:rsidRPr="00751FA3" w:rsidRDefault="00770E02">
    <w:pPr>
      <w:pStyle w:val="FSHRub1"/>
    </w:pPr>
    <w:r w:rsidRPr="00751FA3">
      <w:t>Motion till riksdagen</w:t>
    </w:r>
    <w:r w:rsidRPr="00751FA3">
      <w:br/>
    </w:r>
    <w:r w:rsidRPr="00751FA3">
      <w:fldChar w:fldCharType="begin" w:fldLock="1"/>
    </w:r>
    <w:r w:rsidRPr="00751FA3">
      <w:instrText xml:space="preserve"> DOCPROPERTY "YearUser" *\charformat </w:instrText>
    </w:r>
    <w:r w:rsidRPr="00751FA3">
      <w:fldChar w:fldCharType="separate"/>
    </w:r>
    <w:r w:rsidRPr="00751FA3">
      <w:t>2005/06</w:t>
    </w:r>
    <w:r w:rsidRPr="00751FA3">
      <w:fldChar w:fldCharType="end"/>
    </w:r>
    <w:r w:rsidRPr="00751FA3">
      <w:t>:</w:t>
    </w:r>
    <w:r w:rsidRPr="00751FA3">
      <w:fldChar w:fldCharType="begin" w:fldLock="1"/>
    </w:r>
    <w:r w:rsidRPr="00751FA3">
      <w:instrText xml:space="preserve"> DOCPROPERTY "Motionsnummer" *\charformat </w:instrText>
    </w:r>
    <w:r w:rsidRPr="00751FA3">
      <w:fldChar w:fldCharType="separate"/>
    </w:r>
    <w:r w:rsidRPr="00751FA3">
      <w:t>T240</w:t>
    </w:r>
    <w:r w:rsidRPr="00751FA3">
      <w:fldChar w:fldCharType="end"/>
    </w:r>
  </w:p>
  <w:p w:rsidR="00770E02" w:rsidRPr="00751FA3" w:rsidRDefault="00770E02">
    <w:pPr>
      <w:pStyle w:val="FSHNormalS5"/>
    </w:pPr>
    <w:r w:rsidRPr="00751FA3">
      <w:fldChar w:fldCharType="begin" w:fldLock="1"/>
    </w:r>
    <w:r w:rsidRPr="00751FA3">
      <w:instrText xml:space="preserve"> DOCPROPERTY "MotionarText" *\charformat </w:instrText>
    </w:r>
    <w:r w:rsidRPr="00751FA3">
      <w:fldChar w:fldCharType="separate"/>
    </w:r>
    <w:r w:rsidRPr="00751FA3">
      <w:t>av Ola Sundell (m)</w:t>
    </w:r>
    <w:r w:rsidRPr="00751FA3">
      <w:fldChar w:fldCharType="end"/>
    </w:r>
    <w:r w:rsidRPr="00751FA3">
      <w:br/>
    </w:r>
    <w:r w:rsidRPr="00751FA3">
      <w:fldChar w:fldCharType="begin" w:fldLock="1"/>
    </w:r>
    <w:r w:rsidRPr="00751FA3">
      <w:instrText xml:space="preserve"> DOCPROPERTY "SvarFrasKort" *\charformat </w:instrText>
    </w:r>
    <w:r w:rsidRPr="00751FA3">
      <w:fldChar w:fldCharType="end"/>
    </w:r>
  </w:p>
  <w:p w:rsidR="00770E02" w:rsidRPr="00751FA3" w:rsidRDefault="00770E02">
    <w:pPr>
      <w:pStyle w:val="FSHTitel"/>
    </w:pPr>
    <w:r w:rsidRPr="00751FA3">
      <w:fldChar w:fldCharType="begin" w:fldLock="1"/>
    </w:r>
    <w:r w:rsidRPr="00751FA3">
      <w:instrText xml:space="preserve"> DOCPROPERTY</w:instrText>
    </w:r>
    <w:r w:rsidRPr="00751FA3">
      <w:rPr>
        <w:sz w:val="18"/>
      </w:rPr>
      <w:instrText xml:space="preserve"> "RubrikSvar" *\charformat </w:instrText>
    </w:r>
    <w:r w:rsidRPr="00751FA3">
      <w:fldChar w:fldCharType="separate"/>
    </w:r>
    <w:r w:rsidRPr="00751FA3">
      <w:t>Trådlös kommunikation</w:t>
    </w:r>
    <w:r w:rsidRPr="00751FA3">
      <w:fldChar w:fldCharType="end"/>
    </w:r>
  </w:p>
  <w:p w:rsidR="00770E02" w:rsidRPr="00751FA3" w:rsidRDefault="00770E02" w:rsidP="00770E0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48A5601"/>
    <w:multiLevelType w:val="multilevel"/>
    <w:tmpl w:val="12A82A5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3B7415DD"/>
    <w:multiLevelType w:val="multilevel"/>
    <w:tmpl w:val="48C66C0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638416">
    <w:abstractNumId w:val="15"/>
  </w:num>
  <w:num w:numId="2" w16cid:durableId="1496873944">
    <w:abstractNumId w:val="10"/>
  </w:num>
  <w:num w:numId="3" w16cid:durableId="1798137081">
    <w:abstractNumId w:val="11"/>
  </w:num>
  <w:num w:numId="4" w16cid:durableId="27219853">
    <w:abstractNumId w:val="14"/>
  </w:num>
  <w:num w:numId="5" w16cid:durableId="33620752">
    <w:abstractNumId w:val="8"/>
  </w:num>
  <w:num w:numId="6" w16cid:durableId="979966830">
    <w:abstractNumId w:val="3"/>
  </w:num>
  <w:num w:numId="7" w16cid:durableId="281571461">
    <w:abstractNumId w:val="2"/>
  </w:num>
  <w:num w:numId="8" w16cid:durableId="1679113474">
    <w:abstractNumId w:val="1"/>
  </w:num>
  <w:num w:numId="9" w16cid:durableId="789789117">
    <w:abstractNumId w:val="0"/>
  </w:num>
  <w:num w:numId="10" w16cid:durableId="1472483614">
    <w:abstractNumId w:val="9"/>
  </w:num>
  <w:num w:numId="11" w16cid:durableId="809129008">
    <w:abstractNumId w:val="7"/>
  </w:num>
  <w:num w:numId="12" w16cid:durableId="47539821">
    <w:abstractNumId w:val="6"/>
  </w:num>
  <w:num w:numId="13" w16cid:durableId="878738524">
    <w:abstractNumId w:val="5"/>
  </w:num>
  <w:num w:numId="14" w16cid:durableId="414475296">
    <w:abstractNumId w:val="4"/>
  </w:num>
  <w:num w:numId="15" w16cid:durableId="1802839890">
    <w:abstractNumId w:val="12"/>
  </w:num>
  <w:num w:numId="16" w16cid:durableId="6546029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8A22E8"/>
    <w:rsid w:val="00064BC3"/>
    <w:rsid w:val="00066775"/>
    <w:rsid w:val="00072FB9"/>
    <w:rsid w:val="00100531"/>
    <w:rsid w:val="00201DFB"/>
    <w:rsid w:val="00204A63"/>
    <w:rsid w:val="00207308"/>
    <w:rsid w:val="00212FF1"/>
    <w:rsid w:val="00230193"/>
    <w:rsid w:val="0025068A"/>
    <w:rsid w:val="002818D3"/>
    <w:rsid w:val="002D11A8"/>
    <w:rsid w:val="002F0D30"/>
    <w:rsid w:val="00445271"/>
    <w:rsid w:val="004A0504"/>
    <w:rsid w:val="004E103F"/>
    <w:rsid w:val="004E38D9"/>
    <w:rsid w:val="00740D6D"/>
    <w:rsid w:val="00751FA3"/>
    <w:rsid w:val="00770E02"/>
    <w:rsid w:val="00782308"/>
    <w:rsid w:val="00794149"/>
    <w:rsid w:val="007B67A7"/>
    <w:rsid w:val="007C6092"/>
    <w:rsid w:val="008A22E8"/>
    <w:rsid w:val="00A053C6"/>
    <w:rsid w:val="00B13BF0"/>
    <w:rsid w:val="00BA2FB5"/>
    <w:rsid w:val="00BE1CD0"/>
    <w:rsid w:val="00C1285C"/>
    <w:rsid w:val="00C27B7D"/>
    <w:rsid w:val="00D1174F"/>
    <w:rsid w:val="00DC6C70"/>
    <w:rsid w:val="00E22893"/>
    <w:rsid w:val="00E360DE"/>
    <w:rsid w:val="00E75D28"/>
    <w:rsid w:val="00E84F25"/>
    <w:rsid w:val="00F15983"/>
    <w:rsid w:val="00F8365D"/>
    <w:rsid w:val="00F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B34532-F4B7-48C8-8E23-1F6D154E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70E0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70E0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70E0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70E0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70E02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70E0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70E0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70E02"/>
    <w:pPr>
      <w:outlineLvl w:val="7"/>
    </w:pPr>
  </w:style>
  <w:style w:type="paragraph" w:styleId="Rubrik9">
    <w:name w:val="heading 9"/>
    <w:basedOn w:val="Rubrik8"/>
    <w:next w:val="Normal"/>
    <w:qFormat/>
    <w:rsid w:val="00770E0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70E0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70E0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15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756</Words>
  <Characters>4552</Characters>
  <Application>Microsoft Office Word</Application>
  <DocSecurity>4</DocSecurity>
  <Lines>87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T240</vt:lpstr>
    </vt:vector>
  </TitlesOfParts>
  <Company>Riksdagen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T240</dc:title>
  <dc:subject>T240</dc:subject>
  <dc:creator>Riksdagen</dc:creator>
  <cp:keywords>Riksdagen</cp:keywords>
  <dc:description/>
  <cp:lastModifiedBy>Lars Brink</cp:lastModifiedBy>
  <cp:revision>2</cp:revision>
  <cp:lastPrinted>2005-11-20T10:52:00Z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Trådlös kommunikation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Trådlös kommunikation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Ola Sundell (m)</vt:lpwstr>
  </property>
  <property fmtid="{D5CDD505-2E9C-101B-9397-08002B2CF9AE}" pid="26" name="MotionarLista">
    <vt:lpwstr>Sundell, Ola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Ola Sundell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20052006000000000109000012650069</vt:lpwstr>
  </property>
  <property fmtid="{D5CDD505-2E9C-101B-9397-08002B2CF9AE}" pid="47" name="datum">
    <vt:lpwstr>050922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20052006000000000109000012650069</vt:lpwstr>
  </property>
  <property fmtid="{D5CDD505-2E9C-101B-9397-08002B2CF9AE}" pid="50" name="nummer">
    <vt:lpwstr>240</vt:lpwstr>
  </property>
  <property fmtid="{D5CDD505-2E9C-101B-9397-08002B2CF9AE}" pid="51" name="utskottsbeteckning">
    <vt:lpwstr>T</vt:lpwstr>
  </property>
</Properties>
</file>