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992" w:rsidRPr="00475992" w:rsidRDefault="00475992">
      <w:pPr>
        <w:pStyle w:val="Frslagsrubrik"/>
      </w:pPr>
      <w:r w:rsidRPr="00475992">
        <w:t>Förslag till riksdagsbeslut</w:t>
      </w:r>
    </w:p>
    <w:p w:rsidR="00475992" w:rsidRPr="00475992" w:rsidRDefault="00475992">
      <w:pPr>
        <w:pStyle w:val="Hemstlatt"/>
        <w:ind w:left="0"/>
      </w:pPr>
      <w:r w:rsidRPr="00475992">
        <w:t>Riksdagen tillkännager för regeringen som sin mening vad som anförs i motionen om att i infrastrukturplaneringen studera förutsät</w:t>
      </w:r>
      <w:r w:rsidRPr="00475992">
        <w:t>t</w:t>
      </w:r>
      <w:r w:rsidRPr="00475992">
        <w:t>ningarna för att i samband med ombyggnad till mitträckesväg samtidigt a</w:t>
      </w:r>
      <w:r w:rsidRPr="00475992">
        <w:t>n</w:t>
      </w:r>
      <w:r w:rsidRPr="00475992">
        <w:t>lägga en parallell cykelväg.</w:t>
      </w:r>
    </w:p>
    <w:p w:rsidR="00475992" w:rsidRPr="00475992" w:rsidRDefault="00475992">
      <w:pPr>
        <w:pStyle w:val="Rubrik1"/>
      </w:pPr>
      <w:r w:rsidRPr="00475992">
        <w:t>Motivering</w:t>
      </w:r>
    </w:p>
    <w:p w:rsidR="00475992" w:rsidRPr="00475992" w:rsidRDefault="004759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475992">
        <w:rPr>
          <w:color w:val="000000"/>
        </w:rPr>
        <w:t>Cykeln är ett vardagligt fortskaffningsmedel för att ta sig till jobbet, försk</w:t>
      </w:r>
      <w:r w:rsidRPr="00475992">
        <w:rPr>
          <w:color w:val="000000"/>
        </w:rPr>
        <w:t>o</w:t>
      </w:r>
      <w:r w:rsidRPr="00475992">
        <w:rPr>
          <w:color w:val="000000"/>
        </w:rPr>
        <w:t>lan, skolan eller affären. Cykeln används också i turistsammanhang, och då på längre sträckor – kanske efter smala landsvägar.</w:t>
      </w:r>
    </w:p>
    <w:p w:rsidR="00475992" w:rsidRPr="00475992" w:rsidRDefault="00475992">
      <w:pPr>
        <w:pStyle w:val="Normaltindrag"/>
      </w:pPr>
      <w:r w:rsidRPr="00475992">
        <w:t>Säkerheten för cyklister på svenska vägar kan vara skiftande. Ibland finns väl fungerande cykelbanor och cykelvägar. Men dessa finns idag inte på til</w:t>
      </w:r>
      <w:r w:rsidRPr="00475992">
        <w:t>l</w:t>
      </w:r>
      <w:r w:rsidRPr="00475992">
        <w:t>räckligt många ställen.</w:t>
      </w:r>
    </w:p>
    <w:p w:rsidR="00475992" w:rsidRPr="00475992" w:rsidRDefault="00475992">
      <w:pPr>
        <w:pStyle w:val="Normaltindrag"/>
      </w:pPr>
      <w:r w:rsidRPr="00475992">
        <w:t>När landsvägar byggs om till så kallade mitträckesvägar, måste en parallell cykelväg anläggas. Det är viktigt att de kostnader som uppstår i och med detta, finansieras av de medel som används till byggandet av mitträckesvägar. Principen bör vara att det trafikslag som orsakar skaderiskerna också ska finansiera åtgärderna.</w:t>
      </w:r>
    </w:p>
    <w:p w:rsidR="00475992" w:rsidRPr="00475992" w:rsidRDefault="00475992">
      <w:pPr>
        <w:pStyle w:val="Normaltindrag"/>
      </w:pPr>
      <w:r w:rsidRPr="00475992">
        <w:t>I vissa fall kan det också vara aktuellt att märka ut cykelfält i vägrenen, och att vägen också – vid behov – breddas.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5992">
        <w:trPr>
          <w:cantSplit/>
        </w:trPr>
        <w:tc>
          <w:tcPr>
            <w:tcW w:w="3046" w:type="dxa"/>
          </w:tcPr>
          <w:p w:rsidR="00475992" w:rsidRPr="00475992" w:rsidRDefault="00475992">
            <w:pPr>
              <w:pStyle w:val="UnderskriftDatum"/>
              <w:spacing w:before="240"/>
            </w:pPr>
            <w:r w:rsidRPr="00475992">
              <w:t>Stockholm den 2 oktober 2009</w:t>
            </w:r>
          </w:p>
        </w:tc>
        <w:tc>
          <w:tcPr>
            <w:tcW w:w="3047" w:type="dxa"/>
          </w:tcPr>
          <w:p w:rsidR="00475992" w:rsidRPr="00475992" w:rsidRDefault="00475992">
            <w:pPr>
              <w:pStyle w:val="Underskrifter"/>
              <w:spacing w:before="240"/>
            </w:pPr>
          </w:p>
        </w:tc>
      </w:tr>
      <w:tr w:rsidR="00000000" w:rsidRPr="00475992">
        <w:trPr>
          <w:cantSplit/>
        </w:trPr>
        <w:tc>
          <w:tcPr>
            <w:tcW w:w="3046" w:type="dxa"/>
          </w:tcPr>
          <w:p w:rsidR="00475992" w:rsidRPr="00475992" w:rsidRDefault="00475992">
            <w:pPr>
              <w:pStyle w:val="Underskrifter"/>
            </w:pPr>
            <w:r w:rsidRPr="00475992">
              <w:t>Thomas Bodström (s)</w:t>
            </w:r>
          </w:p>
        </w:tc>
        <w:tc>
          <w:tcPr>
            <w:tcW w:w="3046" w:type="dxa"/>
          </w:tcPr>
          <w:p w:rsidR="00475992" w:rsidRPr="00475992" w:rsidRDefault="00475992">
            <w:pPr>
              <w:pStyle w:val="Underskrifter"/>
            </w:pPr>
          </w:p>
        </w:tc>
      </w:tr>
    </w:tbl>
    <w:p w:rsidR="00475992" w:rsidRPr="00475992" w:rsidRDefault="00475992">
      <w:pPr>
        <w:pStyle w:val="Normaltindrag"/>
      </w:pPr>
    </w:p>
    <w:sectPr w:rsidR="00000000" w:rsidRPr="00475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992" w:rsidRPr="00475992" w:rsidRDefault="00475992">
      <w:r w:rsidRPr="00475992">
        <w:separator/>
      </w:r>
    </w:p>
  </w:endnote>
  <w:endnote w:type="continuationSeparator" w:id="0">
    <w:p w:rsidR="00475992" w:rsidRPr="00475992" w:rsidRDefault="00475992">
      <w:r w:rsidRPr="004759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992" w:rsidRPr="00475992" w:rsidRDefault="00475992">
    <w:pPr>
      <w:pStyle w:val="Sidfot"/>
    </w:pPr>
    <w:r w:rsidRPr="004759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56102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992" w:rsidRDefault="004759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5992" w:rsidRDefault="004759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992" w:rsidRPr="00475992" w:rsidRDefault="00475992">
    <w:pPr>
      <w:pStyle w:val="Sidfot"/>
    </w:pPr>
    <w:r w:rsidRPr="004759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0002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992" w:rsidRDefault="004759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5992" w:rsidRDefault="004759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992" w:rsidRPr="00475992" w:rsidRDefault="00475992">
    <w:pPr>
      <w:pStyle w:val="Sidfot"/>
    </w:pPr>
    <w:r w:rsidRPr="004759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2496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992" w:rsidRDefault="004759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5992" w:rsidRDefault="004759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992" w:rsidRPr="00475992" w:rsidRDefault="00475992">
      <w:r w:rsidRPr="00475992">
        <w:separator/>
      </w:r>
    </w:p>
  </w:footnote>
  <w:footnote w:type="continuationSeparator" w:id="0">
    <w:p w:rsidR="00475992" w:rsidRPr="00475992" w:rsidRDefault="00475992">
      <w:r w:rsidRPr="004759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992" w:rsidRPr="00475992" w:rsidRDefault="00475992">
    <w:pPr>
      <w:pStyle w:val="Sidhuvud"/>
    </w:pPr>
    <w:r w:rsidRPr="004759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49247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992" w:rsidRDefault="004759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5992" w:rsidRDefault="004759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992" w:rsidRPr="00475992" w:rsidRDefault="00475992">
    <w:pPr>
      <w:pStyle w:val="Sidhuvud"/>
    </w:pPr>
    <w:r w:rsidRPr="004759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83553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992" w:rsidRDefault="004759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5992" w:rsidRDefault="004759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992" w:rsidRPr="00475992" w:rsidRDefault="00475992">
    <w:pPr>
      <w:pStyle w:val="FSHNormal"/>
      <w:tabs>
        <w:tab w:val="right" w:pos="5840"/>
      </w:tabs>
    </w:pPr>
    <w:r w:rsidRPr="00475992">
      <w:br/>
    </w:r>
    <w:r w:rsidRPr="00475992">
      <w:fldChar w:fldCharType="begin" w:fldLock="1"/>
    </w:r>
    <w:r w:rsidRPr="00475992">
      <w:instrText xml:space="preserve"> DOCPROPERTY</w:instrText>
    </w:r>
    <w:r w:rsidRPr="00475992">
      <w:rPr>
        <w:sz w:val="18"/>
      </w:rPr>
      <w:instrText xml:space="preserve"> "YearUser" *\charformat </w:instrText>
    </w:r>
    <w:r w:rsidRPr="00475992">
      <w:fldChar w:fldCharType="separate"/>
    </w:r>
    <w:r w:rsidRPr="00475992">
      <w:t>2009/10</w:t>
    </w:r>
    <w:r w:rsidRPr="00475992">
      <w:fldChar w:fldCharType="end"/>
    </w:r>
    <w:r w:rsidRPr="00475992">
      <w:t xml:space="preserve"> </w:t>
    </w:r>
    <w:r w:rsidRPr="00475992">
      <w:tab/>
      <w:t xml:space="preserve">mnr: </w:t>
    </w:r>
    <w:r w:rsidRPr="00475992">
      <w:fldChar w:fldCharType="begin" w:fldLock="1"/>
    </w:r>
    <w:r w:rsidRPr="00475992">
      <w:instrText xml:space="preserve"> DOCPROPERTY</w:instrText>
    </w:r>
    <w:r w:rsidRPr="00475992">
      <w:rPr>
        <w:sz w:val="18"/>
      </w:rPr>
      <w:instrText xml:space="preserve"> "Motionsnummer" *\charformat </w:instrText>
    </w:r>
    <w:r w:rsidRPr="00475992">
      <w:fldChar w:fldCharType="separate"/>
    </w:r>
    <w:r w:rsidRPr="00475992">
      <w:t>T431</w:t>
    </w:r>
    <w:r w:rsidRPr="00475992">
      <w:fldChar w:fldCharType="end"/>
    </w:r>
    <w:r w:rsidRPr="00475992">
      <w:br/>
    </w:r>
    <w:r w:rsidRPr="00475992">
      <w:fldChar w:fldCharType="begin" w:fldLock="1"/>
    </w:r>
    <w:r w:rsidRPr="00475992">
      <w:instrText xml:space="preserve"> DOCPROPERTY</w:instrText>
    </w:r>
    <w:r w:rsidRPr="00475992">
      <w:rPr>
        <w:sz w:val="18"/>
      </w:rPr>
      <w:instrText xml:space="preserve"> "Samling" *\charformat </w:instrText>
    </w:r>
    <w:r w:rsidRPr="00475992">
      <w:fldChar w:fldCharType="end"/>
    </w:r>
    <w:r w:rsidRPr="00475992">
      <w:tab/>
      <w:t xml:space="preserve">pnr: </w:t>
    </w:r>
    <w:r w:rsidRPr="00475992">
      <w:fldChar w:fldCharType="begin" w:fldLock="1"/>
    </w:r>
    <w:r w:rsidRPr="00475992">
      <w:instrText xml:space="preserve"> DOCPROPERTY</w:instrText>
    </w:r>
    <w:r w:rsidRPr="00475992">
      <w:rPr>
        <w:sz w:val="18"/>
      </w:rPr>
      <w:instrText xml:space="preserve"> "Partinummer" *\charformat </w:instrText>
    </w:r>
    <w:r w:rsidRPr="00475992">
      <w:fldChar w:fldCharType="separate"/>
    </w:r>
    <w:r w:rsidRPr="00475992">
      <w:t>s65062</w:t>
    </w:r>
    <w:r w:rsidRPr="00475992">
      <w:fldChar w:fldCharType="end"/>
    </w:r>
  </w:p>
  <w:p w:rsidR="00475992" w:rsidRPr="00475992" w:rsidRDefault="00475992">
    <w:pPr>
      <w:pStyle w:val="FSHRub1"/>
    </w:pPr>
    <w:r w:rsidRPr="00475992">
      <w:t>Motion till riksdagen</w:t>
    </w:r>
    <w:r w:rsidRPr="00475992">
      <w:br/>
    </w:r>
    <w:r w:rsidRPr="00475992">
      <w:fldChar w:fldCharType="begin" w:fldLock="1"/>
    </w:r>
    <w:r w:rsidRPr="00475992">
      <w:instrText xml:space="preserve"> DOCPROPERTY "YearUser" *\charformat </w:instrText>
    </w:r>
    <w:r w:rsidRPr="00475992">
      <w:fldChar w:fldCharType="separate"/>
    </w:r>
    <w:r w:rsidRPr="00475992">
      <w:t>2009/10</w:t>
    </w:r>
    <w:r w:rsidRPr="00475992">
      <w:fldChar w:fldCharType="end"/>
    </w:r>
    <w:r w:rsidRPr="00475992">
      <w:t>:</w:t>
    </w:r>
    <w:r w:rsidRPr="00475992">
      <w:fldChar w:fldCharType="begin" w:fldLock="1"/>
    </w:r>
    <w:r w:rsidRPr="00475992">
      <w:instrText xml:space="preserve"> DOCPROPERTY "Motionsnummer" *\charformat </w:instrText>
    </w:r>
    <w:r w:rsidRPr="00475992">
      <w:fldChar w:fldCharType="separate"/>
    </w:r>
    <w:r w:rsidRPr="00475992">
      <w:t>T431</w:t>
    </w:r>
    <w:r w:rsidRPr="00475992">
      <w:fldChar w:fldCharType="end"/>
    </w:r>
  </w:p>
  <w:p w:rsidR="00475992" w:rsidRPr="00475992" w:rsidRDefault="00475992">
    <w:pPr>
      <w:pStyle w:val="FSHNormalS5"/>
    </w:pPr>
    <w:r w:rsidRPr="00475992">
      <w:fldChar w:fldCharType="begin" w:fldLock="1"/>
    </w:r>
    <w:r w:rsidRPr="00475992">
      <w:instrText xml:space="preserve"> DOCPROPERTY "MotionarText" *\charformat </w:instrText>
    </w:r>
    <w:r w:rsidRPr="00475992">
      <w:fldChar w:fldCharType="separate"/>
    </w:r>
    <w:r w:rsidRPr="00475992">
      <w:t>av Thomas Bodström (s)</w:t>
    </w:r>
    <w:r w:rsidRPr="00475992">
      <w:fldChar w:fldCharType="end"/>
    </w:r>
    <w:r w:rsidRPr="00475992">
      <w:br/>
    </w:r>
    <w:r w:rsidRPr="00475992">
      <w:fldChar w:fldCharType="begin" w:fldLock="1"/>
    </w:r>
    <w:r w:rsidRPr="00475992">
      <w:instrText xml:space="preserve"> DOCPROPERTY "SvarFrasKort" *\charformat </w:instrText>
    </w:r>
    <w:r w:rsidRPr="00475992">
      <w:fldChar w:fldCharType="end"/>
    </w:r>
  </w:p>
  <w:p w:rsidR="00475992" w:rsidRPr="00475992" w:rsidRDefault="00475992">
    <w:pPr>
      <w:pStyle w:val="FSHTitel"/>
    </w:pPr>
    <w:r w:rsidRPr="00475992">
      <w:fldChar w:fldCharType="begin" w:fldLock="1"/>
    </w:r>
    <w:r w:rsidRPr="00475992">
      <w:instrText xml:space="preserve"> DOCPROPERTY</w:instrText>
    </w:r>
    <w:r w:rsidRPr="00475992">
      <w:rPr>
        <w:sz w:val="18"/>
      </w:rPr>
      <w:instrText xml:space="preserve"> "RubrikSvar" *\charformat </w:instrText>
    </w:r>
    <w:r w:rsidRPr="00475992">
      <w:fldChar w:fldCharType="separate"/>
    </w:r>
    <w:r w:rsidRPr="00475992">
      <w:t>Säkrare cykelvägar på landet</w:t>
    </w:r>
    <w:r w:rsidRPr="00475992">
      <w:fldChar w:fldCharType="end"/>
    </w:r>
  </w:p>
  <w:p w:rsidR="00475992" w:rsidRPr="00475992" w:rsidRDefault="00475992">
    <w:pPr>
      <w:pStyle w:val="Normal00"/>
    </w:pPr>
  </w:p>
  <w:p w:rsidR="00475992" w:rsidRPr="00475992" w:rsidRDefault="004759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5261451">
    <w:abstractNumId w:val="8"/>
  </w:num>
  <w:num w:numId="2" w16cid:durableId="1778865994">
    <w:abstractNumId w:val="9"/>
  </w:num>
  <w:num w:numId="3" w16cid:durableId="1765373631">
    <w:abstractNumId w:val="8"/>
  </w:num>
  <w:num w:numId="4" w16cid:durableId="1118328426">
    <w:abstractNumId w:val="9"/>
  </w:num>
  <w:num w:numId="5" w16cid:durableId="1652827507">
    <w:abstractNumId w:val="13"/>
  </w:num>
  <w:num w:numId="6" w16cid:durableId="1891575429">
    <w:abstractNumId w:val="10"/>
  </w:num>
  <w:num w:numId="7" w16cid:durableId="1777023574">
    <w:abstractNumId w:val="11"/>
  </w:num>
  <w:num w:numId="8" w16cid:durableId="820728949">
    <w:abstractNumId w:val="12"/>
  </w:num>
  <w:num w:numId="9" w16cid:durableId="1331909871">
    <w:abstractNumId w:val="8"/>
  </w:num>
  <w:num w:numId="10" w16cid:durableId="332952304">
    <w:abstractNumId w:val="3"/>
  </w:num>
  <w:num w:numId="11" w16cid:durableId="625041331">
    <w:abstractNumId w:val="2"/>
  </w:num>
  <w:num w:numId="12" w16cid:durableId="824933324">
    <w:abstractNumId w:val="1"/>
  </w:num>
  <w:num w:numId="13" w16cid:durableId="555355999">
    <w:abstractNumId w:val="0"/>
  </w:num>
  <w:num w:numId="14" w16cid:durableId="1632056047">
    <w:abstractNumId w:val="9"/>
  </w:num>
  <w:num w:numId="15" w16cid:durableId="1072655353">
    <w:abstractNumId w:val="7"/>
  </w:num>
  <w:num w:numId="16" w16cid:durableId="1820882809">
    <w:abstractNumId w:val="6"/>
  </w:num>
  <w:num w:numId="17" w16cid:durableId="820930357">
    <w:abstractNumId w:val="5"/>
  </w:num>
  <w:num w:numId="18" w16cid:durableId="931083693">
    <w:abstractNumId w:val="4"/>
  </w:num>
  <w:num w:numId="19" w16cid:durableId="1802188958">
    <w:abstractNumId w:val="11"/>
  </w:num>
  <w:num w:numId="20" w16cid:durableId="1156649125">
    <w:abstractNumId w:val="10"/>
  </w:num>
  <w:num w:numId="21" w16cid:durableId="10987195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49DFFC3-1610-4F4F-810F-7A45AFC8CD38}"/>
  </w:docVars>
  <w:rsids>
    <w:rsidRoot w:val="001D5E69"/>
    <w:rsid w:val="001D5E69"/>
    <w:rsid w:val="0047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C889A58-41F1-4317-B466-D5BC4CC8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980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s65062</vt:lpstr>
    </vt:vector>
  </TitlesOfParts>
  <Company>Riksdagen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s65062</dc:title>
  <dc:subject>s65062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2009-12-01T07:59:00Z</cp:lastPrinted>
  <dcterms:created xsi:type="dcterms:W3CDTF">2025-12-17T22:28:00Z</dcterms:created>
  <dcterms:modified xsi:type="dcterms:W3CDTF">2025-12-17T22:28:00Z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Säkrare cykelvägar på landet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Säkrare cykelvägar på landet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Bodström (s)</vt:lpwstr>
  </property>
  <property fmtid="{D5CDD505-2E9C-101B-9397-08002B2CF9AE}" pid="26" name="MotionarLista">
    <vt:lpwstr>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20092010000000000115000650620069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20092010000000000115000650620069</vt:lpwstr>
  </property>
  <property fmtid="{D5CDD505-2E9C-101B-9397-08002B2CF9AE}" pid="50" name="nummer">
    <vt:lpwstr>431</vt:lpwstr>
  </property>
  <property fmtid="{D5CDD505-2E9C-101B-9397-08002B2CF9AE}" pid="51" name="utskottsbeteckning">
    <vt:lpwstr>T</vt:lpwstr>
  </property>
  <property fmtid="{D5CDD505-2E9C-101B-9397-08002B2CF9AE}" pid="52" name="GlobalUID">
    <vt:lpwstr>{8118AFFE-1901-442E-BC96-1FD0401BF8AE}</vt:lpwstr>
  </property>
  <property fmtid="{D5CDD505-2E9C-101B-9397-08002B2CF9AE}" pid="53" name="Överföringar">
    <vt:i4>0</vt:i4>
  </property>
  <property fmtid="{D5CDD505-2E9C-101B-9397-08002B2CF9AE}" pid="54" name="Checksum">
    <vt:lpwstr>*1007465958739*</vt:lpwstr>
  </property>
  <property fmtid="{D5CDD505-2E9C-101B-9397-08002B2CF9AE}" pid="55" name="skuggnummer">
    <vt:lpwstr>2637</vt:lpwstr>
  </property>
  <property fmtid="{D5CDD505-2E9C-101B-9397-08002B2CF9AE}" pid="56" name="urixVersion">
    <vt:lpwstr>4.0.0.9</vt:lpwstr>
  </property>
  <property fmtid="{D5CDD505-2E9C-101B-9397-08002B2CF9AE}" pid="57" name="urixOrigin">
    <vt:lpwstr>091201 08:59:17.695</vt:lpwstr>
  </property>
  <property fmtid="{D5CDD505-2E9C-101B-9397-08002B2CF9AE}" pid="58" name="urixGuid">
    <vt:lpwstr>{14B92357-628D-45DC-BC91-836AECD8A76C}</vt:lpwstr>
  </property>
</Properties>
</file>