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8F9" w:rsidRPr="009B0FC7" w:rsidRDefault="00AA28F9">
      <w:pPr>
        <w:pStyle w:val="Hemstlrubrik"/>
      </w:pPr>
      <w:r w:rsidRPr="009B0FC7">
        <w:t>Förslag till riksdagsbeslut</w:t>
      </w:r>
    </w:p>
    <w:p w:rsidR="00AA28F9" w:rsidRPr="009B0FC7" w:rsidRDefault="00AA28F9">
      <w:pPr>
        <w:pStyle w:val="Hemstlatt"/>
        <w:numPr>
          <w:ilvl w:val="0"/>
          <w:numId w:val="1"/>
        </w:numPr>
      </w:pPr>
      <w:r w:rsidRPr="009B0FC7">
        <w:t>Riksdagen tillkännager för regeringen som sin mening vad som anförs i motionen om en regionaliserad rovdjursförval</w:t>
      </w:r>
      <w:r w:rsidRPr="009B0FC7">
        <w:t>t</w:t>
      </w:r>
      <w:r w:rsidRPr="009B0FC7">
        <w:t>ning.</w:t>
      </w:r>
    </w:p>
    <w:p w:rsidR="00AA28F9" w:rsidRPr="009B0FC7" w:rsidRDefault="00AA28F9">
      <w:pPr>
        <w:pStyle w:val="Hemstlatt"/>
        <w:numPr>
          <w:ilvl w:val="0"/>
          <w:numId w:val="1"/>
        </w:numPr>
      </w:pPr>
      <w:r w:rsidRPr="009B0FC7">
        <w:t>Riksdagen tillkännager för regeringen som sin mening vad som anförs i motionen om en målmedveten satsning på forskning och kunskapsspridning inom rovdjursområdet.</w:t>
      </w:r>
    </w:p>
    <w:p w:rsidR="00AA28F9" w:rsidRPr="009B0FC7" w:rsidRDefault="00AA28F9">
      <w:pPr>
        <w:pStyle w:val="Hemstlatt"/>
        <w:numPr>
          <w:ilvl w:val="0"/>
          <w:numId w:val="1"/>
        </w:numPr>
      </w:pPr>
      <w:r w:rsidRPr="009B0FC7">
        <w:t>Riksdagen tillkännager för regeringen som sin mening vad som anförs i motionen om att full ekonomisk kompensation ska utgå för de skador och det merarbete som de stora rovdjursstammarna förors</w:t>
      </w:r>
      <w:r w:rsidRPr="009B0FC7">
        <w:t>a</w:t>
      </w:r>
      <w:r w:rsidRPr="009B0FC7">
        <w:t>kar.</w:t>
      </w:r>
    </w:p>
    <w:p w:rsidR="00AA28F9" w:rsidRPr="009B0FC7" w:rsidRDefault="00AA28F9">
      <w:pPr>
        <w:pStyle w:val="Rubrik1"/>
      </w:pPr>
      <w:r w:rsidRPr="009B0FC7">
        <w:t>Motivering</w:t>
      </w:r>
    </w:p>
    <w:p w:rsidR="00AA28F9" w:rsidRPr="009B0FC7" w:rsidRDefault="00AA28F9">
      <w:pPr>
        <w:autoSpaceDE w:val="0"/>
        <w:autoSpaceDN w:val="0"/>
        <w:adjustRightInd w:val="0"/>
        <w:rPr>
          <w:color w:val="000000"/>
          <w:szCs w:val="24"/>
        </w:rPr>
      </w:pPr>
      <w:r w:rsidRPr="009B0FC7">
        <w:rPr>
          <w:color w:val="000000"/>
          <w:szCs w:val="24"/>
        </w:rPr>
        <w:t>Debatten kring rovdjursfrågorna har under senare tid kommit att bli allt het</w:t>
      </w:r>
      <w:r w:rsidRPr="009B0FC7">
        <w:rPr>
          <w:color w:val="000000"/>
          <w:szCs w:val="24"/>
        </w:rPr>
        <w:t>a</w:t>
      </w:r>
      <w:r w:rsidRPr="009B0FC7">
        <w:rPr>
          <w:color w:val="000000"/>
          <w:szCs w:val="24"/>
        </w:rPr>
        <w:t>re. I Gävle–Dala-regionen finns flera områden där särskilt koncentrationen av många vargar lett till allt starkare reaktioner inte bara från djurägare som drabbats utan också från en bred allmänhet. Den ändring i paragraf 28 i jak</w:t>
      </w:r>
      <w:r w:rsidRPr="009B0FC7">
        <w:rPr>
          <w:color w:val="000000"/>
          <w:szCs w:val="24"/>
        </w:rPr>
        <w:t>t</w:t>
      </w:r>
      <w:r w:rsidRPr="009B0FC7">
        <w:rPr>
          <w:color w:val="000000"/>
          <w:szCs w:val="24"/>
        </w:rPr>
        <w:t>förordningen som alliansregeringen proklamerat och som innebär att djuräg</w:t>
      </w:r>
      <w:r w:rsidRPr="009B0FC7">
        <w:rPr>
          <w:color w:val="000000"/>
          <w:szCs w:val="24"/>
        </w:rPr>
        <w:t>a</w:t>
      </w:r>
      <w:r w:rsidRPr="009B0FC7">
        <w:rPr>
          <w:color w:val="000000"/>
          <w:szCs w:val="24"/>
        </w:rPr>
        <w:t>res möjligheter att skydda sina tamdjur, om de blir angripna av rovdjur, har välkomnats, men är inte tillräcklig.</w:t>
      </w:r>
    </w:p>
    <w:p w:rsidR="00AA28F9" w:rsidRPr="009B0FC7" w:rsidRDefault="00AA28F9">
      <w:pPr>
        <w:pStyle w:val="Normaltindrag"/>
      </w:pPr>
      <w:r w:rsidRPr="009B0FC7">
        <w:t>Det finns en betydande politisk uppslutning bakom synsättet att rovdjuren björn, varg, lo oc</w:t>
      </w:r>
      <w:r w:rsidRPr="009B0FC7">
        <w:t>h järv har ett berättigande i den svenska faunan även i fra</w:t>
      </w:r>
      <w:r w:rsidRPr="009B0FC7">
        <w:t>m</w:t>
      </w:r>
      <w:r w:rsidRPr="009B0FC7">
        <w:t>tiden. Men nu har det gång på gång visat sig att en stark koncentration av rovdjur till mindre geografiska områden kan ge betydande problem för b</w:t>
      </w:r>
      <w:r w:rsidRPr="009B0FC7">
        <w:t>e</w:t>
      </w:r>
      <w:r w:rsidRPr="009B0FC7">
        <w:t>folkning, tamboskap och husdjur i berörda bygder.</w:t>
      </w:r>
    </w:p>
    <w:p w:rsidR="00AA28F9" w:rsidRPr="009B0FC7" w:rsidRDefault="00AA28F9">
      <w:pPr>
        <w:pStyle w:val="Normaltindrag"/>
      </w:pPr>
      <w:r w:rsidRPr="009B0FC7">
        <w:t>Många exempel på detta har uppträtt i Gävle–Dala-området de senaste åren. Utöver Ovanåker och Rättvik har delar av Bollnäs kommun och tidigare Ockelbo varit särskilt utsatta. Den nuvarande tätheten av rovdjur i de mest utsatta områdena utgör ett hot mot sm</w:t>
      </w:r>
      <w:r w:rsidRPr="009B0FC7">
        <w:t xml:space="preserve">åskaligt företagande på landsbygden i form av jordbruk med djurhållning, fäbodbrukare och vissa företag inom </w:t>
      </w:r>
      <w:r w:rsidRPr="009B0FC7">
        <w:lastRenderedPageBreak/>
        <w:t>besöksnäringen. Enligt vår mening bör full ekonomisk kompensation utgå för de skador och det merarbete som de höga rovdjursstammarna förorsakar b</w:t>
      </w:r>
      <w:r w:rsidRPr="009B0FC7">
        <w:t>e</w:t>
      </w:r>
      <w:r w:rsidRPr="009B0FC7">
        <w:t>rörda företagare.</w:t>
      </w:r>
    </w:p>
    <w:p w:rsidR="00AA28F9" w:rsidRPr="009B0FC7" w:rsidRDefault="00AA28F9">
      <w:pPr>
        <w:pStyle w:val="Normaltindrag"/>
        <w:rPr>
          <w:szCs w:val="24"/>
        </w:rPr>
      </w:pPr>
      <w:r w:rsidRPr="009B0FC7">
        <w:rPr>
          <w:szCs w:val="24"/>
        </w:rPr>
        <w:t xml:space="preserve">Det har visat sig att en hög koncentration av varg också mycket negativt påverkar älgjakten i berörda områden. </w:t>
      </w:r>
      <w:r w:rsidRPr="009B0FC7">
        <w:t>Jakt och fiske är för många människor i dessa områden en viktig del av livskvaliteten. Nu riskerar dock värdet av jakten att gå förlorad i det ”mellansvenska vargbältet”.</w:t>
      </w:r>
      <w:r w:rsidRPr="009B0FC7">
        <w:rPr>
          <w:szCs w:val="24"/>
        </w:rPr>
        <w:t xml:space="preserve"> Därmed urholkas livskvaliteten för människor som uppskattar denna del av livet på landsby</w:t>
      </w:r>
      <w:r w:rsidRPr="009B0FC7">
        <w:rPr>
          <w:szCs w:val="24"/>
        </w:rPr>
        <w:t>g</w:t>
      </w:r>
      <w:r w:rsidRPr="009B0FC7">
        <w:rPr>
          <w:szCs w:val="24"/>
        </w:rPr>
        <w:t>den. När en starkt decimerad älgstam gör att älgjakten i stort sett kan inställas är läget allvarligt. Och många jägare tvekar dessutom att släppa sina jakthu</w:t>
      </w:r>
      <w:r w:rsidRPr="009B0FC7">
        <w:rPr>
          <w:szCs w:val="24"/>
        </w:rPr>
        <w:t>n</w:t>
      </w:r>
      <w:r w:rsidRPr="009B0FC7">
        <w:rPr>
          <w:szCs w:val="24"/>
        </w:rPr>
        <w:t>dar av oro för vargangrepp.</w:t>
      </w:r>
    </w:p>
    <w:p w:rsidR="00AA28F9" w:rsidRPr="009B0FC7" w:rsidRDefault="00AA28F9">
      <w:pPr>
        <w:pStyle w:val="Normaltindrag"/>
      </w:pPr>
      <w:r w:rsidRPr="009B0FC7">
        <w:t xml:space="preserve">Mot bakgrund bl.a. av de oroande rapporterna om rovdjursangrepp </w:t>
      </w:r>
      <w:r w:rsidRPr="009B0FC7">
        <w:t>som noterats menar vi att rovdjurspolitiken måste utformas så att den blir mera balanserad och flexibel. Vi ser med spänning fram mot de förslag som Ro</w:t>
      </w:r>
      <w:r w:rsidRPr="009B0FC7">
        <w:t>v</w:t>
      </w:r>
      <w:r w:rsidRPr="009B0FC7">
        <w:t>djursutredningen kommer att presentera. Vi utgår från att utredningen ser behovet av en större hänsyn till lokala förhållanden och lokalbefolkningens livsvillkor. Människor måste kunna gå ut i skogar, marker och på fjällen utan att känna fruktan för sina liv eller tamdjur och jakthundar! Ett sätt att forma en rimligare rovdjurspolitik vore att, inom ramen fö</w:t>
      </w:r>
      <w:r w:rsidRPr="009B0FC7">
        <w:t>r de nationella målen, regionalisera rovdjursförvaltningen så att besluten kommer närmare de mä</w:t>
      </w:r>
      <w:r w:rsidRPr="009B0FC7">
        <w:t>n</w:t>
      </w:r>
      <w:r w:rsidRPr="009B0FC7">
        <w:t>niskor som berörs. I det sammanhanget kan finnas behov av såväl regionala som nationella minimi- och maximimål för rovdjursstammarna.</w:t>
      </w:r>
    </w:p>
    <w:p w:rsidR="00AA28F9" w:rsidRPr="009B0FC7" w:rsidRDefault="00AA28F9">
      <w:pPr>
        <w:pStyle w:val="Normaltindrag"/>
      </w:pPr>
      <w:r w:rsidRPr="009B0FC7">
        <w:t xml:space="preserve">Vi menar också att det är viktigt att det nu fattas beslut om att reglering av vargstammen skall kunna ske genom jakt. Det kan t.ex. ske genom så kallad avlysningsjakt som vi idag har på björn. Ett visst antal djur kan tillåtas skjutas inom ett visst område. En bra modell kan vara </w:t>
      </w:r>
      <w:r w:rsidRPr="009B0FC7">
        <w:t>att låta jaktvårdskretsarna i berörda kommuner hålla ihop jakten. Dessutom är det angeläget att ge mö</w:t>
      </w:r>
      <w:r w:rsidRPr="009B0FC7">
        <w:t>j</w:t>
      </w:r>
      <w:r w:rsidRPr="009B0FC7">
        <w:t>ligheter till en utökad jakt på björn i berörda områden.</w:t>
      </w:r>
    </w:p>
    <w:p w:rsidR="00AA28F9" w:rsidRPr="009B0FC7" w:rsidRDefault="00AA28F9">
      <w:pPr>
        <w:pStyle w:val="Normaltindrag"/>
      </w:pPr>
      <w:r w:rsidRPr="009B0FC7">
        <w:t>Frågan om skyddsjakt på vissa individer som ställer till särskilt mycken skada i ett lokalt område skall enligt vår mening konsekvent decentraliseras till länen/regionerna. Där finns de bästa lokala kunskaperna, och det innebär också de kortaste beslutsvägarna.</w:t>
      </w:r>
    </w:p>
    <w:p w:rsidR="00AA28F9" w:rsidRPr="009B0FC7" w:rsidRDefault="00AA28F9">
      <w:pPr>
        <w:pStyle w:val="Normaltindrag"/>
      </w:pPr>
      <w:r w:rsidRPr="009B0FC7">
        <w:t>För att långsiktigt stärka kunskapen om och förståelsen för balanserade, livskraftiga rovdjursstammar i Sverige bör en målmedveten satsning på forskning och kunskapsspridning genomföras. Rovdjurscentrat ”De 5 stora” i Järvsö är ett gott exempel på insatser för att öka den ömsesidiga förståelsen kring rovdjuren. Även Orsa Grönklitt är en viktig resurs i sammanhanget. Väl fungerande rovdjurscentrum kan bidra till en allmänt ökad kunskap om ro</w:t>
      </w:r>
      <w:r w:rsidRPr="009B0FC7">
        <w:t>v</w:t>
      </w:r>
      <w:r w:rsidRPr="009B0FC7">
        <w:t>djuren och ökad förståelse för behovet av att också reglera rovdjursstamma</w:t>
      </w:r>
      <w:r w:rsidRPr="009B0FC7">
        <w:t>r</w:t>
      </w:r>
      <w:r w:rsidRPr="009B0FC7">
        <w:t>nas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FC7">
        <w:trPr>
          <w:cantSplit/>
        </w:trPr>
        <w:tc>
          <w:tcPr>
            <w:tcW w:w="3046" w:type="dxa"/>
          </w:tcPr>
          <w:p w:rsidR="00AA28F9" w:rsidRPr="009B0FC7" w:rsidRDefault="00AA28F9">
            <w:pPr>
              <w:pStyle w:val="UnderskriftDatum"/>
              <w:spacing w:before="240"/>
            </w:pPr>
            <w:r w:rsidRPr="009B0FC7">
              <w:t>Stockholm den 1 oktober 2007</w:t>
            </w:r>
          </w:p>
        </w:tc>
        <w:tc>
          <w:tcPr>
            <w:tcW w:w="3047" w:type="dxa"/>
          </w:tcPr>
          <w:p w:rsidR="00AA28F9" w:rsidRPr="009B0FC7" w:rsidRDefault="00AA28F9">
            <w:pPr>
              <w:pStyle w:val="Underskrifter"/>
              <w:spacing w:before="240"/>
            </w:pPr>
          </w:p>
        </w:tc>
      </w:tr>
      <w:tr w:rsidR="00000000" w:rsidRPr="009B0FC7">
        <w:trPr>
          <w:cantSplit/>
        </w:trPr>
        <w:tc>
          <w:tcPr>
            <w:tcW w:w="3046" w:type="dxa"/>
          </w:tcPr>
          <w:p w:rsidR="00AA28F9" w:rsidRPr="009B0FC7" w:rsidRDefault="00AA28F9">
            <w:pPr>
              <w:pStyle w:val="Underskrifter"/>
            </w:pPr>
            <w:r w:rsidRPr="009B0FC7">
              <w:t>Sven Bergström (c)</w:t>
            </w:r>
          </w:p>
        </w:tc>
        <w:tc>
          <w:tcPr>
            <w:tcW w:w="3046" w:type="dxa"/>
          </w:tcPr>
          <w:p w:rsidR="00AA28F9" w:rsidRPr="009B0FC7" w:rsidRDefault="00AA28F9">
            <w:pPr>
              <w:pStyle w:val="Underskrifter"/>
            </w:pPr>
            <w:r w:rsidRPr="009B0FC7">
              <w:t>Kenneth Johansson (c)</w:t>
            </w:r>
          </w:p>
        </w:tc>
      </w:tr>
    </w:tbl>
    <w:p w:rsidR="00AA28F9" w:rsidRPr="009B0FC7" w:rsidRDefault="00AA28F9">
      <w:pPr>
        <w:pStyle w:val="Normaltindrag"/>
      </w:pPr>
    </w:p>
    <w:sectPr w:rsidR="00AA28F9" w:rsidRPr="009B0F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8F9" w:rsidRPr="009B0FC7" w:rsidRDefault="00AA28F9">
      <w:r w:rsidRPr="009B0FC7">
        <w:separator/>
      </w:r>
    </w:p>
  </w:endnote>
  <w:endnote w:type="continuationSeparator" w:id="0">
    <w:p w:rsidR="00AA28F9" w:rsidRPr="009B0FC7" w:rsidRDefault="00AA28F9">
      <w:r w:rsidRPr="009B0F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F9" w:rsidRPr="009B0FC7" w:rsidRDefault="009B0FC7">
    <w:pPr>
      <w:pStyle w:val="Sidfot"/>
    </w:pPr>
    <w:r w:rsidRPr="009B0F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2869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8F9" w:rsidRDefault="00AA28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28F9" w:rsidRDefault="00AA28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F9" w:rsidRPr="009B0FC7" w:rsidRDefault="009B0FC7">
    <w:pPr>
      <w:pStyle w:val="Sidfot"/>
    </w:pPr>
    <w:r w:rsidRPr="009B0F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5190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8F9" w:rsidRDefault="00AA28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28F9" w:rsidRDefault="00AA28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F9" w:rsidRPr="009B0FC7" w:rsidRDefault="009B0FC7">
    <w:pPr>
      <w:pStyle w:val="Sidfot"/>
    </w:pPr>
    <w:r w:rsidRPr="009B0F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8161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8F9" w:rsidRDefault="00AA28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28F9" w:rsidRDefault="00AA28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8F9" w:rsidRPr="009B0FC7" w:rsidRDefault="00AA28F9">
      <w:r w:rsidRPr="009B0FC7">
        <w:separator/>
      </w:r>
    </w:p>
  </w:footnote>
  <w:footnote w:type="continuationSeparator" w:id="0">
    <w:p w:rsidR="00AA28F9" w:rsidRPr="009B0FC7" w:rsidRDefault="00AA28F9">
      <w:r w:rsidRPr="009B0F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F9" w:rsidRPr="009B0FC7" w:rsidRDefault="009B0FC7">
    <w:pPr>
      <w:pStyle w:val="Sidhuvud"/>
    </w:pPr>
    <w:r w:rsidRPr="009B0F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503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8F9" w:rsidRDefault="00AA28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28F9" w:rsidRDefault="00AA28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F9" w:rsidRPr="009B0FC7" w:rsidRDefault="009B0FC7">
    <w:pPr>
      <w:pStyle w:val="Sidhuvud"/>
    </w:pPr>
    <w:r w:rsidRPr="009B0F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0320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8F9" w:rsidRDefault="00AA28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28F9" w:rsidRDefault="00AA28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F9" w:rsidRPr="009B0FC7" w:rsidRDefault="00AA28F9">
    <w:pPr>
      <w:pStyle w:val="FSHNormal"/>
      <w:tabs>
        <w:tab w:val="right" w:pos="5840"/>
      </w:tabs>
    </w:pPr>
    <w:r w:rsidRPr="009B0FC7">
      <w:br/>
    </w:r>
    <w:r w:rsidRPr="009B0FC7">
      <w:fldChar w:fldCharType="begin" w:fldLock="1"/>
    </w:r>
    <w:r w:rsidRPr="009B0FC7">
      <w:instrText xml:space="preserve"> DOCPROPERTY</w:instrText>
    </w:r>
    <w:r w:rsidRPr="009B0FC7">
      <w:rPr>
        <w:sz w:val="18"/>
      </w:rPr>
      <w:instrText xml:space="preserve"> "YearUser" *\charformat </w:instrText>
    </w:r>
    <w:r w:rsidRPr="009B0FC7">
      <w:fldChar w:fldCharType="separate"/>
    </w:r>
    <w:r w:rsidRPr="009B0FC7">
      <w:t>2007/08</w:t>
    </w:r>
    <w:r w:rsidRPr="009B0FC7">
      <w:fldChar w:fldCharType="end"/>
    </w:r>
    <w:r w:rsidRPr="009B0FC7">
      <w:t xml:space="preserve"> </w:t>
    </w:r>
    <w:r w:rsidRPr="009B0FC7">
      <w:tab/>
      <w:t xml:space="preserve">mnr: </w:t>
    </w:r>
    <w:r w:rsidRPr="009B0FC7">
      <w:fldChar w:fldCharType="begin" w:fldLock="1"/>
    </w:r>
    <w:r w:rsidRPr="009B0FC7">
      <w:instrText xml:space="preserve"> DOCPROPERTY</w:instrText>
    </w:r>
    <w:r w:rsidRPr="009B0FC7">
      <w:rPr>
        <w:sz w:val="18"/>
      </w:rPr>
      <w:instrText xml:space="preserve"> "Motionsnummer" *\charformat </w:instrText>
    </w:r>
    <w:r w:rsidRPr="009B0FC7">
      <w:fldChar w:fldCharType="separate"/>
    </w:r>
    <w:r w:rsidRPr="009B0FC7">
      <w:t>MJ251</w:t>
    </w:r>
    <w:r w:rsidRPr="009B0FC7">
      <w:fldChar w:fldCharType="end"/>
    </w:r>
    <w:r w:rsidRPr="009B0FC7">
      <w:br/>
    </w:r>
    <w:r w:rsidRPr="009B0FC7">
      <w:fldChar w:fldCharType="begin" w:fldLock="1"/>
    </w:r>
    <w:r w:rsidRPr="009B0FC7">
      <w:instrText xml:space="preserve"> DOCPROPERTY</w:instrText>
    </w:r>
    <w:r w:rsidRPr="009B0FC7">
      <w:rPr>
        <w:sz w:val="18"/>
      </w:rPr>
      <w:instrText xml:space="preserve"> "Samling" *\charformat </w:instrText>
    </w:r>
    <w:r w:rsidRPr="009B0FC7">
      <w:fldChar w:fldCharType="end"/>
    </w:r>
    <w:r w:rsidRPr="009B0FC7">
      <w:tab/>
      <w:t xml:space="preserve">pnr: </w:t>
    </w:r>
    <w:r w:rsidRPr="009B0FC7">
      <w:fldChar w:fldCharType="begin" w:fldLock="1"/>
    </w:r>
    <w:r w:rsidRPr="009B0FC7">
      <w:instrText xml:space="preserve"> DOCPROPERTY</w:instrText>
    </w:r>
    <w:r w:rsidRPr="009B0FC7">
      <w:rPr>
        <w:sz w:val="18"/>
      </w:rPr>
      <w:instrText xml:space="preserve"> "Partinummer" *\charformat </w:instrText>
    </w:r>
    <w:r w:rsidRPr="009B0FC7">
      <w:fldChar w:fldCharType="separate"/>
    </w:r>
    <w:r w:rsidRPr="009B0FC7">
      <w:t>c430</w:t>
    </w:r>
    <w:r w:rsidRPr="009B0FC7">
      <w:fldChar w:fldCharType="end"/>
    </w:r>
  </w:p>
  <w:p w:rsidR="00AA28F9" w:rsidRPr="009B0FC7" w:rsidRDefault="00AA28F9">
    <w:pPr>
      <w:pStyle w:val="FSHRub1"/>
    </w:pPr>
    <w:r w:rsidRPr="009B0FC7">
      <w:t>Motion till riksdagen</w:t>
    </w:r>
    <w:r w:rsidRPr="009B0FC7">
      <w:br/>
    </w:r>
    <w:r w:rsidRPr="009B0FC7">
      <w:fldChar w:fldCharType="begin" w:fldLock="1"/>
    </w:r>
    <w:r w:rsidRPr="009B0FC7">
      <w:instrText xml:space="preserve"> DOCPROPERTY "YearUser" *\charformat </w:instrText>
    </w:r>
    <w:r w:rsidRPr="009B0FC7">
      <w:fldChar w:fldCharType="separate"/>
    </w:r>
    <w:r w:rsidRPr="009B0FC7">
      <w:t>2007/08</w:t>
    </w:r>
    <w:r w:rsidRPr="009B0FC7">
      <w:fldChar w:fldCharType="end"/>
    </w:r>
    <w:r w:rsidRPr="009B0FC7">
      <w:t>:</w:t>
    </w:r>
    <w:r w:rsidRPr="009B0FC7">
      <w:fldChar w:fldCharType="begin" w:fldLock="1"/>
    </w:r>
    <w:r w:rsidRPr="009B0FC7">
      <w:instrText xml:space="preserve"> DOCPROPERTY "Motionsnummer" *\charformat </w:instrText>
    </w:r>
    <w:r w:rsidRPr="009B0FC7">
      <w:fldChar w:fldCharType="separate"/>
    </w:r>
    <w:r w:rsidRPr="009B0FC7">
      <w:t>MJ251</w:t>
    </w:r>
    <w:r w:rsidRPr="009B0FC7">
      <w:fldChar w:fldCharType="end"/>
    </w:r>
  </w:p>
  <w:p w:rsidR="00AA28F9" w:rsidRPr="009B0FC7" w:rsidRDefault="00AA28F9">
    <w:pPr>
      <w:pStyle w:val="FSHNormalS5"/>
    </w:pPr>
    <w:r w:rsidRPr="009B0FC7">
      <w:fldChar w:fldCharType="begin" w:fldLock="1"/>
    </w:r>
    <w:r w:rsidRPr="009B0FC7">
      <w:instrText xml:space="preserve"> DOCPROPERTY "MotionarText" *\charformat </w:instrText>
    </w:r>
    <w:r w:rsidRPr="009B0FC7">
      <w:fldChar w:fldCharType="separate"/>
    </w:r>
    <w:r w:rsidRPr="009B0FC7">
      <w:t>av Sven Bergström och Kenneth Johansson (c)</w:t>
    </w:r>
    <w:r w:rsidRPr="009B0FC7">
      <w:fldChar w:fldCharType="end"/>
    </w:r>
    <w:r w:rsidRPr="009B0FC7">
      <w:br/>
    </w:r>
    <w:r w:rsidRPr="009B0FC7">
      <w:fldChar w:fldCharType="begin" w:fldLock="1"/>
    </w:r>
    <w:r w:rsidRPr="009B0FC7">
      <w:instrText xml:space="preserve"> DOCPROPERTY "SvarFrasKort" *\charformat </w:instrText>
    </w:r>
    <w:r w:rsidRPr="009B0FC7">
      <w:fldChar w:fldCharType="end"/>
    </w:r>
  </w:p>
  <w:p w:rsidR="00AA28F9" w:rsidRPr="009B0FC7" w:rsidRDefault="00AA28F9">
    <w:pPr>
      <w:pStyle w:val="FSHTitel"/>
    </w:pPr>
    <w:r w:rsidRPr="009B0FC7">
      <w:fldChar w:fldCharType="begin" w:fldLock="1"/>
    </w:r>
    <w:r w:rsidRPr="009B0FC7">
      <w:instrText xml:space="preserve"> DOCPROPERTY</w:instrText>
    </w:r>
    <w:r w:rsidRPr="009B0FC7">
      <w:rPr>
        <w:sz w:val="18"/>
      </w:rPr>
      <w:instrText xml:space="preserve"> "RubrikSvar" *\charformat </w:instrText>
    </w:r>
    <w:r w:rsidRPr="009B0FC7">
      <w:fldChar w:fldCharType="separate"/>
    </w:r>
    <w:r w:rsidRPr="009B0FC7">
      <w:t>Rovdjurspolitik</w:t>
    </w:r>
    <w:r w:rsidRPr="009B0FC7">
      <w:fldChar w:fldCharType="end"/>
    </w:r>
  </w:p>
  <w:p w:rsidR="00AA28F9" w:rsidRPr="009B0FC7" w:rsidRDefault="00AA28F9">
    <w:pPr>
      <w:pStyle w:val="Normal00"/>
    </w:pPr>
  </w:p>
  <w:p w:rsidR="00AA28F9" w:rsidRPr="009B0FC7" w:rsidRDefault="00AA28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EE1772"/>
    <w:multiLevelType w:val="hybridMultilevel"/>
    <w:tmpl w:val="4EA45D54"/>
    <w:lvl w:ilvl="0" w:tplc="461C10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83E49F9"/>
    <w:multiLevelType w:val="hybridMultilevel"/>
    <w:tmpl w:val="933E2358"/>
    <w:lvl w:ilvl="0" w:tplc="514C2B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8890822">
    <w:abstractNumId w:val="8"/>
  </w:num>
  <w:num w:numId="2" w16cid:durableId="1408727584">
    <w:abstractNumId w:val="9"/>
  </w:num>
  <w:num w:numId="3" w16cid:durableId="1584686191">
    <w:abstractNumId w:val="8"/>
  </w:num>
  <w:num w:numId="4" w16cid:durableId="823745374">
    <w:abstractNumId w:val="9"/>
  </w:num>
  <w:num w:numId="5" w16cid:durableId="1611014489">
    <w:abstractNumId w:val="15"/>
  </w:num>
  <w:num w:numId="6" w16cid:durableId="456947090">
    <w:abstractNumId w:val="10"/>
  </w:num>
  <w:num w:numId="7" w16cid:durableId="589698618">
    <w:abstractNumId w:val="13"/>
  </w:num>
  <w:num w:numId="8" w16cid:durableId="1912495427">
    <w:abstractNumId w:val="14"/>
  </w:num>
  <w:num w:numId="9" w16cid:durableId="246305677">
    <w:abstractNumId w:val="8"/>
  </w:num>
  <w:num w:numId="10" w16cid:durableId="546184426">
    <w:abstractNumId w:val="3"/>
  </w:num>
  <w:num w:numId="11" w16cid:durableId="1809469068">
    <w:abstractNumId w:val="2"/>
  </w:num>
  <w:num w:numId="12" w16cid:durableId="555094025">
    <w:abstractNumId w:val="1"/>
  </w:num>
  <w:num w:numId="13" w16cid:durableId="1570531534">
    <w:abstractNumId w:val="0"/>
  </w:num>
  <w:num w:numId="14" w16cid:durableId="17045106">
    <w:abstractNumId w:val="9"/>
  </w:num>
  <w:num w:numId="15" w16cid:durableId="1474642018">
    <w:abstractNumId w:val="7"/>
  </w:num>
  <w:num w:numId="16" w16cid:durableId="1099302193">
    <w:abstractNumId w:val="6"/>
  </w:num>
  <w:num w:numId="17" w16cid:durableId="1551041740">
    <w:abstractNumId w:val="5"/>
  </w:num>
  <w:num w:numId="18" w16cid:durableId="831334060">
    <w:abstractNumId w:val="4"/>
  </w:num>
  <w:num w:numId="19" w16cid:durableId="1530335378">
    <w:abstractNumId w:val="11"/>
  </w:num>
  <w:num w:numId="20" w16cid:durableId="1652560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02A731C-6BF1-4A07-88F2-23ECBB444940},{01D0F59D-D508-4B3F-BC53-FB2BE24A38A4}"/>
  </w:docVars>
  <w:rsids>
    <w:rsidRoot w:val="004C52D7"/>
    <w:rsid w:val="004C52D7"/>
    <w:rsid w:val="009B0FC7"/>
    <w:rsid w:val="00AA28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8E06EF-49FF-43D9-87EA-AF7AD2D6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3882</Characters>
  <Application>Microsoft Office Word</Application>
  <DocSecurity>4</DocSecurity>
  <Lines>71</Lines>
  <Paragraphs>18</Paragraphs>
  <ScaleCrop>false</ScaleCrop>
  <HeadingPairs>
    <vt:vector size="2" baseType="variant">
      <vt:variant>
        <vt:lpstr>Rubrik</vt:lpstr>
      </vt:variant>
      <vt:variant>
        <vt:i4>1</vt:i4>
      </vt:variant>
    </vt:vector>
  </HeadingPairs>
  <TitlesOfParts>
    <vt:vector size="1" baseType="lpstr">
      <vt:lpstr>c430</vt:lpstr>
    </vt:vector>
  </TitlesOfParts>
  <Company>Riksdagen</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c430</dc:title>
  <dc:subject>c430</dc:subject>
  <dc:creator>Riksdagen</dc:creator>
  <cp:keywords>Riksdagen</cp:keywords>
  <dc:description>TKG-ktrl, MSMQ4mb, PersReg-Distribution mm</dc:description>
  <cp:lastModifiedBy>Lars Brink</cp:lastModifiedBy>
  <cp:revision>2</cp:revision>
  <cp:lastPrinted>2007-10-31T06:56:00Z</cp:lastPrinted>
  <dcterms:created xsi:type="dcterms:W3CDTF">2025-12-17T06:49:00Z</dcterms:created>
  <dcterms:modified xsi:type="dcterms:W3CDTF">2025-12-17T06:49:00Z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Rovdjurspolitik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Rovdjurspolitik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Kenneth Johansson (c)</vt:lpwstr>
  </property>
  <property fmtid="{D5CDD505-2E9C-101B-9397-08002B2CF9AE}" pid="26" name="MotionarLista">
    <vt:lpwstr>Bergström, Sven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20072008000000000099000004300069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20072008000000000099000004300069</vt:lpwstr>
  </property>
  <property fmtid="{D5CDD505-2E9C-101B-9397-08002B2CF9AE}" pid="50" name="nummer">
    <vt:lpwstr>251</vt:lpwstr>
  </property>
  <property fmtid="{D5CDD505-2E9C-101B-9397-08002B2CF9AE}" pid="51" name="utskottsbeteckning">
    <vt:lpwstr>MJ</vt:lpwstr>
  </property>
  <property fmtid="{D5CDD505-2E9C-101B-9397-08002B2CF9AE}" pid="52" name="GlobalUID">
    <vt:lpwstr>{1FE6E3ED-9AA2-41F8-9AEE-BB2E4677C3C5}</vt:lpwstr>
  </property>
  <property fmtid="{D5CDD505-2E9C-101B-9397-08002B2CF9AE}" pid="53" name="Överföringar">
    <vt:i4>0</vt:i4>
  </property>
  <property fmtid="{D5CDD505-2E9C-101B-9397-08002B2CF9AE}" pid="54" name="Checksum">
    <vt:lpwstr>*0011871131205*</vt:lpwstr>
  </property>
  <property fmtid="{D5CDD505-2E9C-101B-9397-08002B2CF9AE}" pid="55" name="skuggnummer">
    <vt:lpwstr>629</vt:lpwstr>
  </property>
  <property fmtid="{D5CDD505-2E9C-101B-9397-08002B2CF9AE}" pid="56" name="urixVersion">
    <vt:lpwstr>3.2.0.8</vt:lpwstr>
  </property>
  <property fmtid="{D5CDD505-2E9C-101B-9397-08002B2CF9AE}" pid="57" name="urixOrigin">
    <vt:lpwstr>071031 07:56:24.245</vt:lpwstr>
  </property>
  <property fmtid="{D5CDD505-2E9C-101B-9397-08002B2CF9AE}" pid="58" name="urixGuid">
    <vt:lpwstr>{8A440A38-3657-4436-BA61-08BE33C6E032}</vt:lpwstr>
  </property>
</Properties>
</file>