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F2F96" w:rsidRDefault="00AC2F8F" w14:paraId="2E645F2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3970D41C6C47578D3AC3FB79B259D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ebbe97c-0566-4f65-b046-c5126f05873a"/>
        <w:id w:val="-1904055599"/>
        <w:lock w:val="sdtLocked"/>
      </w:sdtPr>
      <w:sdtEndPr/>
      <w:sdtContent>
        <w:p w:rsidR="00255C63" w:rsidRDefault="00AC2F8F" w14:paraId="06215188" w14:textId="77777777">
          <w:pPr>
            <w:pStyle w:val="Frslagstext"/>
          </w:pPr>
          <w:r>
            <w:t>Riksdagen ställer sig bakom det som anförs i motionen om att se över behovet av att möjliggöra utfärdande av fler än ett exemplar av parkeringstillstånd för barn med funktionshinder och tillkännager detta för regeringen.</w:t>
          </w:r>
        </w:p>
      </w:sdtContent>
    </w:sdt>
    <w:sdt>
      <w:sdtPr>
        <w:alias w:val="Yrkande 2"/>
        <w:tag w:val="d9cb6bfd-cef3-4dd8-a30e-8f5efb20524e"/>
        <w:id w:val="690888288"/>
        <w:lock w:val="sdtLocked"/>
      </w:sdtPr>
      <w:sdtEndPr/>
      <w:sdtContent>
        <w:p w:rsidR="00255C63" w:rsidRDefault="00AC2F8F" w14:paraId="0EB0180D" w14:textId="77777777">
          <w:pPr>
            <w:pStyle w:val="Frslagstext"/>
          </w:pPr>
          <w:r>
            <w:t>Riksdagen ställer sig bakom det som anförs i motionen om att överväga att utreda frågan och återkomma med nödvändiga förslag till lagändringar eller andra åtgärder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0F82EBA7E14BF0B8C69F94EADB0A24"/>
        </w:placeholder>
        <w:text/>
      </w:sdtPr>
      <w:sdtEndPr/>
      <w:sdtContent>
        <w:p w:rsidRPr="009B062B" w:rsidR="006D79C9" w:rsidP="00333E95" w:rsidRDefault="006D79C9" w14:paraId="77F9E3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F2F96" w:rsidR="00192692" w:rsidP="002F2F96" w:rsidRDefault="00192692" w14:paraId="36FA9E02" w14:textId="1750E2DE">
      <w:pPr>
        <w:pStyle w:val="Oformateradtext"/>
        <w:spacing w:line="360" w:lineRule="auto"/>
        <w:rPr>
          <w:rFonts w:eastAsia="Calibri" w:asciiTheme="minorHAnsi" w:hAnsiTheme="minorHAnsi" w:cstheme="minorHAnsi"/>
          <w:kern w:val="0"/>
          <w:sz w:val="24"/>
          <w:szCs w:val="24"/>
          <w14:numSpacing w14:val="default"/>
        </w:rPr>
      </w:pPr>
      <w:r w:rsidRPr="002F2F96">
        <w:rPr>
          <w:rFonts w:eastAsia="Calibri" w:asciiTheme="minorHAnsi" w:hAnsiTheme="minorHAnsi" w:cstheme="minorHAnsi"/>
          <w:kern w:val="0"/>
          <w:sz w:val="24"/>
          <w:szCs w:val="24"/>
          <w14:numSpacing w14:val="default"/>
        </w:rPr>
        <w:t>Enligt nuvarande regelverk kan ett beslut om parkeringstillstånd för funktionshindrade endast utfärdas i ett exemplar. Detta är logiskt när det gäller vuxna förare som själva innehar och använder tillståndet. Situationen är dock annorlunda för barn med funktionsnedsättning.</w:t>
      </w:r>
    </w:p>
    <w:p w:rsidRPr="002F2F96" w:rsidR="00192692" w:rsidP="002F2F96" w:rsidRDefault="00192692" w14:paraId="478C7E2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w:rsidRPr="002F2F96" w:rsidR="00192692" w:rsidP="002F2F96" w:rsidRDefault="00192692" w14:paraId="73D1812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Barnet är naturligtvis inte själv förare av fordonet, utan vårdnadshavare eller andra anhöriga står för transporterna. I många familjer löser vårdnadshavarna gemensamt handhavandet av barnets parkeringstillstånd. I praktiken kan det dock uppstå svårigheter när barnet har flera vårdnadshavare som kör var sitt fordon.</w:t>
      </w:r>
    </w:p>
    <w:p w:rsidRPr="002F2F96" w:rsidR="00192692" w:rsidP="002F2F96" w:rsidRDefault="00192692" w14:paraId="47558CB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w:rsidRPr="002F2F96" w:rsidR="00192692" w:rsidP="002F2F96" w:rsidRDefault="00192692" w14:paraId="38041B9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lastRenderedPageBreak/>
        <w:t>Problematiken blir särskilt påtaglig när vårdnadshavare inte kan samverka i godo kring barnets bästa. I sådana fall kan tillgången till parkeringstillståndet i sig bli ett maktmedel och därmed utgöra ett hinder för barnets rätt till ett gott och fungerande liv.</w:t>
      </w:r>
    </w:p>
    <w:p w:rsidRPr="002F2F96" w:rsidR="00192692" w:rsidP="002F2F96" w:rsidRDefault="00192692" w14:paraId="10A2C11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w:rsidRPr="002F2F96" w:rsidR="00192692" w:rsidP="002F2F96" w:rsidRDefault="00192692" w14:paraId="4ED6CF1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Lagen anger i dag att ett tillstånd får utfärdas. Däremot är det inte tydligt om detta tillstånd kan manifesteras i flera bevis. Tekniskt är det i dag omöjligt, eftersom beslutet om tillstånd skickas med en kod som endast medger framtagande av ett exemplar av själva parkeringstillståndet. Detta skapar en onödig begränsning som i praktiken drabbar barn och familjer som redan lever i en utsatt situation.</w:t>
      </w:r>
    </w:p>
    <w:p w:rsidRPr="002F2F96" w:rsidR="00192692" w:rsidP="002F2F96" w:rsidRDefault="00192692" w14:paraId="21D3C4F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w:rsidRPr="002F2F96" w:rsidR="00192692" w:rsidP="002F2F96" w:rsidRDefault="00192692" w14:paraId="54379A6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Det finns därför behov av att se över lagstiftningen och de administrativa rutinerna kring utfärdande av parkeringstillstånd för funktionshindrade barn. En översyn bör klargöra om det behövs förändringar i lagtexten eller om det räcker med justerade rutiner för att möjliggöra utfärdande av fler exemplar av ett redan beslutat tillstånd.</w:t>
      </w:r>
    </w:p>
    <w:p w:rsidRPr="002F2F96" w:rsidR="00192692" w:rsidP="002F2F96" w:rsidRDefault="00192692" w14:paraId="742C6D5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w:rsidRPr="002F2F96" w:rsidR="00192692" w:rsidP="002F2F96" w:rsidRDefault="00192692" w14:paraId="676B745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En sådan förändring skulle underlätta för många familjer och säkerställa att barnets behov, inte vårdnadshavarnas konflikt, står i centrum.</w:t>
      </w:r>
    </w:p>
    <w:p w:rsidRPr="00192692" w:rsidR="00192692" w:rsidP="00192692" w:rsidRDefault="00192692" w14:paraId="205B812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Calibri" w:hAnsi="Calibri" w:eastAsia="Calibri" w:cs="Times New Roman"/>
          <w:kern w:val="0"/>
          <w:sz w:val="22"/>
          <w:szCs w:val="21"/>
          <w14:numSpacing w14:val="default"/>
        </w:rPr>
      </w:pPr>
    </w:p>
    <w:p w:rsidRPr="00422B9E" w:rsidR="00422B9E" w:rsidP="008E0FE2" w:rsidRDefault="00422B9E" w14:paraId="48906778" w14:textId="1194DF8D">
      <w:pPr>
        <w:pStyle w:val="Normalutanindragellerluft"/>
      </w:pPr>
    </w:p>
    <w:p w:rsidR="00BB6339" w:rsidP="008E0FE2" w:rsidRDefault="00BB6339" w14:paraId="66DE303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81A3C73B6A49A392DDAF93793851DC"/>
        </w:placeholder>
      </w:sdtPr>
      <w:sdtEndPr/>
      <w:sdtContent>
        <w:p w:rsidR="002F2F96" w:rsidP="002F2F96" w:rsidRDefault="002F2F96" w14:paraId="57826D06" w14:textId="77777777"/>
        <w:p w:rsidR="002F2F96" w:rsidP="002F2F96" w:rsidRDefault="00AC2F8F" w14:paraId="664EBF06" w14:textId="0D32A1D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5C63" w14:paraId="300639B6" w14:textId="77777777">
        <w:trPr>
          <w:cantSplit/>
        </w:trPr>
        <w:tc>
          <w:tcPr>
            <w:tcW w:w="50" w:type="pct"/>
            <w:vAlign w:val="bottom"/>
          </w:tcPr>
          <w:p w:rsidR="00255C63" w:rsidRDefault="00AC2F8F" w14:paraId="54E12E8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55C63" w:rsidRDefault="00255C63" w14:paraId="5DC37FA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4EBEA4" w14:textId="76032E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B7FE" w14:textId="77777777" w:rsidR="00AC2F8F" w:rsidRDefault="00AC2F8F" w:rsidP="000C1CAD">
      <w:pPr>
        <w:spacing w:line="240" w:lineRule="auto"/>
      </w:pPr>
      <w:r>
        <w:separator/>
      </w:r>
    </w:p>
  </w:endnote>
  <w:endnote w:type="continuationSeparator" w:id="0">
    <w:p w14:paraId="2817B6E2" w14:textId="77777777" w:rsidR="00AC2F8F" w:rsidRDefault="00AC2F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6A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91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2FD5" w14:textId="54B77BCA" w:rsidR="00262EA3" w:rsidRPr="002F2F96" w:rsidRDefault="00262EA3" w:rsidP="002F2F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3241" w14:textId="77777777" w:rsidR="00AC2F8F" w:rsidRDefault="00AC2F8F" w:rsidP="000C1CAD">
      <w:pPr>
        <w:spacing w:line="240" w:lineRule="auto"/>
      </w:pPr>
      <w:r>
        <w:separator/>
      </w:r>
    </w:p>
  </w:footnote>
  <w:footnote w:type="continuationSeparator" w:id="0">
    <w:p w14:paraId="0AC26EEF" w14:textId="77777777" w:rsidR="00AC2F8F" w:rsidRDefault="00AC2F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B2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2CA178" wp14:editId="603B29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7C1DF" w14:textId="1CB5733A" w:rsidR="00262EA3" w:rsidRDefault="00AC2F8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636F9126EB4881940F01696CAEF731"/>
                              </w:placeholder>
                              <w:text/>
                            </w:sdtPr>
                            <w:sdtEndPr/>
                            <w:sdtContent>
                              <w:r w:rsidR="001926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46236F35D046C0A966F3E6E0598B6D"/>
                              </w:placeholder>
                              <w:text/>
                            </w:sdtPr>
                            <w:sdtEndPr/>
                            <w:sdtContent>
                              <w:r w:rsidR="00506BC1">
                                <w:t>1466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2CA1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F2F96" w14:paraId="39A7C1DF" w14:textId="1CB5733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636F9126EB4881940F01696CAEF731"/>
                        </w:placeholder>
                        <w:text/>
                      </w:sdtPr>
                      <w:sdtEndPr/>
                      <w:sdtContent>
                        <w:r w:rsidR="001926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46236F35D046C0A966F3E6E0598B6D"/>
                        </w:placeholder>
                        <w:text/>
                      </w:sdtPr>
                      <w:sdtEndPr/>
                      <w:sdtContent>
                        <w:r w:rsidR="00506BC1">
                          <w:t>1466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F532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366E" w14:textId="77777777" w:rsidR="00262EA3" w:rsidRDefault="00262EA3" w:rsidP="008563AC">
    <w:pPr>
      <w:jc w:val="right"/>
    </w:pPr>
  </w:p>
  <w:p w14:paraId="41A2D6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C358" w14:textId="77777777" w:rsidR="00262EA3" w:rsidRDefault="00AC2F8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C04417" wp14:editId="630108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F01375" w14:textId="6FFD1EE9" w:rsidR="00262EA3" w:rsidRDefault="00AC2F8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2F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269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06BC1">
          <w:t>1466</w:t>
        </w:r>
      </w:sdtContent>
    </w:sdt>
  </w:p>
  <w:p w14:paraId="3B275F86" w14:textId="77777777" w:rsidR="00262EA3" w:rsidRPr="008227B3" w:rsidRDefault="00AC2F8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605C" w14:textId="0607965E" w:rsidR="00262EA3" w:rsidRPr="008227B3" w:rsidRDefault="00AC2F8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2F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2F96">
          <w:t>:3307</w:t>
        </w:r>
      </w:sdtContent>
    </w:sdt>
  </w:p>
  <w:p w14:paraId="3AE58A9B" w14:textId="4BB32094" w:rsidR="00262EA3" w:rsidRDefault="00AC2F8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A636F9126EB4881940F01696CAEF731"/>
        </w:placeholder>
        <w15:appearance w15:val="hidden"/>
        <w:text/>
      </w:sdtPr>
      <w:sdtEndPr/>
      <w:sdtContent>
        <w:r w:rsidR="002F2F9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A46236F35D046C0A966F3E6E0598B6D"/>
      </w:placeholder>
      <w:text/>
    </w:sdtPr>
    <w:sdtEndPr/>
    <w:sdtContent>
      <w:p w14:paraId="1303266A" w14:textId="3AF7D417" w:rsidR="00262EA3" w:rsidRDefault="00192692" w:rsidP="00283E0F">
        <w:pPr>
          <w:pStyle w:val="FSHRub2"/>
        </w:pPr>
        <w:r>
          <w:t>Parkeringstillstånd för personer med funktionshinder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E57C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705145">
    <w:abstractNumId w:val="9"/>
  </w:num>
  <w:num w:numId="2" w16cid:durableId="974335121">
    <w:abstractNumId w:val="8"/>
  </w:num>
  <w:num w:numId="3" w16cid:durableId="1285581312">
    <w:abstractNumId w:val="16"/>
  </w:num>
  <w:num w:numId="4" w16cid:durableId="231895770">
    <w:abstractNumId w:val="14"/>
  </w:num>
  <w:num w:numId="5" w16cid:durableId="807867203">
    <w:abstractNumId w:val="17"/>
  </w:num>
  <w:num w:numId="6" w16cid:durableId="1540777983">
    <w:abstractNumId w:val="18"/>
  </w:num>
  <w:num w:numId="7" w16cid:durableId="1637569769">
    <w:abstractNumId w:val="11"/>
  </w:num>
  <w:num w:numId="8" w16cid:durableId="258946716">
    <w:abstractNumId w:val="12"/>
  </w:num>
  <w:num w:numId="9" w16cid:durableId="1004740793">
    <w:abstractNumId w:val="15"/>
  </w:num>
  <w:num w:numId="10" w16cid:durableId="424500621">
    <w:abstractNumId w:val="22"/>
  </w:num>
  <w:num w:numId="11" w16cid:durableId="1468006971">
    <w:abstractNumId w:val="21"/>
  </w:num>
  <w:num w:numId="12" w16cid:durableId="169957322">
    <w:abstractNumId w:val="21"/>
  </w:num>
  <w:num w:numId="13" w16cid:durableId="936711689">
    <w:abstractNumId w:val="3"/>
  </w:num>
  <w:num w:numId="14" w16cid:durableId="791479626">
    <w:abstractNumId w:val="2"/>
  </w:num>
  <w:num w:numId="15" w16cid:durableId="873494179">
    <w:abstractNumId w:val="1"/>
  </w:num>
  <w:num w:numId="16" w16cid:durableId="1506634127">
    <w:abstractNumId w:val="0"/>
  </w:num>
  <w:num w:numId="17" w16cid:durableId="1393969691">
    <w:abstractNumId w:val="7"/>
  </w:num>
  <w:num w:numId="18" w16cid:durableId="991642889">
    <w:abstractNumId w:val="6"/>
  </w:num>
  <w:num w:numId="19" w16cid:durableId="682317776">
    <w:abstractNumId w:val="5"/>
  </w:num>
  <w:num w:numId="20" w16cid:durableId="1306202217">
    <w:abstractNumId w:val="4"/>
  </w:num>
  <w:num w:numId="21" w16cid:durableId="365109548">
    <w:abstractNumId w:val="21"/>
  </w:num>
  <w:num w:numId="22" w16cid:durableId="2072146783">
    <w:abstractNumId w:val="21"/>
  </w:num>
  <w:num w:numId="23" w16cid:durableId="535044558">
    <w:abstractNumId w:val="21"/>
  </w:num>
  <w:num w:numId="24" w16cid:durableId="637535767">
    <w:abstractNumId w:val="21"/>
  </w:num>
  <w:num w:numId="25" w16cid:durableId="510294919">
    <w:abstractNumId w:val="21"/>
  </w:num>
  <w:num w:numId="26" w16cid:durableId="1060396296">
    <w:abstractNumId w:val="22"/>
  </w:num>
  <w:num w:numId="27" w16cid:durableId="1514302511">
    <w:abstractNumId w:val="22"/>
  </w:num>
  <w:num w:numId="28" w16cid:durableId="1175728460">
    <w:abstractNumId w:val="22"/>
  </w:num>
  <w:num w:numId="29" w16cid:durableId="426389667">
    <w:abstractNumId w:val="22"/>
  </w:num>
  <w:num w:numId="30" w16cid:durableId="2143842262">
    <w:abstractNumId w:val="21"/>
  </w:num>
  <w:num w:numId="31" w16cid:durableId="623773610">
    <w:abstractNumId w:val="21"/>
  </w:num>
  <w:num w:numId="32" w16cid:durableId="609313766">
    <w:abstractNumId w:val="22"/>
  </w:num>
  <w:num w:numId="33" w16cid:durableId="1627465136">
    <w:abstractNumId w:val="21"/>
  </w:num>
  <w:num w:numId="34" w16cid:durableId="243077208">
    <w:abstractNumId w:val="18"/>
  </w:num>
  <w:num w:numId="35" w16cid:durableId="889076829">
    <w:abstractNumId w:val="18"/>
    <w:lvlOverride w:ilvl="0">
      <w:startOverride w:val="1"/>
    </w:lvlOverride>
  </w:num>
  <w:num w:numId="36" w16cid:durableId="289164398">
    <w:abstractNumId w:val="19"/>
  </w:num>
  <w:num w:numId="37" w16cid:durableId="1472555655">
    <w:abstractNumId w:val="18"/>
    <w:lvlOverride w:ilvl="0">
      <w:startOverride w:val="1"/>
    </w:lvlOverride>
  </w:num>
  <w:num w:numId="38" w16cid:durableId="1951472607">
    <w:abstractNumId w:val="13"/>
  </w:num>
  <w:num w:numId="39" w16cid:durableId="862085900">
    <w:abstractNumId w:val="10"/>
  </w:num>
  <w:num w:numId="40" w16cid:durableId="963390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9269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B86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692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5C63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6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73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BC1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A0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F8F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FC3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C2B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E1544"/>
  <w15:chartTrackingRefBased/>
  <w15:docId w15:val="{FD7B359B-72F7-43E4-BE99-13D75D8E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970D41C6C47578D3AC3FB79B25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DC04E-987D-4F3C-B2DC-23B66F9EB591}"/>
      </w:docPartPr>
      <w:docPartBody>
        <w:p w:rsidR="00211909" w:rsidRDefault="00211909">
          <w:pPr>
            <w:pStyle w:val="5E3970D41C6C47578D3AC3FB79B259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0F82EBA7E14BF0B8C69F94EADB0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9D5DE-C09D-4BE8-87CD-7468CBAC8189}"/>
      </w:docPartPr>
      <w:docPartBody>
        <w:p w:rsidR="00211909" w:rsidRDefault="00211909">
          <w:pPr>
            <w:pStyle w:val="EB0F82EBA7E14BF0B8C69F94EADB0A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636F9126EB4881940F01696CAEF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E82DA-5661-455C-B68B-B842054CAA62}"/>
      </w:docPartPr>
      <w:docPartBody>
        <w:p w:rsidR="00211909" w:rsidRDefault="00211909">
          <w:pPr>
            <w:pStyle w:val="AA636F9126EB4881940F01696CAEF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46236F35D046C0A966F3E6E0598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2BE36-A265-4686-B94C-7DDA6464EAC1}"/>
      </w:docPartPr>
      <w:docPartBody>
        <w:p w:rsidR="00211909" w:rsidRDefault="00211909">
          <w:pPr>
            <w:pStyle w:val="1A46236F35D046C0A966F3E6E0598B6D"/>
          </w:pPr>
          <w:r>
            <w:t xml:space="preserve"> </w:t>
          </w:r>
        </w:p>
      </w:docPartBody>
    </w:docPart>
    <w:docPart>
      <w:docPartPr>
        <w:name w:val="7581A3C73B6A49A392DDAF9379385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3BE0A-1FFF-4568-8956-D2358ED5E30D}"/>
      </w:docPartPr>
      <w:docPartBody>
        <w:p w:rsidR="002E0AC5" w:rsidRDefault="002E0A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09"/>
    <w:rsid w:val="00211909"/>
    <w:rsid w:val="002E0AC5"/>
    <w:rsid w:val="00E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E3970D41C6C47578D3AC3FB79B259D9">
    <w:name w:val="5E3970D41C6C47578D3AC3FB79B259D9"/>
  </w:style>
  <w:style w:type="paragraph" w:customStyle="1" w:styleId="E5EE44785A424B4BA4E13D0377724930">
    <w:name w:val="E5EE44785A424B4BA4E13D0377724930"/>
  </w:style>
  <w:style w:type="paragraph" w:customStyle="1" w:styleId="EB0F82EBA7E14BF0B8C69F94EADB0A24">
    <w:name w:val="EB0F82EBA7E14BF0B8C69F94EADB0A24"/>
  </w:style>
  <w:style w:type="paragraph" w:customStyle="1" w:styleId="9F6A4B4BC42E45F183A2F811382DA4C6">
    <w:name w:val="9F6A4B4BC42E45F183A2F811382DA4C6"/>
  </w:style>
  <w:style w:type="paragraph" w:customStyle="1" w:styleId="AA636F9126EB4881940F01696CAEF731">
    <w:name w:val="AA636F9126EB4881940F01696CAEF731"/>
  </w:style>
  <w:style w:type="paragraph" w:customStyle="1" w:styleId="1A46236F35D046C0A966F3E6E0598B6D">
    <w:name w:val="1A46236F35D046C0A966F3E6E0598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1DEF6-C9A1-4FF1-B8E1-FFBF341B342B}"/>
</file>

<file path=customXml/itemProps2.xml><?xml version="1.0" encoding="utf-8"?>
<ds:datastoreItem xmlns:ds="http://schemas.openxmlformats.org/officeDocument/2006/customXml" ds:itemID="{C9919BC8-2628-4563-97F9-5F9672302F5C}"/>
</file>

<file path=customXml/itemProps3.xml><?xml version="1.0" encoding="utf-8"?>
<ds:datastoreItem xmlns:ds="http://schemas.openxmlformats.org/officeDocument/2006/customXml" ds:itemID="{12E9EB15-D32E-4900-91C9-CEE514F2F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1916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