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AB442" w14:textId="5F0FAF12" w:rsidR="00235D56" w:rsidRDefault="00235D56" w:rsidP="00C5145C">
      <w:pPr>
        <w:pStyle w:val="Rubrik"/>
      </w:pPr>
      <w:bookmarkStart w:id="0" w:name="Start"/>
      <w:bookmarkEnd w:id="0"/>
      <w:r>
        <w:t xml:space="preserve">Svar på fråga </w:t>
      </w:r>
      <w:r w:rsidRPr="00235D56">
        <w:t xml:space="preserve">2020/21:2224 </w:t>
      </w:r>
      <w:r>
        <w:t xml:space="preserve">av </w:t>
      </w:r>
      <w:r w:rsidRPr="00235D56">
        <w:t>Birger Lahti</w:t>
      </w:r>
      <w:r>
        <w:t xml:space="preserve"> (V)</w:t>
      </w:r>
      <w:r>
        <w:br/>
        <w:t>Storskaliga solcellsanläggningar som ett prioriterat samhällsintresse</w:t>
      </w:r>
    </w:p>
    <w:p w14:paraId="48B1AECA" w14:textId="543FE622" w:rsidR="000F7BE2" w:rsidRDefault="00235D56" w:rsidP="006B57F5">
      <w:pPr>
        <w:pStyle w:val="Brdtext"/>
      </w:pPr>
      <w:r>
        <w:t>Birger Lahti har frågat mig</w:t>
      </w:r>
      <w:r w:rsidR="000F7BE2">
        <w:t xml:space="preserve"> om jag anser att behovet av grön förnybar energi från storskaliga </w:t>
      </w:r>
      <w:r w:rsidR="00806808">
        <w:t xml:space="preserve">solcellsanläggningar </w:t>
      </w:r>
      <w:r w:rsidR="006B57F5">
        <w:t xml:space="preserve">i syfte att snabbt kunna möta den globala klimatutmaningen och trygga landets energiförsörjning </w:t>
      </w:r>
      <w:r w:rsidR="000F7BE2">
        <w:t xml:space="preserve">är ett prioriterat samhällsintresse och att det därmed motiverar en tillfällig verksamhetsändring på existerande jordbruksmark och skogsmark. </w:t>
      </w:r>
    </w:p>
    <w:p w14:paraId="7A936D7E" w14:textId="5ABA1119" w:rsidR="000F7BE2" w:rsidRDefault="000F7BE2" w:rsidP="000F7BE2">
      <w:pPr>
        <w:pStyle w:val="Brdtext"/>
      </w:pPr>
      <w:r>
        <w:t xml:space="preserve">Utbyggnad av förnybar elproduktion är en förutsättning för klimatomställningen. När det gäller </w:t>
      </w:r>
      <w:proofErr w:type="spellStart"/>
      <w:r>
        <w:t>solel</w:t>
      </w:r>
      <w:proofErr w:type="spellEnd"/>
      <w:r>
        <w:t xml:space="preserve"> har regeringen nyligen infört en skattereduktion för installation av grön teknik, som bland annat innefattar solceller, samt föreslagit utökad befrielse från energiskatt för egenproducerad el. Vi ser också i dag ett stort intresse för att installera solceller och solelproduktionen väntas enligt </w:t>
      </w:r>
      <w:r w:rsidR="006B57F5">
        <w:t xml:space="preserve">Statens Energimyndighets </w:t>
      </w:r>
      <w:r>
        <w:t xml:space="preserve">kortsiktsprognoser öka kraftigt. </w:t>
      </w:r>
    </w:p>
    <w:p w14:paraId="17ABEE7C" w14:textId="77777777" w:rsidR="000F7BE2" w:rsidRDefault="000F7BE2" w:rsidP="000F7BE2">
      <w:pPr>
        <w:pStyle w:val="Brdtext"/>
      </w:pPr>
      <w:r>
        <w:t>Regeringen har även beslutat om en livsmedelsstrategi, med det övergripande målet att Sverige ska ha en konkurrenskraftig livsmedelskedja där den totala livsmedelsproduktionen ökar, samtidigt som relevanta nationella miljömål nås, i syfte att skapa tillväxt och sysselsättning och bidra till hållbar utveckling i hela landet. Detta förutsätter att företagen har tillgång till produktiva mark- och vattenresurser.</w:t>
      </w:r>
    </w:p>
    <w:p w14:paraId="34FB1D26" w14:textId="77777777" w:rsidR="000F7BE2" w:rsidRDefault="000F7BE2" w:rsidP="000F7BE2">
      <w:pPr>
        <w:pStyle w:val="Brdtext"/>
      </w:pPr>
      <w:r>
        <w:t xml:space="preserve">I den fysiska planeringen behöver hänsyn tas till jordbruksproduktionen tillsammans med andra samhällsintressen, bland annat energiförsörjningen. Hushållningen med mark- och vattenområden regleras i hushållningsbestämmelserna i 3 och 4 kap. miljöbalken, som syftar till att </w:t>
      </w:r>
      <w:r>
        <w:lastRenderedPageBreak/>
        <w:t>främja en hållbar utveckling genom långsiktigt god hushållning med mark och vattenområden. Brukningsvärd jordbruksmark får tas i anspråk för anläggningar endast om det behövs för att tillgodose väsentliga samhällsintressen och detta behov inte kan tillgodoses på annan plats. Förutsättningarna för att bygga solceller på jordbruksmark behöver därför bedömas och prövas utifrån förutsättningarna i det enskilda fallet. Regeringen har i dagsläget inga planer på att göra ändringar i miljöbalkens hushållningsbestämmelser i dessa delar.</w:t>
      </w:r>
    </w:p>
    <w:p w14:paraId="43960616" w14:textId="51AEC2FD" w:rsidR="00235D56" w:rsidRDefault="00235D56" w:rsidP="006A12F1">
      <w:pPr>
        <w:pStyle w:val="Brdtext"/>
      </w:pPr>
      <w:r>
        <w:t xml:space="preserve">Stockholm den </w:t>
      </w:r>
      <w:sdt>
        <w:sdtPr>
          <w:id w:val="-1225218591"/>
          <w:placeholder>
            <w:docPart w:val="7CBB54500E9C41B981E98B7FE6D52317"/>
          </w:placeholder>
          <w:dataBinding w:prefixMappings="xmlns:ns0='http://lp/documentinfo/RK' " w:xpath="/ns0:DocumentInfo[1]/ns0:BaseInfo[1]/ns0:HeaderDate[1]" w:storeItemID="{A56D9B6E-9A66-4129-83A0-B71F530DF20E}"/>
          <w:date w:fullDate="2021-03-24T00:00:00Z">
            <w:dateFormat w:val="d MMMM yyyy"/>
            <w:lid w:val="sv-SE"/>
            <w:storeMappedDataAs w:val="dateTime"/>
            <w:calendar w:val="gregorian"/>
          </w:date>
        </w:sdtPr>
        <w:sdtEndPr/>
        <w:sdtContent>
          <w:r>
            <w:t>24 mars 2021</w:t>
          </w:r>
        </w:sdtContent>
      </w:sdt>
    </w:p>
    <w:p w14:paraId="6D7455C7" w14:textId="77777777" w:rsidR="00235D56" w:rsidRDefault="00235D56" w:rsidP="004E7A8F">
      <w:pPr>
        <w:pStyle w:val="Brdtextutanavstnd"/>
      </w:pPr>
    </w:p>
    <w:p w14:paraId="230BA0B1" w14:textId="77777777" w:rsidR="00235D56" w:rsidRDefault="00235D56" w:rsidP="004E7A8F">
      <w:pPr>
        <w:pStyle w:val="Brdtextutanavstnd"/>
      </w:pPr>
    </w:p>
    <w:p w14:paraId="10206146" w14:textId="77777777" w:rsidR="00235D56" w:rsidRDefault="00235D56" w:rsidP="004E7A8F">
      <w:pPr>
        <w:pStyle w:val="Brdtextutanavstnd"/>
      </w:pPr>
    </w:p>
    <w:p w14:paraId="45406C08" w14:textId="33B8F90A" w:rsidR="00235D56" w:rsidRDefault="00235D56" w:rsidP="00422A41">
      <w:pPr>
        <w:pStyle w:val="Brdtext"/>
      </w:pPr>
      <w:r>
        <w:t>Anders Ygeman</w:t>
      </w:r>
    </w:p>
    <w:p w14:paraId="6412136D" w14:textId="5E8D1217" w:rsidR="00235D56" w:rsidRPr="00DB48AB" w:rsidRDefault="00235D56" w:rsidP="00DB48AB">
      <w:pPr>
        <w:pStyle w:val="Brdtext"/>
      </w:pPr>
    </w:p>
    <w:sectPr w:rsidR="00235D5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192B8" w14:textId="77777777" w:rsidR="00235D56" w:rsidRDefault="00235D56" w:rsidP="00A87A54">
      <w:pPr>
        <w:spacing w:after="0" w:line="240" w:lineRule="auto"/>
      </w:pPr>
      <w:r>
        <w:separator/>
      </w:r>
    </w:p>
  </w:endnote>
  <w:endnote w:type="continuationSeparator" w:id="0">
    <w:p w14:paraId="78299E95" w14:textId="77777777" w:rsidR="00235D56" w:rsidRDefault="00235D5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9C6A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D677C2" w14:textId="77777777" w:rsidTr="006A26EC">
      <w:trPr>
        <w:trHeight w:val="227"/>
        <w:jc w:val="right"/>
      </w:trPr>
      <w:tc>
        <w:tcPr>
          <w:tcW w:w="708" w:type="dxa"/>
          <w:vAlign w:val="bottom"/>
        </w:tcPr>
        <w:p w14:paraId="0E3EA89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9643099" w14:textId="77777777" w:rsidTr="006A26EC">
      <w:trPr>
        <w:trHeight w:val="850"/>
        <w:jc w:val="right"/>
      </w:trPr>
      <w:tc>
        <w:tcPr>
          <w:tcW w:w="708" w:type="dxa"/>
          <w:vAlign w:val="bottom"/>
        </w:tcPr>
        <w:p w14:paraId="02BD0B39" w14:textId="77777777" w:rsidR="005606BC" w:rsidRPr="00347E11" w:rsidRDefault="005606BC" w:rsidP="005606BC">
          <w:pPr>
            <w:pStyle w:val="Sidfot"/>
            <w:spacing w:line="276" w:lineRule="auto"/>
            <w:jc w:val="right"/>
          </w:pPr>
        </w:p>
      </w:tc>
    </w:tr>
  </w:tbl>
  <w:p w14:paraId="03A91B7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9A6787" w14:textId="77777777" w:rsidTr="001F4302">
      <w:trPr>
        <w:trHeight w:val="510"/>
      </w:trPr>
      <w:tc>
        <w:tcPr>
          <w:tcW w:w="8525" w:type="dxa"/>
          <w:gridSpan w:val="2"/>
          <w:vAlign w:val="bottom"/>
        </w:tcPr>
        <w:p w14:paraId="26914F42" w14:textId="77777777" w:rsidR="00347E11" w:rsidRPr="00347E11" w:rsidRDefault="00347E11" w:rsidP="00347E11">
          <w:pPr>
            <w:pStyle w:val="Sidfot"/>
            <w:rPr>
              <w:sz w:val="8"/>
            </w:rPr>
          </w:pPr>
        </w:p>
      </w:tc>
    </w:tr>
    <w:tr w:rsidR="00093408" w:rsidRPr="00EE3C0F" w14:paraId="1BA0DE8B" w14:textId="77777777" w:rsidTr="00C26068">
      <w:trPr>
        <w:trHeight w:val="227"/>
      </w:trPr>
      <w:tc>
        <w:tcPr>
          <w:tcW w:w="4074" w:type="dxa"/>
        </w:tcPr>
        <w:p w14:paraId="518263A2" w14:textId="77777777" w:rsidR="00347E11" w:rsidRPr="00F53AEA" w:rsidRDefault="00347E11" w:rsidP="00C26068">
          <w:pPr>
            <w:pStyle w:val="Sidfot"/>
            <w:spacing w:line="276" w:lineRule="auto"/>
          </w:pPr>
        </w:p>
      </w:tc>
      <w:tc>
        <w:tcPr>
          <w:tcW w:w="4451" w:type="dxa"/>
        </w:tcPr>
        <w:p w14:paraId="12352388" w14:textId="77777777" w:rsidR="00093408" w:rsidRPr="00F53AEA" w:rsidRDefault="00093408" w:rsidP="00F53AEA">
          <w:pPr>
            <w:pStyle w:val="Sidfot"/>
            <w:spacing w:line="276" w:lineRule="auto"/>
          </w:pPr>
        </w:p>
      </w:tc>
    </w:tr>
  </w:tbl>
  <w:p w14:paraId="05862E9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8BB21" w14:textId="77777777" w:rsidR="00235D56" w:rsidRDefault="00235D56" w:rsidP="00A87A54">
      <w:pPr>
        <w:spacing w:after="0" w:line="240" w:lineRule="auto"/>
      </w:pPr>
      <w:r>
        <w:separator/>
      </w:r>
    </w:p>
  </w:footnote>
  <w:footnote w:type="continuationSeparator" w:id="0">
    <w:p w14:paraId="3BD75C7A" w14:textId="77777777" w:rsidR="00235D56" w:rsidRDefault="00235D5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39390"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C195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35D56" w14:paraId="13081DEA" w14:textId="77777777" w:rsidTr="00C93EBA">
      <w:trPr>
        <w:trHeight w:val="227"/>
      </w:trPr>
      <w:tc>
        <w:tcPr>
          <w:tcW w:w="5534" w:type="dxa"/>
        </w:tcPr>
        <w:p w14:paraId="7009FBBF" w14:textId="77777777" w:rsidR="00235D56" w:rsidRPr="007D73AB" w:rsidRDefault="00235D56">
          <w:pPr>
            <w:pStyle w:val="Sidhuvud"/>
          </w:pPr>
        </w:p>
      </w:tc>
      <w:tc>
        <w:tcPr>
          <w:tcW w:w="3170" w:type="dxa"/>
          <w:vAlign w:val="bottom"/>
        </w:tcPr>
        <w:p w14:paraId="4A0BD183" w14:textId="77777777" w:rsidR="00235D56" w:rsidRPr="007D73AB" w:rsidRDefault="00235D56" w:rsidP="00340DE0">
          <w:pPr>
            <w:pStyle w:val="Sidhuvud"/>
          </w:pPr>
        </w:p>
      </w:tc>
      <w:tc>
        <w:tcPr>
          <w:tcW w:w="1134" w:type="dxa"/>
        </w:tcPr>
        <w:p w14:paraId="427163A2" w14:textId="77777777" w:rsidR="00235D56" w:rsidRDefault="00235D56" w:rsidP="005A703A">
          <w:pPr>
            <w:pStyle w:val="Sidhuvud"/>
          </w:pPr>
        </w:p>
      </w:tc>
    </w:tr>
    <w:tr w:rsidR="00235D56" w14:paraId="38060ADA" w14:textId="77777777" w:rsidTr="00C93EBA">
      <w:trPr>
        <w:trHeight w:val="1928"/>
      </w:trPr>
      <w:tc>
        <w:tcPr>
          <w:tcW w:w="5534" w:type="dxa"/>
        </w:tcPr>
        <w:p w14:paraId="3970483D" w14:textId="77777777" w:rsidR="00235D56" w:rsidRPr="00340DE0" w:rsidRDefault="00235D56" w:rsidP="00340DE0">
          <w:pPr>
            <w:pStyle w:val="Sidhuvud"/>
          </w:pPr>
          <w:r>
            <w:rPr>
              <w:noProof/>
            </w:rPr>
            <w:drawing>
              <wp:inline distT="0" distB="0" distL="0" distR="0" wp14:anchorId="70542B15" wp14:editId="6805C0E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39028C6" w14:textId="77777777" w:rsidR="00235D56" w:rsidRPr="00710A6C" w:rsidRDefault="00235D56" w:rsidP="00EE3C0F">
          <w:pPr>
            <w:pStyle w:val="Sidhuvud"/>
            <w:rPr>
              <w:b/>
            </w:rPr>
          </w:pPr>
        </w:p>
        <w:p w14:paraId="6C78FAE2" w14:textId="77777777" w:rsidR="00235D56" w:rsidRDefault="00235D56" w:rsidP="00EE3C0F">
          <w:pPr>
            <w:pStyle w:val="Sidhuvud"/>
          </w:pPr>
        </w:p>
        <w:p w14:paraId="783DB0D3" w14:textId="77777777" w:rsidR="00235D56" w:rsidRDefault="00235D56" w:rsidP="00EE3C0F">
          <w:pPr>
            <w:pStyle w:val="Sidhuvud"/>
          </w:pPr>
        </w:p>
        <w:p w14:paraId="71B59140" w14:textId="77777777" w:rsidR="00235D56" w:rsidRDefault="00235D56" w:rsidP="00EE3C0F">
          <w:pPr>
            <w:pStyle w:val="Sidhuvud"/>
          </w:pPr>
        </w:p>
        <w:sdt>
          <w:sdtPr>
            <w:alias w:val="Dnr"/>
            <w:tag w:val="ccRKShow_Dnr"/>
            <w:id w:val="-829283628"/>
            <w:placeholder>
              <w:docPart w:val="DBB1631DF16B4414A6FC593FC6D7B819"/>
            </w:placeholder>
            <w:dataBinding w:prefixMappings="xmlns:ns0='http://lp/documentinfo/RK' " w:xpath="/ns0:DocumentInfo[1]/ns0:BaseInfo[1]/ns0:Dnr[1]" w:storeItemID="{A56D9B6E-9A66-4129-83A0-B71F530DF20E}"/>
            <w:text/>
          </w:sdtPr>
          <w:sdtEndPr/>
          <w:sdtContent>
            <w:p w14:paraId="5D92352A" w14:textId="26A89843" w:rsidR="00235D56" w:rsidRDefault="000F7BE2" w:rsidP="00EE3C0F">
              <w:pPr>
                <w:pStyle w:val="Sidhuvud"/>
              </w:pPr>
              <w:r>
                <w:t xml:space="preserve">I2021/00930 </w:t>
              </w:r>
            </w:p>
          </w:sdtContent>
        </w:sdt>
        <w:sdt>
          <w:sdtPr>
            <w:alias w:val="DocNumber"/>
            <w:tag w:val="DocNumber"/>
            <w:id w:val="1726028884"/>
            <w:placeholder>
              <w:docPart w:val="8516EF1B22234FB093E662ED9A803ADA"/>
            </w:placeholder>
            <w:showingPlcHdr/>
            <w:dataBinding w:prefixMappings="xmlns:ns0='http://lp/documentinfo/RK' " w:xpath="/ns0:DocumentInfo[1]/ns0:BaseInfo[1]/ns0:DocNumber[1]" w:storeItemID="{A56D9B6E-9A66-4129-83A0-B71F530DF20E}"/>
            <w:text/>
          </w:sdtPr>
          <w:sdtEndPr/>
          <w:sdtContent>
            <w:p w14:paraId="4D0E8245" w14:textId="77777777" w:rsidR="00235D56" w:rsidRDefault="00235D56" w:rsidP="00EE3C0F">
              <w:pPr>
                <w:pStyle w:val="Sidhuvud"/>
              </w:pPr>
              <w:r>
                <w:rPr>
                  <w:rStyle w:val="Platshllartext"/>
                </w:rPr>
                <w:t xml:space="preserve"> </w:t>
              </w:r>
            </w:p>
          </w:sdtContent>
        </w:sdt>
        <w:p w14:paraId="40A86E21" w14:textId="77777777" w:rsidR="00235D56" w:rsidRDefault="00235D56" w:rsidP="00EE3C0F">
          <w:pPr>
            <w:pStyle w:val="Sidhuvud"/>
          </w:pPr>
        </w:p>
      </w:tc>
      <w:tc>
        <w:tcPr>
          <w:tcW w:w="1134" w:type="dxa"/>
        </w:tcPr>
        <w:p w14:paraId="1895B265" w14:textId="77777777" w:rsidR="00235D56" w:rsidRDefault="00235D56" w:rsidP="0094502D">
          <w:pPr>
            <w:pStyle w:val="Sidhuvud"/>
          </w:pPr>
        </w:p>
        <w:p w14:paraId="41E98E54" w14:textId="77777777" w:rsidR="00235D56" w:rsidRPr="0094502D" w:rsidRDefault="00235D56" w:rsidP="00EC71A6">
          <w:pPr>
            <w:pStyle w:val="Sidhuvud"/>
          </w:pPr>
        </w:p>
      </w:tc>
    </w:tr>
    <w:tr w:rsidR="00235D56" w14:paraId="58609621" w14:textId="77777777" w:rsidTr="00C93EBA">
      <w:trPr>
        <w:trHeight w:val="2268"/>
      </w:trPr>
      <w:sdt>
        <w:sdtPr>
          <w:rPr>
            <w:b/>
          </w:rPr>
          <w:alias w:val="SenderText"/>
          <w:tag w:val="ccRKShow_SenderText"/>
          <w:id w:val="1374046025"/>
          <w:placeholder>
            <w:docPart w:val="E53213897C9E4B039A8FEBF89C83923D"/>
          </w:placeholder>
        </w:sdtPr>
        <w:sdtEndPr>
          <w:rPr>
            <w:b w:val="0"/>
          </w:rPr>
        </w:sdtEndPr>
        <w:sdtContent>
          <w:tc>
            <w:tcPr>
              <w:tcW w:w="5534" w:type="dxa"/>
              <w:tcMar>
                <w:right w:w="1134" w:type="dxa"/>
              </w:tcMar>
            </w:tcPr>
            <w:p w14:paraId="5342B4AC" w14:textId="77777777" w:rsidR="00235D56" w:rsidRPr="00235D56" w:rsidRDefault="00235D56" w:rsidP="00340DE0">
              <w:pPr>
                <w:pStyle w:val="Sidhuvud"/>
                <w:rPr>
                  <w:b/>
                </w:rPr>
              </w:pPr>
              <w:r w:rsidRPr="00235D56">
                <w:rPr>
                  <w:b/>
                </w:rPr>
                <w:t>Infrastrukturdepartementet</w:t>
              </w:r>
            </w:p>
            <w:p w14:paraId="5ADB1AF8" w14:textId="411A0692" w:rsidR="00235D56" w:rsidRPr="00340DE0" w:rsidRDefault="00235D56" w:rsidP="00340DE0">
              <w:pPr>
                <w:pStyle w:val="Sidhuvud"/>
              </w:pPr>
              <w:r w:rsidRPr="00235D56">
                <w:t>Energi- och digitaliseringsministern</w:t>
              </w:r>
            </w:p>
          </w:tc>
        </w:sdtContent>
      </w:sdt>
      <w:sdt>
        <w:sdtPr>
          <w:alias w:val="Recipient"/>
          <w:tag w:val="ccRKShow_Recipient"/>
          <w:id w:val="-28344517"/>
          <w:placeholder>
            <w:docPart w:val="6639B74C04BE4F498A9C780563E744B6"/>
          </w:placeholder>
          <w:dataBinding w:prefixMappings="xmlns:ns0='http://lp/documentinfo/RK' " w:xpath="/ns0:DocumentInfo[1]/ns0:BaseInfo[1]/ns0:Recipient[1]" w:storeItemID="{A56D9B6E-9A66-4129-83A0-B71F530DF20E}"/>
          <w:text w:multiLine="1"/>
        </w:sdtPr>
        <w:sdtEndPr/>
        <w:sdtContent>
          <w:tc>
            <w:tcPr>
              <w:tcW w:w="3170" w:type="dxa"/>
            </w:tcPr>
            <w:p w14:paraId="22A68AC4" w14:textId="77777777" w:rsidR="00235D56" w:rsidRDefault="00235D56" w:rsidP="00547B89">
              <w:pPr>
                <w:pStyle w:val="Sidhuvud"/>
              </w:pPr>
              <w:r>
                <w:t>Till riksdagen</w:t>
              </w:r>
            </w:p>
          </w:tc>
        </w:sdtContent>
      </w:sdt>
      <w:tc>
        <w:tcPr>
          <w:tcW w:w="1134" w:type="dxa"/>
        </w:tcPr>
        <w:p w14:paraId="6A263F8B" w14:textId="77777777" w:rsidR="00235D56" w:rsidRDefault="00235D56" w:rsidP="003E6020">
          <w:pPr>
            <w:pStyle w:val="Sidhuvud"/>
          </w:pPr>
        </w:p>
      </w:tc>
    </w:tr>
  </w:tbl>
  <w:p w14:paraId="0C6C59A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5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0F7BE2"/>
    <w:rsid w:val="00101010"/>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D56"/>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7F5"/>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06808"/>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2B76"/>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8B8"/>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5C"/>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4DB6AB"/>
  <w15:docId w15:val="{7DD96D64-5178-4D06-B861-65D9D093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BB1631DF16B4414A6FC593FC6D7B819"/>
        <w:category>
          <w:name w:val="Allmänt"/>
          <w:gallery w:val="placeholder"/>
        </w:category>
        <w:types>
          <w:type w:val="bbPlcHdr"/>
        </w:types>
        <w:behaviors>
          <w:behavior w:val="content"/>
        </w:behaviors>
        <w:guid w:val="{64D6EB6B-2705-48F3-AFDC-A6DFEAEA1059}"/>
      </w:docPartPr>
      <w:docPartBody>
        <w:p w:rsidR="003F6F0E" w:rsidRDefault="004327B2" w:rsidP="004327B2">
          <w:pPr>
            <w:pStyle w:val="DBB1631DF16B4414A6FC593FC6D7B819"/>
          </w:pPr>
          <w:r>
            <w:rPr>
              <w:rStyle w:val="Platshllartext"/>
            </w:rPr>
            <w:t xml:space="preserve"> </w:t>
          </w:r>
        </w:p>
      </w:docPartBody>
    </w:docPart>
    <w:docPart>
      <w:docPartPr>
        <w:name w:val="8516EF1B22234FB093E662ED9A803ADA"/>
        <w:category>
          <w:name w:val="Allmänt"/>
          <w:gallery w:val="placeholder"/>
        </w:category>
        <w:types>
          <w:type w:val="bbPlcHdr"/>
        </w:types>
        <w:behaviors>
          <w:behavior w:val="content"/>
        </w:behaviors>
        <w:guid w:val="{4E243158-0599-411A-89C9-15532A1F53FF}"/>
      </w:docPartPr>
      <w:docPartBody>
        <w:p w:rsidR="003F6F0E" w:rsidRDefault="004327B2" w:rsidP="004327B2">
          <w:pPr>
            <w:pStyle w:val="8516EF1B22234FB093E662ED9A803ADA1"/>
          </w:pPr>
          <w:r>
            <w:rPr>
              <w:rStyle w:val="Platshllartext"/>
            </w:rPr>
            <w:t xml:space="preserve"> </w:t>
          </w:r>
        </w:p>
      </w:docPartBody>
    </w:docPart>
    <w:docPart>
      <w:docPartPr>
        <w:name w:val="E53213897C9E4B039A8FEBF89C83923D"/>
        <w:category>
          <w:name w:val="Allmänt"/>
          <w:gallery w:val="placeholder"/>
        </w:category>
        <w:types>
          <w:type w:val="bbPlcHdr"/>
        </w:types>
        <w:behaviors>
          <w:behavior w:val="content"/>
        </w:behaviors>
        <w:guid w:val="{6D27EA19-A2E2-4582-8D7E-F6555C013B4B}"/>
      </w:docPartPr>
      <w:docPartBody>
        <w:p w:rsidR="003F6F0E" w:rsidRDefault="004327B2" w:rsidP="004327B2">
          <w:pPr>
            <w:pStyle w:val="E53213897C9E4B039A8FEBF89C83923D1"/>
          </w:pPr>
          <w:r>
            <w:rPr>
              <w:rStyle w:val="Platshllartext"/>
            </w:rPr>
            <w:t xml:space="preserve"> </w:t>
          </w:r>
        </w:p>
      </w:docPartBody>
    </w:docPart>
    <w:docPart>
      <w:docPartPr>
        <w:name w:val="6639B74C04BE4F498A9C780563E744B6"/>
        <w:category>
          <w:name w:val="Allmänt"/>
          <w:gallery w:val="placeholder"/>
        </w:category>
        <w:types>
          <w:type w:val="bbPlcHdr"/>
        </w:types>
        <w:behaviors>
          <w:behavior w:val="content"/>
        </w:behaviors>
        <w:guid w:val="{933C2504-BB6C-41CC-A2F0-80EA1AC42B8D}"/>
      </w:docPartPr>
      <w:docPartBody>
        <w:p w:rsidR="003F6F0E" w:rsidRDefault="004327B2" w:rsidP="004327B2">
          <w:pPr>
            <w:pStyle w:val="6639B74C04BE4F498A9C780563E744B6"/>
          </w:pPr>
          <w:r>
            <w:rPr>
              <w:rStyle w:val="Platshllartext"/>
            </w:rPr>
            <w:t xml:space="preserve"> </w:t>
          </w:r>
        </w:p>
      </w:docPartBody>
    </w:docPart>
    <w:docPart>
      <w:docPartPr>
        <w:name w:val="7CBB54500E9C41B981E98B7FE6D52317"/>
        <w:category>
          <w:name w:val="Allmänt"/>
          <w:gallery w:val="placeholder"/>
        </w:category>
        <w:types>
          <w:type w:val="bbPlcHdr"/>
        </w:types>
        <w:behaviors>
          <w:behavior w:val="content"/>
        </w:behaviors>
        <w:guid w:val="{CB268497-AB4C-4596-BC69-8DDA5326C776}"/>
      </w:docPartPr>
      <w:docPartBody>
        <w:p w:rsidR="003F6F0E" w:rsidRDefault="004327B2" w:rsidP="004327B2">
          <w:pPr>
            <w:pStyle w:val="7CBB54500E9C41B981E98B7FE6D5231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B2"/>
    <w:rsid w:val="003F6F0E"/>
    <w:rsid w:val="00432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9F8C89E4914E5FB2940F654A6D1F8C">
    <w:name w:val="A59F8C89E4914E5FB2940F654A6D1F8C"/>
    <w:rsid w:val="004327B2"/>
  </w:style>
  <w:style w:type="character" w:styleId="Platshllartext">
    <w:name w:val="Placeholder Text"/>
    <w:basedOn w:val="Standardstycketeckensnitt"/>
    <w:uiPriority w:val="99"/>
    <w:semiHidden/>
    <w:rsid w:val="004327B2"/>
    <w:rPr>
      <w:noProof w:val="0"/>
      <w:color w:val="808080"/>
    </w:rPr>
  </w:style>
  <w:style w:type="paragraph" w:customStyle="1" w:styleId="15295E930C82497D95DCC9DB905338ED">
    <w:name w:val="15295E930C82497D95DCC9DB905338ED"/>
    <w:rsid w:val="004327B2"/>
  </w:style>
  <w:style w:type="paragraph" w:customStyle="1" w:styleId="C42CF1677DA2432F8D5BDA371462A440">
    <w:name w:val="C42CF1677DA2432F8D5BDA371462A440"/>
    <w:rsid w:val="004327B2"/>
  </w:style>
  <w:style w:type="paragraph" w:customStyle="1" w:styleId="7A9F78CEFD394FA1AA5C3B010349DE77">
    <w:name w:val="7A9F78CEFD394FA1AA5C3B010349DE77"/>
    <w:rsid w:val="004327B2"/>
  </w:style>
  <w:style w:type="paragraph" w:customStyle="1" w:styleId="DBB1631DF16B4414A6FC593FC6D7B819">
    <w:name w:val="DBB1631DF16B4414A6FC593FC6D7B819"/>
    <w:rsid w:val="004327B2"/>
  </w:style>
  <w:style w:type="paragraph" w:customStyle="1" w:styleId="8516EF1B22234FB093E662ED9A803ADA">
    <w:name w:val="8516EF1B22234FB093E662ED9A803ADA"/>
    <w:rsid w:val="004327B2"/>
  </w:style>
  <w:style w:type="paragraph" w:customStyle="1" w:styleId="2C47628605E44A49895EE6F5DBA93E6F">
    <w:name w:val="2C47628605E44A49895EE6F5DBA93E6F"/>
    <w:rsid w:val="004327B2"/>
  </w:style>
  <w:style w:type="paragraph" w:customStyle="1" w:styleId="65BDA8EEC6B64B0EBF5D5FCE2D983CF5">
    <w:name w:val="65BDA8EEC6B64B0EBF5D5FCE2D983CF5"/>
    <w:rsid w:val="004327B2"/>
  </w:style>
  <w:style w:type="paragraph" w:customStyle="1" w:styleId="5DCC335EDEE84BA6937661B466559061">
    <w:name w:val="5DCC335EDEE84BA6937661B466559061"/>
    <w:rsid w:val="004327B2"/>
  </w:style>
  <w:style w:type="paragraph" w:customStyle="1" w:styleId="E53213897C9E4B039A8FEBF89C83923D">
    <w:name w:val="E53213897C9E4B039A8FEBF89C83923D"/>
    <w:rsid w:val="004327B2"/>
  </w:style>
  <w:style w:type="paragraph" w:customStyle="1" w:styleId="6639B74C04BE4F498A9C780563E744B6">
    <w:name w:val="6639B74C04BE4F498A9C780563E744B6"/>
    <w:rsid w:val="004327B2"/>
  </w:style>
  <w:style w:type="paragraph" w:customStyle="1" w:styleId="8516EF1B22234FB093E662ED9A803ADA1">
    <w:name w:val="8516EF1B22234FB093E662ED9A803ADA1"/>
    <w:rsid w:val="004327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3213897C9E4B039A8FEBF89C83923D1">
    <w:name w:val="E53213897C9E4B039A8FEBF89C83923D1"/>
    <w:rsid w:val="004327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3DE2D0358540F796287E191C23D237">
    <w:name w:val="EA3DE2D0358540F796287E191C23D237"/>
    <w:rsid w:val="004327B2"/>
  </w:style>
  <w:style w:type="paragraph" w:customStyle="1" w:styleId="D453ECDCC3234909ACA04D662730D067">
    <w:name w:val="D453ECDCC3234909ACA04D662730D067"/>
    <w:rsid w:val="004327B2"/>
  </w:style>
  <w:style w:type="paragraph" w:customStyle="1" w:styleId="F2FF87CE5EE64915B658E66FCDC800FC">
    <w:name w:val="F2FF87CE5EE64915B658E66FCDC800FC"/>
    <w:rsid w:val="004327B2"/>
  </w:style>
  <w:style w:type="paragraph" w:customStyle="1" w:styleId="575F1B1F01084E7A8AD2376859A85D9B">
    <w:name w:val="575F1B1F01084E7A8AD2376859A85D9B"/>
    <w:rsid w:val="004327B2"/>
  </w:style>
  <w:style w:type="paragraph" w:customStyle="1" w:styleId="1E5D029FE02548A28FB3CC3874439A5B">
    <w:name w:val="1E5D029FE02548A28FB3CC3874439A5B"/>
    <w:rsid w:val="004327B2"/>
  </w:style>
  <w:style w:type="paragraph" w:customStyle="1" w:styleId="7CBB54500E9C41B981E98B7FE6D52317">
    <w:name w:val="7CBB54500E9C41B981E98B7FE6D52317"/>
    <w:rsid w:val="004327B2"/>
  </w:style>
  <w:style w:type="paragraph" w:customStyle="1" w:styleId="52370ADEF8F340BEBEAEFF14D135F3A2">
    <w:name w:val="52370ADEF8F340BEBEAEFF14D135F3A2"/>
    <w:rsid w:val="00432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2021-03-24T00:00:00</HeaderDate>
    <Office/>
    <Dnr>I2021/00930 </Dnr>
    <ParagrafNr/>
    <DocumentTitle/>
    <VisitingAddress/>
    <Extra1/>
    <Extra2/>
    <Extra3>Birger Lahti</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4290c57f-07ff-48cd-a07a-1b2c44009ee5</RD_Svarsid>
  </documentManagement>
</p:properties>
</file>

<file path=customXml/itemProps1.xml><?xml version="1.0" encoding="utf-8"?>
<ds:datastoreItem xmlns:ds="http://schemas.openxmlformats.org/officeDocument/2006/customXml" ds:itemID="{DAC71117-C8D3-4EEE-A799-6D1DA83435AE}"/>
</file>

<file path=customXml/itemProps2.xml><?xml version="1.0" encoding="utf-8"?>
<ds:datastoreItem xmlns:ds="http://schemas.openxmlformats.org/officeDocument/2006/customXml" ds:itemID="{A56D9B6E-9A66-4129-83A0-B71F530DF20E}"/>
</file>

<file path=customXml/itemProps3.xml><?xml version="1.0" encoding="utf-8"?>
<ds:datastoreItem xmlns:ds="http://schemas.openxmlformats.org/officeDocument/2006/customXml" ds:itemID="{65897B88-F87D-4504-ABCF-46BD57FAB240}"/>
</file>

<file path=customXml/itemProps4.xml><?xml version="1.0" encoding="utf-8"?>
<ds:datastoreItem xmlns:ds="http://schemas.openxmlformats.org/officeDocument/2006/customXml" ds:itemID="{F4B489EB-68A4-477C-9F32-78E98684F5AB}">
  <ds:schemaRefs>
    <ds:schemaRef ds:uri="Microsoft.SharePoint.Taxonomy.ContentTypeSync"/>
  </ds:schemaRefs>
</ds:datastoreItem>
</file>

<file path=customXml/itemProps5.xml><?xml version="1.0" encoding="utf-8"?>
<ds:datastoreItem xmlns:ds="http://schemas.openxmlformats.org/officeDocument/2006/customXml" ds:itemID="{0E3D5931-89CD-4700-B439-B76030AE0D92}">
  <ds:schemaRefs>
    <ds:schemaRef ds:uri="http://schemas.microsoft.com/office/2006/metadata/customXsn"/>
  </ds:schemaRefs>
</ds:datastoreItem>
</file>

<file path=customXml/itemProps6.xml><?xml version="1.0" encoding="utf-8"?>
<ds:datastoreItem xmlns:ds="http://schemas.openxmlformats.org/officeDocument/2006/customXml" ds:itemID="{CE1379FE-2596-4E87-A154-273E91F06627}">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A8BB9CD3-430E-41A9-AC10-04B1FF741226}"/>
</file>

<file path=docProps/app.xml><?xml version="1.0" encoding="utf-8"?>
<Properties xmlns="http://schemas.openxmlformats.org/officeDocument/2006/extended-properties" xmlns:vt="http://schemas.openxmlformats.org/officeDocument/2006/docPropsVTypes">
  <Template>RK Basmall</Template>
  <TotalTime>0</TotalTime>
  <Pages>2</Pages>
  <Words>348</Words>
  <Characters>1847</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2224 av Birger Lahti (V) Storskaliga solcellsanläggningar som ett prioriterat samhällsintresse.docx</dc:title>
  <dc:subject/>
  <dc:creator>Lars Guldbrand</dc:creator>
  <cp:keywords/>
  <dc:description/>
  <cp:lastModifiedBy>Christina Rasmussen</cp:lastModifiedBy>
  <cp:revision>2</cp:revision>
  <dcterms:created xsi:type="dcterms:W3CDTF">2021-03-22T07:32:00Z</dcterms:created>
  <dcterms:modified xsi:type="dcterms:W3CDTF">2021-03-22T07:32:00Z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84fe51f1-896c-41cd-8bcd-3b6b0cbdcdfc</vt:lpwstr>
  </property>
</Properties>
</file>