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6D4" w:rsidRPr="005A4357" w:rsidRDefault="00F006D4">
      <w:pPr>
        <w:pStyle w:val="Frslagsrubrik"/>
      </w:pPr>
      <w:r w:rsidRPr="005A4357">
        <w:t>Förslag till riksdagsbeslut</w:t>
      </w:r>
    </w:p>
    <w:p w:rsidR="00F006D4" w:rsidRPr="005A4357" w:rsidRDefault="00F006D4">
      <w:pPr>
        <w:pStyle w:val="Hemstlatt"/>
        <w:ind w:left="0"/>
      </w:pPr>
      <w:r w:rsidRPr="005A4357">
        <w:t>Riksdagen tillkännager för regeringen som sin mening vad som anförs i motionen om att genomföra en översyn av möjligheten att kriminalisera köp av dopningspreparat.</w:t>
      </w:r>
    </w:p>
    <w:p w:rsidR="00F006D4" w:rsidRPr="005A4357" w:rsidRDefault="00F006D4">
      <w:pPr>
        <w:pStyle w:val="Rubrik1"/>
      </w:pPr>
      <w:r w:rsidRPr="005A4357">
        <w:t>Motivering</w:t>
      </w:r>
    </w:p>
    <w:p w:rsidR="00F006D4" w:rsidRPr="005A4357" w:rsidRDefault="00F006D4">
      <w:r w:rsidRPr="005A4357">
        <w:t>Innehav och användning av dopningspreparat är idag kriminaliserade. Tyvärr finns ett kryphål i lagen, vilket innebär att köpet i sig inte är kriminellt. Sål</w:t>
      </w:r>
      <w:r w:rsidRPr="005A4357">
        <w:t>e</w:t>
      </w:r>
      <w:r w:rsidRPr="005A4357">
        <w:t>des finns en betydande marknad på nätet där diverse dopningspreparat omsä</w:t>
      </w:r>
      <w:r w:rsidRPr="005A4357">
        <w:t>t</w:t>
      </w:r>
      <w:r w:rsidRPr="005A4357">
        <w:t>ter stora summor.</w:t>
      </w:r>
    </w:p>
    <w:p w:rsidR="00F006D4" w:rsidRPr="005A4357" w:rsidRDefault="00F006D4">
      <w:pPr>
        <w:pStyle w:val="Normaltindrag"/>
      </w:pPr>
      <w:r w:rsidRPr="005A4357">
        <w:t>Enligt TT bedrivs denna verksamhet av organiserade ligor som både pr</w:t>
      </w:r>
      <w:r w:rsidRPr="005A4357">
        <w:t>o</w:t>
      </w:r>
      <w:r w:rsidRPr="005A4357">
        <w:t>ducerar och distribuerar dessa preparat, främst via näthandel. Nyligen skedde ett tillslag mot en av dessa ligor och polisen estimerar deras verksamhet till försäljning av minst 9 miljoner dopningsenheter via 25 000 transaktioner till ett värde av över 50 miljoner kronor. Antalet köpare uppskattades till ca 5 000.</w:t>
      </w:r>
    </w:p>
    <w:p w:rsidR="00F006D4" w:rsidRPr="005A4357" w:rsidRDefault="00F006D4">
      <w:pPr>
        <w:pStyle w:val="Normaltindrag"/>
      </w:pPr>
      <w:r w:rsidRPr="005A4357">
        <w:t>Denna verksamhet möjliggörs eftersom även om innehav och användning av dopningspreparat är olagliga så är själva köpet i sig inte kriminellt. Därför torde även en kriminalisering av inköp av dopn</w:t>
      </w:r>
      <w:r w:rsidRPr="005A4357">
        <w:t>ingspreparat bidra aktivt till kampen mot dopning.</w:t>
      </w:r>
    </w:p>
    <w:p w:rsidR="00F006D4" w:rsidRPr="005A4357" w:rsidRDefault="00F006D4">
      <w:pPr>
        <w:pStyle w:val="Normaltindrag"/>
      </w:pPr>
      <w:r w:rsidRPr="005A4357">
        <w:t>Därför bör regeringen genomföra en översyn av möjligheten till att krim</w:t>
      </w:r>
      <w:r w:rsidRPr="005A4357">
        <w:t>i</w:t>
      </w:r>
      <w:r w:rsidRPr="005A4357">
        <w:t>nalisera inköp av dopningspreparat.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4357">
        <w:trPr>
          <w:cantSplit/>
        </w:trPr>
        <w:tc>
          <w:tcPr>
            <w:tcW w:w="3046" w:type="dxa"/>
          </w:tcPr>
          <w:p w:rsidR="00F006D4" w:rsidRPr="005A4357" w:rsidRDefault="00F006D4">
            <w:pPr>
              <w:pStyle w:val="UnderskriftDatum"/>
              <w:spacing w:before="240"/>
            </w:pPr>
            <w:r w:rsidRPr="005A4357">
              <w:t>Stockholm den 2 oktober 2013</w:t>
            </w:r>
          </w:p>
        </w:tc>
        <w:tc>
          <w:tcPr>
            <w:tcW w:w="3047" w:type="dxa"/>
          </w:tcPr>
          <w:p w:rsidR="00F006D4" w:rsidRPr="005A4357" w:rsidRDefault="00F006D4">
            <w:pPr>
              <w:pStyle w:val="Underskrifter"/>
              <w:spacing w:before="240"/>
            </w:pPr>
          </w:p>
        </w:tc>
      </w:tr>
      <w:tr w:rsidR="00000000" w:rsidRPr="005A4357">
        <w:trPr>
          <w:cantSplit/>
        </w:trPr>
        <w:tc>
          <w:tcPr>
            <w:tcW w:w="3046" w:type="dxa"/>
          </w:tcPr>
          <w:p w:rsidR="00F006D4" w:rsidRPr="005A4357" w:rsidRDefault="00F006D4">
            <w:pPr>
              <w:pStyle w:val="Underskrifter"/>
            </w:pPr>
            <w:r w:rsidRPr="005A4357">
              <w:t>Thomas Finnborg (M)</w:t>
            </w:r>
          </w:p>
        </w:tc>
        <w:tc>
          <w:tcPr>
            <w:tcW w:w="3046" w:type="dxa"/>
          </w:tcPr>
          <w:p w:rsidR="00F006D4" w:rsidRPr="005A4357" w:rsidRDefault="00F006D4">
            <w:pPr>
              <w:pStyle w:val="Underskrifter"/>
            </w:pPr>
          </w:p>
        </w:tc>
      </w:tr>
    </w:tbl>
    <w:p w:rsidR="00F006D4" w:rsidRPr="005A4357" w:rsidRDefault="00F006D4">
      <w:pPr>
        <w:pStyle w:val="Normaltindrag"/>
      </w:pPr>
    </w:p>
    <w:sectPr w:rsidR="00F006D4" w:rsidRPr="005A4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6D4" w:rsidRPr="005A4357" w:rsidRDefault="00F006D4">
      <w:r w:rsidRPr="005A4357">
        <w:separator/>
      </w:r>
    </w:p>
  </w:endnote>
  <w:endnote w:type="continuationSeparator" w:id="0">
    <w:p w:rsidR="00F006D4" w:rsidRPr="005A4357" w:rsidRDefault="00F006D4">
      <w:r w:rsidRPr="005A43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D4" w:rsidRPr="005A4357" w:rsidRDefault="005A4357">
    <w:pPr>
      <w:pStyle w:val="Sidfot"/>
    </w:pPr>
    <w:r w:rsidRPr="005A43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27867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D4" w:rsidRDefault="00F006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06D4" w:rsidRDefault="00F006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D4" w:rsidRPr="005A4357" w:rsidRDefault="005A4357">
    <w:pPr>
      <w:pStyle w:val="Sidfot"/>
    </w:pPr>
    <w:r w:rsidRPr="005A43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56991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D4" w:rsidRDefault="00F006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6D4" w:rsidRDefault="00F006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D4" w:rsidRPr="005A4357" w:rsidRDefault="005A4357">
    <w:pPr>
      <w:pStyle w:val="Sidfot"/>
    </w:pPr>
    <w:r w:rsidRPr="005A43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69209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D4" w:rsidRDefault="00F006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6D4" w:rsidRDefault="00F006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6D4" w:rsidRPr="005A4357" w:rsidRDefault="00F006D4">
      <w:r w:rsidRPr="005A4357">
        <w:separator/>
      </w:r>
    </w:p>
  </w:footnote>
  <w:footnote w:type="continuationSeparator" w:id="0">
    <w:p w:rsidR="00F006D4" w:rsidRPr="005A4357" w:rsidRDefault="00F006D4">
      <w:r w:rsidRPr="005A43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D4" w:rsidRPr="005A4357" w:rsidRDefault="005A4357">
    <w:pPr>
      <w:pStyle w:val="Sidhuvud"/>
    </w:pPr>
    <w:r w:rsidRPr="005A43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33395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D4" w:rsidRDefault="00F006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06D4" w:rsidRDefault="00F006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D4" w:rsidRPr="005A4357" w:rsidRDefault="005A4357">
    <w:pPr>
      <w:pStyle w:val="Sidhuvud"/>
    </w:pPr>
    <w:r w:rsidRPr="005A43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79412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D4" w:rsidRDefault="00F006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06D4" w:rsidRDefault="00F006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D4" w:rsidRPr="005A4357" w:rsidRDefault="00F006D4">
    <w:pPr>
      <w:pStyle w:val="FSHNormal"/>
      <w:tabs>
        <w:tab w:val="right" w:pos="5840"/>
      </w:tabs>
    </w:pPr>
    <w:r w:rsidRPr="005A4357">
      <w:br/>
    </w:r>
    <w:r w:rsidRPr="005A4357">
      <w:fldChar w:fldCharType="begin" w:fldLock="1"/>
    </w:r>
    <w:r w:rsidRPr="005A4357">
      <w:instrText xml:space="preserve"> DOCPROPERTY</w:instrText>
    </w:r>
    <w:r w:rsidRPr="005A4357">
      <w:rPr>
        <w:sz w:val="18"/>
      </w:rPr>
      <w:instrText xml:space="preserve"> "YearUser" *\charformat </w:instrText>
    </w:r>
    <w:r w:rsidRPr="005A4357">
      <w:fldChar w:fldCharType="separate"/>
    </w:r>
    <w:r w:rsidRPr="005A4357">
      <w:t>2013/14</w:t>
    </w:r>
    <w:r w:rsidRPr="005A4357">
      <w:fldChar w:fldCharType="end"/>
    </w:r>
    <w:r w:rsidRPr="005A4357">
      <w:t xml:space="preserve"> </w:t>
    </w:r>
    <w:r w:rsidRPr="005A4357">
      <w:tab/>
      <w:t xml:space="preserve">mnr: </w:t>
    </w:r>
    <w:r w:rsidRPr="005A4357">
      <w:fldChar w:fldCharType="begin" w:fldLock="1"/>
    </w:r>
    <w:r w:rsidRPr="005A4357">
      <w:instrText xml:space="preserve"> DOCPROPERTY</w:instrText>
    </w:r>
    <w:r w:rsidRPr="005A4357">
      <w:rPr>
        <w:sz w:val="18"/>
      </w:rPr>
      <w:instrText xml:space="preserve"> "Motionsnummer" *\charformat </w:instrText>
    </w:r>
    <w:r w:rsidRPr="005A4357">
      <w:fldChar w:fldCharType="separate"/>
    </w:r>
    <w:r w:rsidRPr="005A4357">
      <w:t>So386</w:t>
    </w:r>
    <w:r w:rsidRPr="005A4357">
      <w:fldChar w:fldCharType="end"/>
    </w:r>
    <w:r w:rsidRPr="005A4357">
      <w:br/>
    </w:r>
    <w:r w:rsidRPr="005A4357">
      <w:fldChar w:fldCharType="begin" w:fldLock="1"/>
    </w:r>
    <w:r w:rsidRPr="005A4357">
      <w:instrText xml:space="preserve"> DOCPROPERTY</w:instrText>
    </w:r>
    <w:r w:rsidRPr="005A4357">
      <w:rPr>
        <w:sz w:val="18"/>
      </w:rPr>
      <w:instrText xml:space="preserve"> "Samling" *\charformat </w:instrText>
    </w:r>
    <w:r w:rsidRPr="005A4357">
      <w:fldChar w:fldCharType="end"/>
    </w:r>
    <w:r w:rsidRPr="005A4357">
      <w:tab/>
      <w:t xml:space="preserve">pnr: </w:t>
    </w:r>
    <w:r w:rsidRPr="005A4357">
      <w:fldChar w:fldCharType="begin" w:fldLock="1"/>
    </w:r>
    <w:r w:rsidRPr="005A4357">
      <w:instrText xml:space="preserve"> DOCPROPERTY</w:instrText>
    </w:r>
    <w:r w:rsidRPr="005A4357">
      <w:rPr>
        <w:sz w:val="18"/>
      </w:rPr>
      <w:instrText xml:space="preserve"> "Partinummer" *\charformat </w:instrText>
    </w:r>
    <w:r w:rsidRPr="005A4357">
      <w:fldChar w:fldCharType="separate"/>
    </w:r>
    <w:r w:rsidRPr="005A4357">
      <w:t>M1019</w:t>
    </w:r>
    <w:r w:rsidRPr="005A4357">
      <w:fldChar w:fldCharType="end"/>
    </w:r>
  </w:p>
  <w:p w:rsidR="00F006D4" w:rsidRPr="005A4357" w:rsidRDefault="00F006D4">
    <w:pPr>
      <w:pStyle w:val="FSHRub1"/>
    </w:pPr>
    <w:r w:rsidRPr="005A4357">
      <w:t>Motion till riksdagen</w:t>
    </w:r>
    <w:r w:rsidRPr="005A4357">
      <w:br/>
    </w:r>
    <w:r w:rsidRPr="005A4357">
      <w:fldChar w:fldCharType="begin" w:fldLock="1"/>
    </w:r>
    <w:r w:rsidRPr="005A4357">
      <w:instrText xml:space="preserve"> DOCPROPERTY "YearUser" *\charformat </w:instrText>
    </w:r>
    <w:r w:rsidRPr="005A4357">
      <w:fldChar w:fldCharType="separate"/>
    </w:r>
    <w:r w:rsidRPr="005A4357">
      <w:t>2013/14</w:t>
    </w:r>
    <w:r w:rsidRPr="005A4357">
      <w:fldChar w:fldCharType="end"/>
    </w:r>
    <w:r w:rsidRPr="005A4357">
      <w:t>:</w:t>
    </w:r>
    <w:r w:rsidRPr="005A4357">
      <w:fldChar w:fldCharType="begin" w:fldLock="1"/>
    </w:r>
    <w:r w:rsidRPr="005A4357">
      <w:instrText xml:space="preserve"> DOCPROPERTY "Motionsnummer" *\charformat </w:instrText>
    </w:r>
    <w:r w:rsidRPr="005A4357">
      <w:fldChar w:fldCharType="separate"/>
    </w:r>
    <w:r w:rsidRPr="005A4357">
      <w:t>So386</w:t>
    </w:r>
    <w:r w:rsidRPr="005A4357">
      <w:fldChar w:fldCharType="end"/>
    </w:r>
  </w:p>
  <w:p w:rsidR="00F006D4" w:rsidRPr="005A4357" w:rsidRDefault="00F006D4">
    <w:pPr>
      <w:pStyle w:val="FSHNormalS5"/>
    </w:pPr>
    <w:r w:rsidRPr="005A4357">
      <w:fldChar w:fldCharType="begin" w:fldLock="1"/>
    </w:r>
    <w:r w:rsidRPr="005A4357">
      <w:instrText xml:space="preserve"> DOCPROPERTY "MotionarText" *\charformat </w:instrText>
    </w:r>
    <w:r w:rsidRPr="005A4357">
      <w:fldChar w:fldCharType="separate"/>
    </w:r>
    <w:r w:rsidRPr="005A4357">
      <w:t>av Thomas Finnborg (M)</w:t>
    </w:r>
    <w:r w:rsidRPr="005A4357">
      <w:fldChar w:fldCharType="end"/>
    </w:r>
    <w:r w:rsidRPr="005A4357">
      <w:br/>
    </w:r>
    <w:r w:rsidRPr="005A4357">
      <w:fldChar w:fldCharType="begin" w:fldLock="1"/>
    </w:r>
    <w:r w:rsidRPr="005A4357">
      <w:instrText xml:space="preserve"> DOCPROPERTY "SvarFrasKort" *\charformat </w:instrText>
    </w:r>
    <w:r w:rsidRPr="005A4357">
      <w:fldChar w:fldCharType="end"/>
    </w:r>
  </w:p>
  <w:p w:rsidR="00F006D4" w:rsidRPr="005A4357" w:rsidRDefault="00F006D4">
    <w:pPr>
      <w:pStyle w:val="FSHTitel"/>
    </w:pPr>
    <w:r w:rsidRPr="005A4357">
      <w:fldChar w:fldCharType="begin" w:fldLock="1"/>
    </w:r>
    <w:r w:rsidRPr="005A4357">
      <w:instrText xml:space="preserve"> DOCPROPERTY</w:instrText>
    </w:r>
    <w:r w:rsidRPr="005A4357">
      <w:rPr>
        <w:sz w:val="18"/>
      </w:rPr>
      <w:instrText xml:space="preserve"> "RubrikSvar" *\charformat </w:instrText>
    </w:r>
    <w:r w:rsidRPr="005A4357">
      <w:fldChar w:fldCharType="separate"/>
    </w:r>
    <w:r w:rsidRPr="005A4357">
      <w:t>Kriminalisera köp av dopningspreparat</w:t>
    </w:r>
    <w:r w:rsidRPr="005A4357">
      <w:fldChar w:fldCharType="end"/>
    </w:r>
  </w:p>
  <w:p w:rsidR="00F006D4" w:rsidRPr="005A4357" w:rsidRDefault="00F006D4">
    <w:pPr>
      <w:pStyle w:val="Normal00"/>
    </w:pPr>
  </w:p>
  <w:p w:rsidR="00F006D4" w:rsidRPr="005A4357" w:rsidRDefault="00F006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92046435">
    <w:abstractNumId w:val="13"/>
  </w:num>
  <w:num w:numId="2" w16cid:durableId="579094882">
    <w:abstractNumId w:val="11"/>
  </w:num>
  <w:num w:numId="3" w16cid:durableId="1882209909">
    <w:abstractNumId w:val="14"/>
  </w:num>
  <w:num w:numId="4" w16cid:durableId="1150750241">
    <w:abstractNumId w:val="8"/>
  </w:num>
  <w:num w:numId="5" w16cid:durableId="677654901">
    <w:abstractNumId w:val="3"/>
  </w:num>
  <w:num w:numId="6" w16cid:durableId="21370186">
    <w:abstractNumId w:val="2"/>
  </w:num>
  <w:num w:numId="7" w16cid:durableId="1984508211">
    <w:abstractNumId w:val="1"/>
  </w:num>
  <w:num w:numId="8" w16cid:durableId="807865939">
    <w:abstractNumId w:val="0"/>
  </w:num>
  <w:num w:numId="9" w16cid:durableId="1222521267">
    <w:abstractNumId w:val="9"/>
  </w:num>
  <w:num w:numId="10" w16cid:durableId="1452432042">
    <w:abstractNumId w:val="7"/>
  </w:num>
  <w:num w:numId="11" w16cid:durableId="1890804296">
    <w:abstractNumId w:val="6"/>
  </w:num>
  <w:num w:numId="12" w16cid:durableId="772164233">
    <w:abstractNumId w:val="5"/>
  </w:num>
  <w:num w:numId="13" w16cid:durableId="525145393">
    <w:abstractNumId w:val="4"/>
  </w:num>
  <w:num w:numId="14" w16cid:durableId="853303253">
    <w:abstractNumId w:val="16"/>
  </w:num>
  <w:num w:numId="15" w16cid:durableId="1183743712">
    <w:abstractNumId w:val="12"/>
  </w:num>
  <w:num w:numId="16" w16cid:durableId="6782346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F9EB6202-FE7D-4DD1-9B3C-396E078BFB96}"/>
  </w:docVars>
  <w:rsids>
    <w:rsidRoot w:val="00BB07FF"/>
    <w:rsid w:val="005A4357"/>
    <w:rsid w:val="00BB07FF"/>
    <w:rsid w:val="00F0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3B990F-F621-41B2-BD9E-D2000919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1066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M1019</vt:lpstr>
    </vt:vector>
  </TitlesOfParts>
  <Company>Riksdagen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M1019</dc:title>
  <dc:subject>M1019</dc:subject>
  <dc:creator>Riksdagen</dc:creator>
  <cp:keywords>Riksdagen</cp:keywords>
  <dc:description>AD-ändringar</dc:description>
  <cp:lastModifiedBy>Lars Brink</cp:lastModifiedBy>
  <cp:revision>2</cp:revision>
  <cp:lastPrinted>2013-12-05T12:49:00Z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Kriminalisera köp av dopningspreparat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Kriminalisera köp av dopningspreparat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Finnborg (M)</vt:lpwstr>
  </property>
  <property fmtid="{D5CDD505-2E9C-101B-9397-08002B2CF9AE}" pid="26" name="MotionarLista">
    <vt:lpwstr>Finnborg, Thomas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Finnborg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jd1120aa</vt:lpwstr>
  </property>
  <property fmtid="{D5CDD505-2E9C-101B-9397-08002B2CF9AE}" pid="46" name="MotionID">
    <vt:lpwstr>20132014000000000077000010190069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20132014000000000077000010190069</vt:lpwstr>
  </property>
  <property fmtid="{D5CDD505-2E9C-101B-9397-08002B2CF9AE}" pid="50" name="nummer">
    <vt:lpwstr>386</vt:lpwstr>
  </property>
  <property fmtid="{D5CDD505-2E9C-101B-9397-08002B2CF9AE}" pid="51" name="utskottsbeteckning">
    <vt:lpwstr>So</vt:lpwstr>
  </property>
  <property fmtid="{D5CDD505-2E9C-101B-9397-08002B2CF9AE}" pid="52" name="GlobalUID">
    <vt:lpwstr>{2D624264-14B9-41D3-B2E2-E417A1B202E9}</vt:lpwstr>
  </property>
  <property fmtid="{D5CDD505-2E9C-101B-9397-08002B2CF9AE}" pid="53" name="Överföringar">
    <vt:i4>0</vt:i4>
  </property>
  <property fmtid="{D5CDD505-2E9C-101B-9397-08002B2CF9AE}" pid="54" name="Checksum">
    <vt:lpwstr>*0003064920482*</vt:lpwstr>
  </property>
  <property fmtid="{D5CDD505-2E9C-101B-9397-08002B2CF9AE}" pid="55" name="skuggnummer">
    <vt:lpwstr>1219</vt:lpwstr>
  </property>
  <property fmtid="{D5CDD505-2E9C-101B-9397-08002B2CF9AE}" pid="56" name="urixVersion">
    <vt:lpwstr>4.6.0.0</vt:lpwstr>
  </property>
  <property fmtid="{D5CDD505-2E9C-101B-9397-08002B2CF9AE}" pid="57" name="urixOrigin">
    <vt:lpwstr>131205 13:51:04.645</vt:lpwstr>
  </property>
  <property fmtid="{D5CDD505-2E9C-101B-9397-08002B2CF9AE}" pid="58" name="urixGuid">
    <vt:lpwstr>{6D2F248D-FA23-49B5-BA55-384B4B156985}</vt:lpwstr>
  </property>
</Properties>
</file>