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8DE" w:rsidR="007578DE" w:rsidP="009243B7" w:rsidRDefault="007578DE" w14:paraId="6AFFA1BD" w14:textId="13D72141">
      <w:pPr>
        <w:pStyle w:val="Normalutanindragellerluft"/>
      </w:pPr>
      <w:bookmarkStart w:name="_Toc106800475" w:id="0"/>
      <w:bookmarkStart w:name="_Toc106801300" w:id="1"/>
      <w:r w:rsidRPr="007578DE">
        <w:t xml:space="preserve">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w:t>
      </w:r>
      <w:r w:rsidR="000707A2">
        <w:t xml:space="preserve">att </w:t>
      </w:r>
      <w:r w:rsidRPr="007578DE">
        <w:t>vara en avgörande politisk kraft, varje steg på vägen, för att detta ska bli möjligt.</w:t>
      </w:r>
    </w:p>
    <w:p w:rsidRPr="007578DE" w:rsidR="007578DE" w:rsidP="009243B7" w:rsidRDefault="007578DE" w14:paraId="6BECB376" w14:textId="64434F66">
      <w:r w:rsidRPr="007578DE">
        <w:t>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w:t>
      </w:r>
      <w:r w:rsidR="006B1472">
        <w:noBreakHyphen/>
      </w:r>
      <w:r w:rsidRPr="007578DE">
        <w:t xml:space="preserve">gradersmålet, men i stället fortsätter utsläppen att öka. I nuvarande takt når vi gränsen för 1,5 graders uppvärmning i början av 2030-talet. </w:t>
      </w:r>
    </w:p>
    <w:p w:rsidRPr="007578DE" w:rsidR="007578DE" w:rsidP="009243B7" w:rsidRDefault="007578DE" w14:paraId="72ADB3F8" w14:textId="7ABD4425">
      <w:r w:rsidRPr="007578DE">
        <w:t>De åtgärder som görs under kommande mandatperiod kommer att vara avgörande. Centerpartiet kommer inte</w:t>
      </w:r>
      <w:r w:rsidR="00B00F01">
        <w:t xml:space="preserve"> att</w:t>
      </w:r>
      <w:r w:rsidRPr="007578DE">
        <w:t xml:space="preserve"> bidra till att sänka klimatmålen. Vi vill att Sverige ska leda utvecklingen</w:t>
      </w:r>
      <w:r w:rsidR="00B85163">
        <w:t xml:space="preserve"> och</w:t>
      </w:r>
      <w:r w:rsidRPr="007578DE">
        <w:t xml:space="preserve"> utgöra det föredöme som världens stora ekonomier kan peka på, och det är nu som det måste ske.</w:t>
      </w:r>
    </w:p>
    <w:p w:rsidRPr="007578DE" w:rsidR="007578DE" w:rsidP="009243B7" w:rsidRDefault="007578DE" w14:paraId="0CDE25E9" w14:textId="2F199D17">
      <w:r w:rsidRPr="007578DE">
        <w:lastRenderedPageBreak/>
        <w:t xml:space="preserve">Centerpartiet vill ta tillvara de enorma möjligheter för svenska företag och deras anställda som klimatomställningen innebär. För svensk ekonomi, för fler </w:t>
      </w:r>
      <w:r w:rsidR="00B85163">
        <w:t xml:space="preserve">av </w:t>
      </w:r>
      <w:r w:rsidRPr="007578DE">
        <w:t>framtidens jobb i den gröna industrin</w:t>
      </w:r>
      <w:r w:rsidR="00B85163">
        <w:t xml:space="preserve"> samt</w:t>
      </w:r>
      <w:r w:rsidRPr="007578DE">
        <w:t xml:space="preserve"> för stärkt konkurrenskraft och ökad trygghet och motståndskraft. Näringslivet vill och är redo och Sverige har fantastiska resurser såväl som den kompetens som behövs för att få jobbet gjort. Det ska vi ta tillvara. </w:t>
      </w:r>
    </w:p>
    <w:p w:rsidRPr="007578DE" w:rsidR="007578DE" w:rsidP="009243B7" w:rsidRDefault="007578DE" w14:paraId="41611604" w14:textId="413F8645">
      <w:r w:rsidRPr="007578DE">
        <w:t>Genom export av fossilfria varor och tjänster, och av teknologi, kan vi även generera stor klimatnytta i andra länder. Svenska produkter och tjänster minskar redan utsläppen i andra länder, när de ersätter varor som producerats med högre utsläpp. Därför måste politiken skapa förutsättningar för näringslivets klimatomställning genom att riva hinder och stötta front</w:t>
      </w:r>
      <w:r w:rsidR="000F2350">
        <w:t xml:space="preserve"> </w:t>
      </w:r>
      <w:r w:rsidRPr="007578DE">
        <w:t>runners. Politiken måste även styra om den fossilbaserade ekonomin så att det mest klimatsmarta valet också blir det mest ekonomiskt lönsamma, för såväl privatpersoner som företag.</w:t>
      </w:r>
    </w:p>
    <w:p w:rsidRPr="007578DE" w:rsidR="007578DE" w:rsidP="009243B7" w:rsidRDefault="007578DE" w14:paraId="44965E09" w14:textId="795B9ED1">
      <w:r w:rsidRPr="007578DE">
        <w:t xml:space="preserve">Den senaste mandatperioden är inget annat än förlorade år för omställningen. Förutom de förödande konsekvenserna för klimatet riskeras även vår konkurrenskraft, där tillväxten har avstannat och arbetslösheten är rekordhög, </w:t>
      </w:r>
      <w:r w:rsidR="00514BCD">
        <w:t xml:space="preserve">och </w:t>
      </w:r>
      <w:r w:rsidRPr="007578DE">
        <w:t xml:space="preserve">vi har också riskerat bilden av Sverige som föregångsland och grönt varumärke. </w:t>
      </w:r>
    </w:p>
    <w:p w:rsidRPr="007578DE" w:rsidR="007578DE" w:rsidP="009243B7" w:rsidRDefault="007578DE" w14:paraId="57A25D27" w14:textId="0FF1E273">
      <w:r w:rsidRPr="007578DE">
        <w:t>Stödet för klimatomställningen förblir dock starkt i Sverige</w:t>
      </w:r>
      <w:r w:rsidR="008E4BCB">
        <w:t>;</w:t>
      </w:r>
      <w:r w:rsidRPr="007578DE">
        <w:t xml:space="preserve"> vetenskap trumfar tydligt klimatförnekelse bland det svenska folket. Tveksamheter rör i stället om just jag, och de i min närhet, kan bli vinnare i klimatomställningen, om jag får vara en del av resan. </w:t>
      </w:r>
    </w:p>
    <w:p w:rsidRPr="007578DE" w:rsidR="007578DE" w:rsidP="009243B7" w:rsidRDefault="007578DE" w14:paraId="0ADC91DD" w14:textId="11753E13">
      <w:r w:rsidRPr="007578DE">
        <w:t>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w:t>
      </w:r>
      <w:r w:rsidR="001A4F11">
        <w:t>;</w:t>
      </w:r>
      <w:r w:rsidRPr="007578DE">
        <w:t xml:space="preserve"> vi tror på människors drivkraft</w:t>
      </w:r>
      <w:r w:rsidR="001A4F11">
        <w:t xml:space="preserve"> och</w:t>
      </w:r>
      <w:r w:rsidRPr="007578DE">
        <w:t xml:space="preserve"> entreprenörskap och på decentralisering. Vi anser därför att det är både möjligt och viktigt att visa att alla människor kan vara en del av klimatomställningen</w:t>
      </w:r>
      <w:r w:rsidR="001A4F11">
        <w:t xml:space="preserve"> och</w:t>
      </w:r>
      <w:r w:rsidRPr="007578DE">
        <w:t xml:space="preserve"> att det alltid ska löna sig att göra rätt för miljön. </w:t>
      </w:r>
    </w:p>
    <w:p w:rsidRPr="007578DE" w:rsidR="007578DE" w:rsidP="009243B7" w:rsidRDefault="007578DE" w14:paraId="4AD485F4" w14:textId="1DE45715">
      <w:r w:rsidRPr="007578DE">
        <w:t>Fler måste därför få chansen att byta bil eller bränsle i bilen. Fler ska också ges möjlighet att vara med och själva vara en del i produktionen av energi</w:t>
      </w:r>
      <w:r w:rsidR="00AC72D3">
        <w:t xml:space="preserve"> och</w:t>
      </w:r>
      <w:r w:rsidRPr="007578DE">
        <w:t xml:space="preserve"> kunna lagra och inte minst spara eller minska konsumtionen av el och energi. Om alla kommer med, blir både vårt föredöme och sammanhållningen i vårt land starkare.</w:t>
      </w:r>
    </w:p>
    <w:p w:rsidRPr="007578DE" w:rsidR="007578DE" w:rsidP="009243B7" w:rsidRDefault="007578DE" w14:paraId="5623C418" w14:textId="77777777">
      <w:r w:rsidRPr="007578DE">
        <w:lastRenderedPageBreak/>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w:rsidRPr="00FC43F6" w:rsidR="00FC43F6" w:rsidP="00D76732" w:rsidRDefault="007578DE" w14:paraId="21E2B1B4" w14:textId="348A10B6">
      <w:r w:rsidRPr="007578DE">
        <w:t>Klimatomställningen kräver en snabb elektrifiering, med gröna och hållbara energilösningar. Sveriges energiproduktion måste byggas ut i en helt annan takt än vad som tidigare förutsetts. Det handlar bland annat om tillståndsprocesser</w:t>
      </w:r>
      <w:r w:rsidR="00D76732">
        <w:t xml:space="preserve"> och</w:t>
      </w:r>
      <w:r w:rsidRPr="007578DE">
        <w:t xml:space="preserve">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w:rsidRPr="009B062B" w:rsidR="00AF30DD" w:rsidP="00C86563" w:rsidRDefault="006A2C8F"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rsidR="00F41A07" w:rsidRDefault="006A2C8F" w14:paraId="26E454E8" w14:textId="77777777">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877120521"/>
        <w:lock w:val="sdtLocked"/>
      </w:sdtPr>
      <w:sdtEndPr/>
      <w:sdtContent>
        <w:p w:rsidR="00F41A07" w:rsidRDefault="006A2C8F" w14:paraId="209A00A1" w14:textId="77777777">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86279831"/>
        <w:lock w:val="sdtLocked"/>
      </w:sdtPr>
      <w:sdtEndPr/>
      <w:sdtContent>
        <w:p w:rsidR="00F41A07" w:rsidRDefault="006A2C8F" w14:paraId="676A6381" w14:textId="77777777">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956307599"/>
        <w:lock w:val="sdtLocked"/>
      </w:sdtPr>
      <w:sdtEndPr/>
      <w:sdtContent>
        <w:p w:rsidR="00F41A07" w:rsidRDefault="006A2C8F" w14:paraId="46649A4F" w14:textId="77777777">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362752056"/>
        <w:lock w:val="sdtLocked"/>
      </w:sdtPr>
      <w:sdtEndPr/>
      <w:sdtContent>
        <w:p w:rsidR="00F41A07" w:rsidRDefault="006A2C8F" w14:paraId="2FE81315" w14:textId="77777777">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1456682153"/>
        <w:lock w:val="sdtLocked"/>
      </w:sdtPr>
      <w:sdtEndPr/>
      <w:sdtContent>
        <w:p w:rsidR="00F41A07" w:rsidRDefault="006A2C8F" w14:paraId="39AFE17B" w14:textId="77777777">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1344772627"/>
        <w:lock w:val="sdtLocked"/>
      </w:sdtPr>
      <w:sdtEndPr/>
      <w:sdtContent>
        <w:p w:rsidR="00F41A07" w:rsidRDefault="006A2C8F" w14:paraId="44504ED3" w14:textId="77777777">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596167842"/>
        <w:lock w:val="sdtLocked"/>
      </w:sdtPr>
      <w:sdtEndPr/>
      <w:sdtContent>
        <w:p w:rsidR="00F41A07" w:rsidRDefault="006A2C8F" w14:paraId="44FE6382" w14:textId="77777777">
          <w:pPr>
            <w:pStyle w:val="Frslagstext"/>
          </w:pPr>
          <w:r>
            <w:t>Riksdagen ställer sig bakom det som anförs i motionen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473599299"/>
        <w:lock w:val="sdtLocked"/>
      </w:sdtPr>
      <w:sdtEndPr/>
      <w:sdtContent>
        <w:p w:rsidR="00F41A07" w:rsidRDefault="006A2C8F" w14:paraId="734324AF" w14:textId="77777777">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1581900971"/>
        <w:lock w:val="sdtLocked"/>
      </w:sdtPr>
      <w:sdtEndPr/>
      <w:sdtContent>
        <w:p w:rsidR="00F41A07" w:rsidRDefault="006A2C8F" w14:paraId="13A58B3D" w14:textId="77777777">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w:t>
          </w:r>
          <w:r>
            <w:t>r det blir ekonomiskt orimligt – och detta tillkännager riksdagen för regeringen.</w:t>
          </w:r>
        </w:p>
      </w:sdtContent>
    </w:sdt>
    <w:sdt>
      <w:sdtPr>
        <w:alias w:val="Yrkande 11"/>
        <w:tag w:val="2a20c542-3f99-436a-9c00-233f34a394b3"/>
        <w:id w:val="-10064283"/>
        <w:lock w:val="sdtLocked"/>
      </w:sdtPr>
      <w:sdtEndPr/>
      <w:sdtContent>
        <w:p w:rsidR="00F41A07" w:rsidRDefault="006A2C8F" w14:paraId="7177102A" w14:textId="77777777">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1175450094"/>
        <w:lock w:val="sdtLocked"/>
      </w:sdtPr>
      <w:sdtEndPr/>
      <w:sdtContent>
        <w:p w:rsidR="00F41A07" w:rsidRDefault="006A2C8F" w14:paraId="3AD89CE4" w14:textId="77777777">
          <w:pPr>
            <w:pStyle w:val="Frslagstext"/>
          </w:pPr>
          <w:r>
            <w:t xml:space="preserve">Riksdagen ställer sig bakom det som anförs i motionen om att alla bör ges möjlighet att vara med och spara på såväl elräkningen som klimatet, genom att </w:t>
          </w:r>
          <w:r>
            <w:lastRenderedPageBreak/>
            <w:t>energibesparingar inkluderas i ett utvidgat grönt avdrag samt genom införandet av klimatkrediter, och tillkännager detta för regeringen.</w:t>
          </w:r>
        </w:p>
      </w:sdtContent>
    </w:sdt>
    <w:sdt>
      <w:sdtPr>
        <w:alias w:val="Yrkande 13"/>
        <w:tag w:val="2d37181f-69ab-4285-9fc1-6977c7077e13"/>
        <w:id w:val="355865041"/>
        <w:lock w:val="sdtLocked"/>
      </w:sdtPr>
      <w:sdtEndPr/>
      <w:sdtContent>
        <w:p w:rsidR="00F41A07" w:rsidRDefault="006A2C8F" w14:paraId="4A67C91F" w14:textId="77777777">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544496658"/>
        <w:lock w:val="sdtLocked"/>
      </w:sdtPr>
      <w:sdtEndPr/>
      <w:sdtContent>
        <w:p w:rsidR="00F41A07" w:rsidRDefault="006A2C8F" w14:paraId="64D9BD27" w14:textId="77777777">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092461459"/>
        <w:lock w:val="sdtLocked"/>
      </w:sdtPr>
      <w:sdtEndPr/>
      <w:sdtContent>
        <w:p w:rsidR="00F41A07" w:rsidRDefault="006A2C8F" w14:paraId="382013CA" w14:textId="77777777">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1925608518"/>
        <w:lock w:val="sdtLocked"/>
      </w:sdtPr>
      <w:sdtEndPr/>
      <w:sdtContent>
        <w:p w:rsidR="00F41A07" w:rsidRDefault="006A2C8F" w14:paraId="5BC54135" w14:textId="77777777">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1991667489"/>
        <w:lock w:val="sdtLocked"/>
      </w:sdtPr>
      <w:sdtEndPr/>
      <w:sdtContent>
        <w:p w:rsidR="00F41A07" w:rsidRDefault="006A2C8F" w14:paraId="037BB1A9" w14:textId="77777777">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41718728"/>
        <w:lock w:val="sdtLocked"/>
      </w:sdtPr>
      <w:sdtEndPr/>
      <w:sdtContent>
        <w:p w:rsidR="00F41A07" w:rsidRDefault="006A2C8F" w14:paraId="50204685" w14:textId="77777777">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520282120"/>
        <w:lock w:val="sdtLocked"/>
      </w:sdtPr>
      <w:sdtEndPr/>
      <w:sdtContent>
        <w:p w:rsidR="00F41A07" w:rsidRDefault="006A2C8F" w14:paraId="57F93C0B" w14:textId="77777777">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1595051792"/>
        <w:lock w:val="sdtLocked"/>
      </w:sdtPr>
      <w:sdtEndPr/>
      <w:sdtContent>
        <w:p w:rsidR="00F41A07" w:rsidRDefault="006A2C8F" w14:paraId="7EA232F2" w14:textId="77777777">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1043028344"/>
        <w:lock w:val="sdtLocked"/>
      </w:sdtPr>
      <w:sdtEndPr/>
      <w:sdtContent>
        <w:p w:rsidR="00F41A07" w:rsidRDefault="006A2C8F" w14:paraId="6321B47D" w14:textId="77777777">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1729603643"/>
        <w:lock w:val="sdtLocked"/>
      </w:sdtPr>
      <w:sdtEndPr/>
      <w:sdtContent>
        <w:p w:rsidR="00F41A07" w:rsidRDefault="006A2C8F" w14:paraId="549E000B" w14:textId="77777777">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1828168121"/>
        <w:lock w:val="sdtLocked"/>
      </w:sdtPr>
      <w:sdtEndPr/>
      <w:sdtContent>
        <w:p w:rsidR="00F41A07" w:rsidRDefault="006A2C8F" w14:paraId="4510F461" w14:textId="77777777">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32357085"/>
        <w:lock w:val="sdtLocked"/>
      </w:sdtPr>
      <w:sdtEndPr/>
      <w:sdtContent>
        <w:p w:rsidR="00F41A07" w:rsidRDefault="006A2C8F" w14:paraId="542ABEF5" w14:textId="77777777">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355741900"/>
        <w:lock w:val="sdtLocked"/>
      </w:sdtPr>
      <w:sdtEndPr/>
      <w:sdtContent>
        <w:p w:rsidR="00F41A07" w:rsidRDefault="006A2C8F" w14:paraId="43B0EC4D" w14:textId="77777777">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1870828243"/>
        <w:lock w:val="sdtLocked"/>
      </w:sdtPr>
      <w:sdtEndPr/>
      <w:sdtContent>
        <w:p w:rsidR="00F41A07" w:rsidRDefault="006A2C8F" w14:paraId="31208946" w14:textId="77777777">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1968506490"/>
        <w:lock w:val="sdtLocked"/>
      </w:sdtPr>
      <w:sdtEndPr/>
      <w:sdtContent>
        <w:p w:rsidR="00F41A07" w:rsidRDefault="006A2C8F" w14:paraId="5AF35D77" w14:textId="77777777">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994102930"/>
        <w:lock w:val="sdtLocked"/>
      </w:sdtPr>
      <w:sdtEndPr/>
      <w:sdtContent>
        <w:p w:rsidR="00F41A07" w:rsidRDefault="006A2C8F" w14:paraId="741EF313" w14:textId="77777777">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840701456"/>
        <w:lock w:val="sdtLocked"/>
      </w:sdtPr>
      <w:sdtEndPr/>
      <w:sdtContent>
        <w:p w:rsidR="00F41A07" w:rsidRDefault="006A2C8F" w14:paraId="4FB17C16" w14:textId="77777777">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036921036"/>
        <w:lock w:val="sdtLocked"/>
      </w:sdtPr>
      <w:sdtEndPr/>
      <w:sdtContent>
        <w:p w:rsidR="00F41A07" w:rsidRDefault="006A2C8F" w14:paraId="7CE6C8DC" w14:textId="77777777">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1311595288"/>
        <w:lock w:val="sdtLocked"/>
      </w:sdtPr>
      <w:sdtEndPr/>
      <w:sdtContent>
        <w:p w:rsidR="00F41A07" w:rsidRDefault="006A2C8F" w14:paraId="7D685877" w14:textId="77777777">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934014879"/>
        <w:lock w:val="sdtLocked"/>
      </w:sdtPr>
      <w:sdtEndPr/>
      <w:sdtContent>
        <w:p w:rsidR="00F41A07" w:rsidRDefault="006A2C8F" w14:paraId="04E9E3D4" w14:textId="77777777">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784000980"/>
        <w:lock w:val="sdtLocked"/>
      </w:sdtPr>
      <w:sdtEndPr/>
      <w:sdtContent>
        <w:p w:rsidR="00F41A07" w:rsidRDefault="006A2C8F" w14:paraId="0EC42F75" w14:textId="77777777">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1114022311"/>
        <w:lock w:val="sdtLocked"/>
      </w:sdtPr>
      <w:sdtEndPr/>
      <w:sdtContent>
        <w:p w:rsidR="00F41A07" w:rsidRDefault="006A2C8F" w14:paraId="0CAE9916" w14:textId="77777777">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133572947"/>
        <w:lock w:val="sdtLocked"/>
      </w:sdtPr>
      <w:sdtEndPr/>
      <w:sdtContent>
        <w:p w:rsidR="00F41A07" w:rsidRDefault="006A2C8F" w14:paraId="6C83168D" w14:textId="77777777">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1175491601"/>
        <w:lock w:val="sdtLocked"/>
      </w:sdtPr>
      <w:sdtEndPr/>
      <w:sdtContent>
        <w:p w:rsidR="00F41A07" w:rsidRDefault="006A2C8F" w14:paraId="059FC292" w14:textId="77777777">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1191495402"/>
        <w:lock w:val="sdtLocked"/>
      </w:sdtPr>
      <w:sdtEndPr/>
      <w:sdtContent>
        <w:p w:rsidR="00F41A07" w:rsidRDefault="006A2C8F" w14:paraId="08B504B7" w14:textId="77777777">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82297234"/>
        <w:lock w:val="sdtLocked"/>
      </w:sdtPr>
      <w:sdtEndPr/>
      <w:sdtContent>
        <w:p w:rsidR="00F41A07" w:rsidRDefault="006A2C8F" w14:paraId="39A80321" w14:textId="77777777">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1571871811"/>
        <w:lock w:val="sdtLocked"/>
      </w:sdtPr>
      <w:sdtEndPr/>
      <w:sdtContent>
        <w:p w:rsidR="00F41A07" w:rsidRDefault="006A2C8F" w14:paraId="2FD31DBB" w14:textId="77777777">
          <w:pPr>
            <w:pStyle w:val="Frslagstext"/>
          </w:pPr>
          <w:r>
            <w:t xml:space="preserve">Riksdagen ställer sig bakom det som anförs i motionen om att snabbladdning för fordon ska erbjudas på Trafikverkets alla rastplatser runt om i landet, så att externa </w:t>
          </w:r>
          <w:r>
            <w:lastRenderedPageBreak/>
            <w:t>leverantörer snabbt kan bygga ut laddinfrastrukturen, och detta tillkännager riksdagen för regeringen.</w:t>
          </w:r>
        </w:p>
      </w:sdtContent>
    </w:sdt>
    <w:sdt>
      <w:sdtPr>
        <w:alias w:val="Yrkande 40"/>
        <w:tag w:val="90ccbd43-acd0-4200-80d1-8ec1654cc2f6"/>
        <w:id w:val="565773981"/>
        <w:lock w:val="sdtLocked"/>
      </w:sdtPr>
      <w:sdtEndPr/>
      <w:sdtContent>
        <w:p w:rsidR="00F41A07" w:rsidRDefault="006A2C8F" w14:paraId="238A6F4E" w14:textId="77777777">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1674686730"/>
        <w:lock w:val="sdtLocked"/>
      </w:sdtPr>
      <w:sdtEndPr/>
      <w:sdtContent>
        <w:p w:rsidR="00F41A07" w:rsidRDefault="006A2C8F" w14:paraId="044DA615" w14:textId="77777777">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949586576"/>
        <w:lock w:val="sdtLocked"/>
      </w:sdtPr>
      <w:sdtEndPr/>
      <w:sdtContent>
        <w:p w:rsidR="00F41A07" w:rsidRDefault="006A2C8F" w14:paraId="14870EBA" w14:textId="77777777">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1339271517"/>
        <w:lock w:val="sdtLocked"/>
      </w:sdtPr>
      <w:sdtEndPr/>
      <w:sdtContent>
        <w:p w:rsidR="00F41A07" w:rsidRDefault="006A2C8F" w14:paraId="0C68B4BA" w14:textId="77777777">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865141539"/>
        <w:lock w:val="sdtLocked"/>
      </w:sdtPr>
      <w:sdtEndPr/>
      <w:sdtContent>
        <w:p w:rsidR="00F41A07" w:rsidRDefault="006A2C8F" w14:paraId="5491535B" w14:textId="77777777">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1336305790"/>
        <w:lock w:val="sdtLocked"/>
      </w:sdtPr>
      <w:sdtEndPr/>
      <w:sdtContent>
        <w:p w:rsidR="00F41A07" w:rsidRDefault="006A2C8F" w14:paraId="13CA6FB9" w14:textId="77777777">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1739385329"/>
        <w:lock w:val="sdtLocked"/>
      </w:sdtPr>
      <w:sdtEndPr/>
      <w:sdtContent>
        <w:p w:rsidR="00F41A07" w:rsidRDefault="006A2C8F" w14:paraId="62F7815A" w14:textId="77777777">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1385477602"/>
        <w:lock w:val="sdtLocked"/>
      </w:sdtPr>
      <w:sdtEndPr/>
      <w:sdtContent>
        <w:p w:rsidR="00F41A07" w:rsidRDefault="006A2C8F" w14:paraId="41B4F8B6"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1147853440"/>
        <w:lock w:val="sdtLocked"/>
      </w:sdtPr>
      <w:sdtEndPr/>
      <w:sdtContent>
        <w:p w:rsidR="00F41A07" w:rsidRDefault="006A2C8F" w14:paraId="59F18982" w14:textId="77777777">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034260962"/>
        <w:lock w:val="sdtLocked"/>
      </w:sdtPr>
      <w:sdtEndPr/>
      <w:sdtContent>
        <w:p w:rsidR="00F41A07" w:rsidRDefault="006A2C8F" w14:paraId="69FDA997" w14:textId="77777777">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335119580"/>
        <w:lock w:val="sdtLocked"/>
      </w:sdtPr>
      <w:sdtEndPr/>
      <w:sdtContent>
        <w:p w:rsidR="00F41A07" w:rsidRDefault="006A2C8F" w14:paraId="34786664" w14:textId="77777777">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1487087305"/>
        <w:lock w:val="sdtLocked"/>
      </w:sdtPr>
      <w:sdtEndPr/>
      <w:sdtContent>
        <w:p w:rsidR="00F41A07" w:rsidRDefault="006A2C8F" w14:paraId="28AEC454" w14:textId="77777777">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1476724376"/>
        <w:lock w:val="sdtLocked"/>
      </w:sdtPr>
      <w:sdtEndPr/>
      <w:sdtContent>
        <w:p w:rsidR="00F41A07" w:rsidRDefault="006A2C8F" w14:paraId="44D49FCA" w14:textId="77777777">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1316950974"/>
        <w:lock w:val="sdtLocked"/>
      </w:sdtPr>
      <w:sdtEndPr/>
      <w:sdtContent>
        <w:p w:rsidR="00F41A07" w:rsidRDefault="006A2C8F" w14:paraId="18538FCF" w14:textId="77777777">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697353743"/>
        <w:lock w:val="sdtLocked"/>
      </w:sdtPr>
      <w:sdtEndPr/>
      <w:sdtContent>
        <w:p w:rsidR="00F41A07" w:rsidRDefault="006A2C8F" w14:paraId="04AA4FE9" w14:textId="77777777">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870957766"/>
        <w:lock w:val="sdtLocked"/>
      </w:sdtPr>
      <w:sdtEndPr/>
      <w:sdtContent>
        <w:p w:rsidR="00F41A07" w:rsidRDefault="006A2C8F" w14:paraId="4BC6854E" w14:textId="77777777">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1959683774"/>
        <w:lock w:val="sdtLocked"/>
      </w:sdtPr>
      <w:sdtEndPr/>
      <w:sdtContent>
        <w:p w:rsidR="00F41A07" w:rsidRDefault="006A2C8F" w14:paraId="4AE47BA0" w14:textId="77777777">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1112018106"/>
        <w:lock w:val="sdtLocked"/>
      </w:sdtPr>
      <w:sdtEndPr/>
      <w:sdtContent>
        <w:p w:rsidR="00F41A07" w:rsidRDefault="006A2C8F" w14:paraId="6E6483E1" w14:textId="77777777">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024438898"/>
        <w:lock w:val="sdtLocked"/>
      </w:sdtPr>
      <w:sdtEndPr/>
      <w:sdtContent>
        <w:p w:rsidR="00F41A07" w:rsidRDefault="006A2C8F" w14:paraId="42E3E85A" w14:textId="77777777">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805619389"/>
        <w:lock w:val="sdtLocked"/>
      </w:sdtPr>
      <w:sdtEndPr/>
      <w:sdtContent>
        <w:p w:rsidR="00F41A07" w:rsidRDefault="006A2C8F" w14:paraId="3A79A6BB" w14:textId="77777777">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1527094159"/>
        <w:lock w:val="sdtLocked"/>
      </w:sdtPr>
      <w:sdtEndPr/>
      <w:sdtContent>
        <w:p w:rsidR="00F41A07" w:rsidRDefault="006A2C8F" w14:paraId="0D7166B2" w14:textId="77777777">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1284105773"/>
        <w:lock w:val="sdtLocked"/>
      </w:sdtPr>
      <w:sdtEndPr/>
      <w:sdtContent>
        <w:p w:rsidR="00F41A07" w:rsidRDefault="006A2C8F" w14:paraId="544AEEE5" w14:textId="77777777">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894500827"/>
        <w:lock w:val="sdtLocked"/>
      </w:sdtPr>
      <w:sdtEndPr/>
      <w:sdtContent>
        <w:p w:rsidR="00F41A07" w:rsidRDefault="006A2C8F" w14:paraId="0592A1DC" w14:textId="77777777">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19278607"/>
        <w:lock w:val="sdtLocked"/>
      </w:sdtPr>
      <w:sdtEndPr/>
      <w:sdtContent>
        <w:p w:rsidR="00F41A07" w:rsidRDefault="006A2C8F" w14:paraId="7303F26B" w14:textId="77777777">
          <w:pPr>
            <w:pStyle w:val="Frslagstext"/>
          </w:pPr>
          <w:r>
            <w:t xml:space="preserve">Riksdagen ställer sig bakom det som anförs i motionen om att regeringen i kommande översyn av jordbrukspolitiken och i andra relevanta lagstiftningar ska </w:t>
          </w:r>
          <w:r>
            <w:lastRenderedPageBreak/>
            <w:t>säkerställa att EU:s jordbruks konkurrenskraft i världen ska förstärkas, bl.a. genom att rensa i regelfloran för lantbrukare, och tillkännager detta för regeringen.</w:t>
          </w:r>
        </w:p>
      </w:sdtContent>
    </w:sdt>
    <w:sdt>
      <w:sdtPr>
        <w:alias w:val="Yrkande 64"/>
        <w:tag w:val="0451b60a-1abc-424b-a325-54636993ce4c"/>
        <w:id w:val="1256327097"/>
        <w:lock w:val="sdtLocked"/>
      </w:sdtPr>
      <w:sdtEndPr/>
      <w:sdtContent>
        <w:p w:rsidR="00F41A07" w:rsidRDefault="006A2C8F" w14:paraId="73EEA65D" w14:textId="77777777">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995557214"/>
        <w:lock w:val="sdtLocked"/>
      </w:sdtPr>
      <w:sdtEndPr/>
      <w:sdtContent>
        <w:p w:rsidR="00F41A07" w:rsidRDefault="006A2C8F" w14:paraId="485790A8" w14:textId="77777777">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465712117"/>
        <w:lock w:val="sdtLocked"/>
      </w:sdtPr>
      <w:sdtEndPr/>
      <w:sdtContent>
        <w:p w:rsidR="00F41A07" w:rsidRDefault="006A2C8F" w14:paraId="44E7DBA0" w14:textId="77777777">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1634317337"/>
        <w:lock w:val="sdtLocked"/>
      </w:sdtPr>
      <w:sdtEndPr/>
      <w:sdtContent>
        <w:p w:rsidR="00F41A07" w:rsidRDefault="006A2C8F" w14:paraId="3F9EEF36" w14:textId="77777777">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1790419693"/>
        <w:lock w:val="sdtLocked"/>
      </w:sdtPr>
      <w:sdtEndPr/>
      <w:sdtContent>
        <w:p w:rsidR="00F41A07" w:rsidRDefault="006A2C8F" w14:paraId="107098DB" w14:textId="77777777">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353303086"/>
        <w:lock w:val="sdtLocked"/>
      </w:sdtPr>
      <w:sdtEndPr/>
      <w:sdtContent>
        <w:p w:rsidR="00F41A07" w:rsidRDefault="006A2C8F" w14:paraId="043BF087" w14:textId="77777777">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147441188"/>
        <w:lock w:val="sdtLocked"/>
      </w:sdtPr>
      <w:sdtEndPr/>
      <w:sdtContent>
        <w:p w:rsidR="00F41A07" w:rsidRDefault="006A2C8F" w14:paraId="18226C26" w14:textId="77777777">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916521188"/>
        <w:lock w:val="sdtLocked"/>
      </w:sdtPr>
      <w:sdtEndPr/>
      <w:sdtContent>
        <w:p w:rsidR="00F41A07" w:rsidRDefault="006A2C8F" w14:paraId="07B73A9F" w14:textId="77777777">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1867095796"/>
        <w:lock w:val="sdtLocked"/>
      </w:sdtPr>
      <w:sdtEndPr/>
      <w:sdtContent>
        <w:p w:rsidR="00F41A07" w:rsidRDefault="006A2C8F" w14:paraId="32CB2DB3" w14:textId="77777777">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9434A63DAEB4A4D928BE3857A9787BB"/>
        </w:placeholder>
        <w:text/>
      </w:sdtPr>
      <w:sdtEndPr>
        <w:rPr>
          <w14:numSpacing w14:val="default"/>
        </w:rPr>
      </w:sdtEndPr>
      <w:sdtContent>
        <w:p w:rsidRPr="00D53D3C" w:rsidR="006D79C9" w:rsidP="00333E95" w:rsidRDefault="006D79C9" w14:paraId="5513EDCA" w14:textId="77777777">
          <w:pPr>
            <w:pStyle w:val="Rubrik1"/>
          </w:pPr>
          <w:r>
            <w:t>Motivering</w:t>
          </w:r>
        </w:p>
      </w:sdtContent>
    </w:sdt>
    <w:bookmarkEnd w:displacedByCustomXml="prev" w:id="3"/>
    <w:bookmarkEnd w:displacedByCustomXml="prev" w:id="4"/>
    <w:p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w:rsidRPr="00D53D3C" w:rsidR="00A36AFA" w:rsidP="009243B7" w:rsidRDefault="00A36AFA" w14:paraId="2008B44F" w14:textId="20213CED">
      <w:pPr>
        <w:pStyle w:val="Normalutanindragellerluft"/>
      </w:pPr>
      <w:r w:rsidRPr="00D53D3C">
        <w:t>En långsiktigt hållbar klimatpolitik förutsätter både delaktighet och ett brett folkligt stöd. Ska vi klara omställningen, måste vi genomföra den på ett sätt som gör att olika människor, orter och branscher kan känna sig involverade</w:t>
      </w:r>
      <w:r w:rsidR="004F2583">
        <w:t xml:space="preserve"> och</w:t>
      </w:r>
      <w:r w:rsidRPr="00D53D3C">
        <w:t xml:space="preserve"> att alla känner att de blir vinnare om de deltar i klimatomställningen. Delaktigheten skapar grunden till samhälls</w:t>
      </w:r>
      <w:r w:rsidRPr="00D53D3C">
        <w:softHyphen/>
        <w:t xml:space="preserve">förändringarna. Alternativet – en omställning som bara omfattar vissa, </w:t>
      </w:r>
      <w:r w:rsidR="00D33340">
        <w:t>och</w:t>
      </w:r>
      <w:r w:rsidRPr="00D53D3C">
        <w:t xml:space="preserve"> där andra grupper ställs utanför eftersom de inte har råd eller möjlighet att ställa om – riskerar att leda till motreaktioner, kortsiktiga svängningar i politiken och bristande långsiktighet. I stället för klimatomställning får vi politikomsvängning. </w:t>
      </w:r>
    </w:p>
    <w:p w:rsidRPr="00D53D3C" w:rsidR="00A36AFA" w:rsidP="009243B7" w:rsidRDefault="00A36AFA" w14:paraId="08FA107F" w14:textId="7BE137A1">
      <w:r w:rsidRPr="00D53D3C">
        <w:t xml:space="preserve">Människor som hade velat delta i klimatomställningen, men inte </w:t>
      </w:r>
      <w:r w:rsidR="00D33340">
        <w:t xml:space="preserve">har </w:t>
      </w:r>
      <w:r w:rsidRPr="00D53D3C">
        <w:t>haft råd och möjlighet, får idag ofta de dyraste energiräkningarna och känner sig samtidigt utpekade. Politiken måste här i stället ge en hjälpande hand så att alla, oberoende av plånbok, kan bli del av omställningen.</w:t>
      </w:r>
    </w:p>
    <w:p w:rsidRPr="00D53D3C" w:rsidR="00A36AFA" w:rsidP="009243B7" w:rsidRDefault="00A36AFA" w14:paraId="16C0876D" w14:textId="0A202583">
      <w:r w:rsidRPr="00D53D3C">
        <w:t>Det handlar om människors möjlighet att pendla klimatsmart till jobbet, skjutsa barnen till fritidsaktiviteter och åka till mataffären. Det handlar om att minska elräkningar och om att den energi vi använder ska vara klimatsmart. Det handlar om att det ska vara lönsamt att välja klimatvänligt i butiken. Det handlar om att det ska vara lätt att göra rätt.</w:t>
      </w:r>
    </w:p>
    <w:p w:rsidRPr="00D53D3C" w:rsidR="00A36AFA" w:rsidP="00A36AFA" w:rsidRDefault="00A36AFA" w14:paraId="73180B4E" w14:textId="56D2B0AC">
      <w:pPr>
        <w:pStyle w:val="MotionTIllRiksdagen"/>
      </w:pPr>
      <w:r w:rsidRPr="00D53D3C">
        <w:t xml:space="preserve">Klimatmålen ska skärpas och efterlevas </w:t>
      </w:r>
    </w:p>
    <w:p w:rsidRPr="00D53D3C" w:rsidR="00A36AFA" w:rsidP="009243B7" w:rsidRDefault="00A36AFA" w14:paraId="7C769DB4" w14:textId="496C1F4D">
      <w:pPr>
        <w:pStyle w:val="Normalutanindragellerluft"/>
      </w:pPr>
      <w:r w:rsidRPr="00D53D3C">
        <w:t xml:space="preserve">Sverige måste bli ett föredöme i klimatpolitiken igen. Återkommande rapporter från såväl klimatpolitiska rådet som Naturvårdsverket kan konstatera att svensk klimatpolitik inte ser ut att styra mot målefterlevnad, </w:t>
      </w:r>
      <w:r w:rsidR="007933B9">
        <w:t xml:space="preserve">för </w:t>
      </w:r>
      <w:r w:rsidRPr="00D53D3C">
        <w:t>varken de svenska eller</w:t>
      </w:r>
      <w:r w:rsidR="007933B9">
        <w:t xml:space="preserve"> de</w:t>
      </w:r>
      <w:r w:rsidRPr="00D53D3C">
        <w:t xml:space="preserve"> europeiska klimatmålen. Vi vill skärpa Sveriges klimatmål för att nå nettonollutsläpp redan 2040, och EU ska minska sina utsläpp med minst 95 procent till 2040. EU:s mål till 2030 måste nås, så att vi också undviker omfattade böter. Men det ska ske inom eget territorium</w:t>
      </w:r>
      <w:r w:rsidR="00131C3E">
        <w:t>;</w:t>
      </w:r>
      <w:r w:rsidRPr="00D53D3C">
        <w:t xml:space="preserve"> Sverige ska minsk</w:t>
      </w:r>
      <w:r w:rsidR="00131C3E">
        <w:t>a</w:t>
      </w:r>
      <w:r w:rsidRPr="00D53D3C">
        <w:t xml:space="preserve"> utsläppen där de uppstår och inte klimatkompensera i </w:t>
      </w:r>
      <w:r w:rsidR="00315060">
        <w:t xml:space="preserve">ett </w:t>
      </w:r>
      <w:r w:rsidRPr="00D53D3C">
        <w:t xml:space="preserve">annat land. Inte heller EU ska öppna upp för den möjligheten. Klimatmål som inte nås ska få kännbara sanktioner och vi vill att </w:t>
      </w:r>
      <w:r w:rsidR="003C56D7">
        <w:t>K</w:t>
      </w:r>
      <w:r w:rsidRPr="00D53D3C">
        <w:t xml:space="preserve">limatpolitiska rådets utvärderingar av regeringens klimatpolitik ska uppvärderas och att dess vetenskapliga rekommendationer ska vägleda arbetet för kommande år, om regeringens klimatpolitik visar sig </w:t>
      </w:r>
      <w:r w:rsidR="006E5F0A">
        <w:t xml:space="preserve">vara </w:t>
      </w:r>
      <w:r w:rsidRPr="00D53D3C">
        <w:lastRenderedPageBreak/>
        <w:t>otillräcklig. Att missa klimatmålen bryter mot svensk lag och mot internationella överenskommelser. Men det lägger framförallt en mångmiljardnota till kommande generationer. Centerpartiet vill utreda hur stora böter missade klimatmål på EU</w:t>
      </w:r>
      <w:r w:rsidR="00E1198C">
        <w:t>-</w:t>
      </w:r>
      <w:r w:rsidRPr="00D53D3C">
        <w:t>nivå kan kosta 2030. Därför vill Centerpartiet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w:t>
      </w:r>
      <w:r w:rsidR="00552F41">
        <w:t> </w:t>
      </w:r>
      <w:r w:rsidRPr="00D53D3C">
        <w:t>procent. Vi vill se ett klimatlås på EU:s budget</w:t>
      </w:r>
      <w:r w:rsidR="00F43F9B">
        <w:t>, d</w:t>
      </w:r>
      <w:r w:rsidRPr="00D53D3C">
        <w:t xml:space="preserve">är alla länder i EU som misslyckas med att sänka utsläppen i tillräckligt snabb takt inte ska få ta del av EU:s bidrag och fonder. </w:t>
      </w:r>
    </w:p>
    <w:p w:rsidRPr="00D53D3C" w:rsidR="00A36AFA" w:rsidP="00A36AFA" w:rsidRDefault="00A36AFA" w14:paraId="6D8CF1A8" w14:textId="77777777">
      <w:pPr>
        <w:suppressLineNumbers/>
        <w:tabs>
          <w:tab w:val="clear" w:pos="284"/>
        </w:tabs>
        <w:suppressAutoHyphens/>
        <w:spacing w:before="80" w:line="300" w:lineRule="exact"/>
        <w:ind w:right="-1644" w:firstLine="0"/>
        <w:jc w:val="right"/>
        <w:rPr>
          <w:noProof/>
          <w:sz w:val="20"/>
          <w:szCs w:val="20"/>
        </w:rPr>
      </w:pPr>
    </w:p>
    <w:p w:rsidRPr="00D53D3C" w:rsidR="00A36AFA" w:rsidP="00A36AFA" w:rsidRDefault="00A36AFA" w14:paraId="531FB031" w14:textId="097C8176">
      <w:pPr>
        <w:pStyle w:val="MotionTIllRiksdagen"/>
      </w:pPr>
      <w:r w:rsidRPr="00D53D3C">
        <w:t>Klimatvänliga transporter som fungerar i vardagen</w:t>
      </w:r>
    </w:p>
    <w:p w:rsidRPr="00D53D3C" w:rsidR="00A36AFA" w:rsidP="009243B7" w:rsidRDefault="00A36AFA" w14:paraId="01B732E1" w14:textId="77777777">
      <w:pPr>
        <w:pStyle w:val="Normalutanindragellerluft"/>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w:rsidRPr="00D53D3C" w:rsidR="00A36AFA" w:rsidP="009243B7" w:rsidRDefault="00A36AFA" w14:paraId="6C278481" w14:textId="77777777">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w:rsidRPr="00D53D3C" w:rsidR="00A36AFA" w:rsidP="009243B7" w:rsidRDefault="00A36AFA" w14:paraId="43132D7F" w14:textId="77777777">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w:rsidRPr="00D53D3C" w:rsidR="00A36AFA" w:rsidP="009243B7" w:rsidRDefault="00A36AFA" w14:paraId="51C52971" w14:textId="728D66F4">
      <w:r w:rsidRPr="00D53D3C">
        <w:t xml:space="preserve">Idag saknar många möjlighet att ens ta sig in på andrahandsmarknaden för klimatsmarta bilar. Därför behöver även andrahandsmarknaden för dessa bilar stimuleras, för att påskynda utfasningen av äldre fordon med högre utsläpp och tillgängliggöra fler prisvärda elbilar. Detta måste ske på ett sätt som inte leder till att </w:t>
      </w:r>
      <w:r w:rsidRPr="00D53D3C">
        <w:lastRenderedPageBreak/>
        <w:t xml:space="preserve">äldre bilar fortsätter att rulla utanför Sveriges gränser. Det är viktigt att dessa styrmedel också får genomslag på leasingmarknaden, som står för en stor andel av det totala bilägandet. Det behövs också stöd för att konvertera bilar som idag drivs med fossila drivmedel till exempelvis etanol, där det också måste vara möjligt att köra på ren, fossilfri etanol och gas. </w:t>
      </w:r>
    </w:p>
    <w:p w:rsidRPr="00D53D3C" w:rsidR="00A36AFA" w:rsidP="009243B7" w:rsidRDefault="00A36AFA" w14:paraId="13D3B8C2" w14:textId="35B393D4">
      <w:r w:rsidRPr="00D53D3C">
        <w:t>En kraftfull klimatbonus bör införas och riktas mot såväl nybilsförsäljningen som andrahandsmarknaden. Bonusen bör för nya bilar fokusera</w:t>
      </w:r>
      <w:r w:rsidR="00A840FD">
        <w:t>s</w:t>
      </w:r>
      <w:r w:rsidRPr="00D53D3C">
        <w:t xml:space="preserve">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w:rsidRPr="00D53D3C" w:rsidR="00A36AFA" w:rsidP="009243B7" w:rsidRDefault="00A36AFA" w14:paraId="3C63A2C0" w14:textId="3B0DDA95">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w:t>
      </w:r>
      <w:r w:rsidR="009C3446">
        <w:t xml:space="preserve"> det</w:t>
      </w:r>
      <w:r w:rsidRPr="00D53D3C">
        <w:t xml:space="preserve"> dock i många fall andra alternativ. Det är viktigt att skattesystemet inte missgynnar den som går, cyklar eller åker kollektivt. Reseavdraget bör därför ses över med utgångspunkt i ett färdmedelsneutralt system som gynnar de som kör grönt och de som är beroende av bilen och inte har kollektivtrafik som alternativ. </w:t>
      </w:r>
    </w:p>
    <w:p w:rsidRPr="00D53D3C" w:rsidR="00A36AFA" w:rsidP="009243B7" w:rsidRDefault="00A36AFA" w14:paraId="7A4F2E73" w14:textId="1D875BB3">
      <w:r w:rsidRPr="00D53D3C">
        <w:rPr>
          <w:spacing w:val="-2"/>
        </w:rPr>
        <w:t>Infrastrukturinvesteringar bör möjliggöra fler klimatsmarta transporter, som exempel</w:t>
      </w:r>
      <w:r w:rsidRPr="00D53D3C">
        <w:t>vis cykling eller gång. Bilpooler för miljöbilar, som ökar klimatnyttan och drar ned kostnaden, bör gynnas skattemässigt och underlättas vad gäller tillstånd och tillgång till parkering.</w:t>
      </w:r>
    </w:p>
    <w:p w:rsidRPr="00D53D3C" w:rsidR="00A36AFA" w:rsidP="00A36AFA" w:rsidRDefault="00A36AFA" w14:paraId="4AB5FE58" w14:textId="77777777">
      <w:pPr>
        <w:pStyle w:val="Motiveringrubrik4numrerat11"/>
      </w:pPr>
      <w:r w:rsidRPr="00D53D3C">
        <w:t>En grön skatteåterbäring</w:t>
      </w:r>
    </w:p>
    <w:p w:rsidRPr="00D53D3C" w:rsidR="00A36AFA" w:rsidP="009243B7" w:rsidRDefault="00A36AFA" w14:paraId="42EB4684" w14:textId="77777777">
      <w:pPr>
        <w:pStyle w:val="Normalutanindragellerluft"/>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w:rsidRPr="00D53D3C" w:rsidR="00A36AFA" w:rsidP="009243B7" w:rsidRDefault="00A36AFA" w14:paraId="46D7BEF5" w14:textId="52957445">
      <w:r w:rsidRPr="00D53D3C">
        <w:t xml:space="preserve">Skatteåterbäringen betalas ut lika till alla vuxna medborgare. På landsbygden, 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D53D3C">
        <w:lastRenderedPageBreak/>
        <w:t>skattetrycket detsamma</w:t>
      </w:r>
      <w:r w:rsidR="0059715C">
        <w:t>;</w:t>
      </w:r>
      <w:r w:rsidRPr="00D53D3C">
        <w:t xml:space="preserve"> det är konsumtionen som skiftar från klimatskadligt till klimatsmart. </w:t>
      </w:r>
    </w:p>
    <w:p w:rsidRPr="00D53D3C" w:rsidR="00A36AFA" w:rsidP="00A36AFA" w:rsidRDefault="00A36AFA" w14:paraId="5DC5A980" w14:textId="77777777">
      <w:pPr>
        <w:pStyle w:val="MotionTIllRiksdagen"/>
      </w:pPr>
      <w:r w:rsidRPr="00D53D3C">
        <w:t xml:space="preserve">Alla ska ha råd med grönt bränsle </w:t>
      </w:r>
    </w:p>
    <w:p w:rsidRPr="00D53D3C" w:rsidR="00A36AFA" w:rsidP="009243B7" w:rsidRDefault="00A36AFA" w14:paraId="03046DF1" w14:textId="085D20AF">
      <w:pPr>
        <w:pStyle w:val="Normalutanindragellerluft"/>
      </w:pPr>
      <w:r w:rsidRPr="00D53D3C">
        <w:t xml:space="preserve">Även i de mest ambitiösa prognoserna, där nybilsförsäljningen av bensin- och dieselbilar upphör och där fler existerande bilar konverteras till gas eller etanol, kommer det att finnas många bilar i Sverige som drivs </w:t>
      </w:r>
      <w:r w:rsidR="00FB7AE9">
        <w:t>med</w:t>
      </w:r>
      <w:r w:rsidRPr="00D53D3C">
        <w:t xml:space="preserve"> bensin eller diesel. För många tunga långväga transporter kommer samtidigt bränslet att behöva vara flytande eller i gasform.</w:t>
      </w:r>
    </w:p>
    <w:p w:rsidRPr="00D53D3C" w:rsidR="00A36AFA" w:rsidP="009243B7" w:rsidRDefault="00A36AFA" w14:paraId="5BFA733E" w14:textId="22AA1304">
      <w:r w:rsidRPr="00D53D3C">
        <w:t>Om vi ska klara våra klimatmål måste de bränslen vi använder därför bli mer miljövänliga. Det enda realistiska sättet att uppnå detta på är genom mer biodrivmedel. Sverige måste kunna leda utvecklingen av biobränslen.</w:t>
      </w:r>
    </w:p>
    <w:p w:rsidRPr="00D53D3C" w:rsidR="00A36AFA" w:rsidP="009243B7" w:rsidRDefault="00A36AFA" w14:paraId="3223F050" w14:textId="5FAF5907">
      <w:r w:rsidRPr="00D53D3C">
        <w:t>Det krävs därför en tanka svenskt-politik som siktar direkt på att få stora mängder drivmedel producera</w:t>
      </w:r>
      <w:r w:rsidR="00B242BD">
        <w:t>de</w:t>
      </w:r>
      <w:r w:rsidRPr="00D53D3C">
        <w:t xml:space="preserve"> av svensk råvara, till så låg kostnad som möjligt för konsumenten. Styrmedel bör utformas så att det globala utbudet av klimatsmarta biodrivmedel ökar, snarare än omfördelas. Styrmedlen bör heller inte i onödan leda till fördyringar som bärs av bilberoende personer på landsbygden.</w:t>
      </w:r>
    </w:p>
    <w:p w:rsidRPr="00D53D3C" w:rsidR="00A36AFA" w:rsidP="009243B7" w:rsidRDefault="00A36AFA" w14:paraId="27C6EEED" w14:textId="77777777">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w:rsidRPr="00D53D3C" w:rsidR="00A36AFA" w:rsidP="009243B7" w:rsidRDefault="00A36AFA" w14:paraId="15C8C6FA" w14:textId="17BB28E9">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upphandl</w:t>
      </w:r>
      <w:r w:rsidR="00B242BD">
        <w:t>ing av</w:t>
      </w:r>
      <w:r w:rsidRPr="00D53D3C">
        <w:t xml:space="preserve"> en omfattande beredskapsproduktion av inhemskt biobränsle av inhemska råvaror som ska kunna säljas billigt i Sverige.</w:t>
      </w:r>
    </w:p>
    <w:p w:rsidRPr="00D53D3C" w:rsidR="00A36AFA" w:rsidP="009243B7" w:rsidRDefault="00A36AFA" w14:paraId="5286263B" w14:textId="77777777">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w:rsidRPr="00D53D3C" w:rsidR="00A36AFA" w:rsidP="00A36AFA" w:rsidRDefault="00A36AFA" w14:paraId="7F759539" w14:textId="77777777">
      <w:pPr>
        <w:pStyle w:val="MotionTIllRiksdagen"/>
      </w:pPr>
      <w:r w:rsidRPr="00D53D3C">
        <w:lastRenderedPageBreak/>
        <w:t>Alla ska ha möjlighet att ladda och tanka sin bil</w:t>
      </w:r>
    </w:p>
    <w:p w:rsidRPr="00D53D3C" w:rsidR="00A36AFA" w:rsidP="009243B7" w:rsidRDefault="00A36AFA" w14:paraId="5CEAAC35" w14:textId="2F41DE56">
      <w:pPr>
        <w:pStyle w:val="Normalutanindragellerluft"/>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laddinfrastruktur i hela landet, utan vita fläckar. Den lokala lanthandeln, macken, granngården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w:rsidRPr="00D53D3C" w:rsidR="00A36AFA" w:rsidP="009243B7" w:rsidRDefault="00A36AFA" w14:paraId="31DD5AE0" w14:textId="626E3018">
      <w:r w:rsidRPr="00D53D3C">
        <w:t xml:space="preserve">En ”rätt till laddning” ska införas, där alla ges möjlighet att installera en laddstolpe på egen bekostnad på parkeringsplatser i anslutning till hus eller </w:t>
      </w:r>
      <w:r w:rsidR="00C35FB1">
        <w:t xml:space="preserve">en </w:t>
      </w:r>
      <w:r w:rsidRPr="00D53D3C">
        <w:t>ägd lägenhet. Kommuner behöver ta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w:rsidRPr="00D53D3C" w:rsidR="00A36AFA" w:rsidP="009243B7" w:rsidRDefault="00A36AFA" w14:paraId="13F41340" w14:textId="77777777">
      <w:r w:rsidRPr="00D53D3C">
        <w:t xml:space="preserve">För ökad användarvänlighet bör staten och de privata aktörerna sträva efter ökad standardisering av laddpunkter, inklusive av betalningsmetoder. En sådan standardisering, av såväl tillgänglighet som teknisk utformning, bör också i högre grad ske internationellt och på EU-nivå. </w:t>
      </w:r>
    </w:p>
    <w:p w:rsidRPr="00D53D3C" w:rsidR="00A36AFA" w:rsidP="009A43C7" w:rsidRDefault="00A36AFA" w14:paraId="4E851499" w14:textId="74BAAA0B">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laddpunkter och erbjuda laddning till andra mot ersättning samt kunna sälja el ur sitt bilbatteri tillbaka till nätet – en utveckling som bör gynnas med skatter och tillstånd.</w:t>
      </w:r>
    </w:p>
    <w:p w:rsidRPr="00D53D3C" w:rsidR="00A36AFA" w:rsidP="00A36AFA" w:rsidRDefault="00A36AFA" w14:paraId="62741AB4" w14:textId="77777777">
      <w:pPr>
        <w:pStyle w:val="MotionTIllRiksdagen"/>
      </w:pPr>
      <w:r w:rsidRPr="00D53D3C">
        <w:t xml:space="preserve">En ny strategi för svensk elförsörjning behövs </w:t>
      </w:r>
    </w:p>
    <w:p w:rsidRPr="00D53D3C" w:rsidR="00A36AFA" w:rsidP="009A43C7" w:rsidRDefault="00A36AFA" w14:paraId="1B316587" w14:textId="5C45C130">
      <w:pPr>
        <w:pStyle w:val="Normalutanindragellerluft"/>
      </w:pPr>
      <w:r w:rsidRPr="00D53D3C">
        <w:t>Vi står inför ett helt nytt säkerhetsläge i Sverige och Europa, kanske det allvarligaste sedan andra världskriget. Sverige behöver samtidigt mycket mer el. Snabbt, och den måste vara fossilfri. I dag använder vi 140</w:t>
      </w:r>
      <w:r w:rsidR="009A43C7">
        <w:t> </w:t>
      </w:r>
      <w:r w:rsidRPr="00D53D3C">
        <w:t>TWh/år. Till år 2045 kan elbehovet mer än dubblas.</w:t>
      </w:r>
    </w:p>
    <w:p w:rsidRPr="00D53D3C" w:rsidR="00A36AFA" w:rsidP="009A43C7" w:rsidRDefault="00A36AFA" w14:paraId="5110A25E" w14:textId="7B113DED">
      <w:r w:rsidRPr="00D53D3C">
        <w:lastRenderedPageBreak/>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w:rsidRPr="00D53D3C" w:rsidR="00A36AFA" w:rsidP="009A43C7" w:rsidRDefault="00A36AFA" w14:paraId="0631BE14" w14:textId="27646725">
      <w:r w:rsidRPr="00D53D3C">
        <w:t xml:space="preserve">Centerpartiet vill kraftigt bygga ut produktionen av fossilfri elproduktion, för vår säkerhet, för sänkta elräkningar, för att växla upp klimatarbetet och för att se till att Sverige kan fortsätta </w:t>
      </w:r>
      <w:r w:rsidR="00406DA7">
        <w:t xml:space="preserve">att </w:t>
      </w:r>
      <w:r w:rsidRPr="00D53D3C">
        <w:t>växa och skapa nya gröna jobb i hela landet. För att lyckas med omställningen till ett hållbart samhälle måste vi ställa om från smutsig olja till grön energi.</w:t>
      </w:r>
    </w:p>
    <w:p w:rsidRPr="00D53D3C" w:rsidR="00A36AFA" w:rsidP="009A43C7" w:rsidRDefault="00A36AFA" w14:paraId="3D55B525" w14:textId="4F44A042">
      <w:r w:rsidRPr="00D53D3C">
        <w:t>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w:t>
      </w:r>
      <w:r w:rsidR="00406DA7">
        <w:t>, t.</w:t>
      </w:r>
      <w:r w:rsidRPr="00D53D3C">
        <w:t>ex. acceptansfrågor och tillståndsprocesser</w:t>
      </w:r>
      <w:r w:rsidR="00406DA7">
        <w:t>,</w:t>
      </w:r>
      <w:r w:rsidRPr="00D53D3C">
        <w:t xml:space="preserve"> utan att peka ut enskilda vinnare och förlorare. </w:t>
      </w:r>
    </w:p>
    <w:p w:rsidRPr="00D53D3C" w:rsidR="00A36AFA" w:rsidP="00A36AFA" w:rsidRDefault="00A36AFA" w14:paraId="1C1328E8" w14:textId="77777777">
      <w:pPr>
        <w:suppressLineNumbers/>
        <w:tabs>
          <w:tab w:val="clear" w:pos="284"/>
        </w:tabs>
        <w:suppressAutoHyphens/>
        <w:spacing w:before="80" w:line="300" w:lineRule="exact"/>
        <w:ind w:right="-1644" w:firstLine="0"/>
        <w:jc w:val="right"/>
        <w:rPr>
          <w:noProof/>
          <w:sz w:val="20"/>
          <w:szCs w:val="20"/>
        </w:rPr>
      </w:pPr>
    </w:p>
    <w:p w:rsidRPr="00D53D3C" w:rsidR="00A36AFA" w:rsidP="00A36AFA" w:rsidRDefault="00A36AFA" w14:paraId="2615054E" w14:textId="77777777">
      <w:pPr>
        <w:pStyle w:val="MotionTIllRiksdagen"/>
      </w:pPr>
      <w:r w:rsidRPr="00D53D3C">
        <w:t>En folkrörelse för att spara el</w:t>
      </w:r>
    </w:p>
    <w:p w:rsidRPr="00D53D3C" w:rsidR="00A36AFA" w:rsidP="009A43C7" w:rsidRDefault="00A36AFA" w14:paraId="0F793D95" w14:textId="52535ACB">
      <w:pPr>
        <w:pStyle w:val="Normalutanindragellerluft"/>
      </w:pPr>
      <w:r w:rsidRPr="00D53D3C">
        <w:t>De höga elpriserna, inte minst under vinterhalvåret, som följt av Rysslands krig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w:rsidRPr="00D53D3C" w:rsidR="00A36AFA" w:rsidP="009A43C7" w:rsidRDefault="00A36AFA" w14:paraId="393C321B" w14:textId="6D306013">
      <w:r w:rsidRPr="00D53D3C">
        <w:t>Avgörande för att energieffektiviseringen ska ta fart på allvar är att inkludera energi</w:t>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w:t>
      </w:r>
      <w:r w:rsidRPr="00D53D3C">
        <w:lastRenderedPageBreak/>
        <w:t>system som optimerar energianvändningen och minskar energiförbrukningen bör därför inkluderas i det gröna avdraget.</w:t>
      </w:r>
    </w:p>
    <w:p w:rsidRPr="00D53D3C" w:rsidR="00A36AFA" w:rsidP="00183DD2" w:rsidRDefault="00A36AFA" w14:paraId="555AF965" w14:textId="77777777">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w:rsidRPr="00D53D3C" w:rsidR="00A36AFA" w:rsidP="00183DD2" w:rsidRDefault="00A36AFA" w14:paraId="1E1E6B64" w14:textId="722941BB">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w:rsidRPr="00D53D3C" w:rsidR="00A36AFA" w:rsidP="00A36AFA" w:rsidRDefault="00A36AFA" w14:paraId="100A8AB0" w14:textId="77777777">
      <w:pPr>
        <w:pStyle w:val="MotionTIllRiksdagen"/>
      </w:pPr>
      <w:r w:rsidRPr="00D53D3C">
        <w:t>Alla ska kunna bidra till klimatsmart elproduktion</w:t>
      </w:r>
    </w:p>
    <w:p w:rsidRPr="00D53D3C" w:rsidR="00A36AFA" w:rsidP="00183DD2" w:rsidRDefault="00A36AFA" w14:paraId="7F772D9E" w14:textId="33CBA157">
      <w:pPr>
        <w:pStyle w:val="Normalutanindragellerluft"/>
      </w:pPr>
      <w:r w:rsidRPr="00D53D3C">
        <w:t xml:space="preserve">Trots en mycket snabb tillväxt står solenergi fortfarande bara för mindre än en procent av landets elproduktion. Det finns dock potential för en mångdubbling av solelsproduktionen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w:rsidRPr="00D53D3C" w:rsidR="00A36AFA" w:rsidP="00183DD2" w:rsidRDefault="00A36AFA" w14:paraId="1A1E02A2" w14:textId="25F94A91">
      <w:r w:rsidRPr="00D53D3C">
        <w:t xml:space="preserve">För att uppnå detta krävs dock att regler och villkor som hindrar utbyggnaden görs om. Andelsägare i solcellsanläggningar bör, på samma sätt som villaägare, ges förmånliga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w:t>
      </w:r>
      <w:r w:rsidRPr="00D53D3C">
        <w:lastRenderedPageBreak/>
        <w:t>solcellsparker bör förenklas. Det måste även bli lättare för privatpersoner att sälja solenergi till elnätet.</w:t>
      </w:r>
    </w:p>
    <w:p w:rsidRPr="00D53D3C" w:rsidR="00A36AFA" w:rsidP="00183DD2" w:rsidRDefault="00A36AFA" w14:paraId="0C57BAA0" w14:textId="77777777">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w:rsidRPr="00D53D3C" w:rsidR="00A36AFA" w:rsidP="00A36AFA" w:rsidRDefault="00A36AFA" w14:paraId="1C9F4154" w14:textId="77777777">
      <w:pPr>
        <w:pStyle w:val="MotionTIllRiksdagen"/>
      </w:pPr>
      <w:r w:rsidRPr="00D53D3C">
        <w:t>Tillsammans för mer grön el</w:t>
      </w:r>
    </w:p>
    <w:p w:rsidRPr="00D53D3C" w:rsidR="00A36AFA" w:rsidP="00183DD2" w:rsidRDefault="00A36AFA" w14:paraId="2499E5A5" w14:textId="36854493">
      <w:pPr>
        <w:pStyle w:val="Normalutanindragellerluft"/>
      </w:pPr>
      <w:r w:rsidRPr="00D53D3C">
        <w:t xml:space="preserve">Sverige och det svenska energisystemet är alltför fokuserat på antingen makronivåer, som exempelvis elprisområden, eller det enskilda hushållet eller företaget. Det finns ett stort utrymme däremellan för lokala energigemenskaper att såväl hjälpa enskilda hushåll att sänka sin energiförbrukning och öka driftsäkerheten som bidra med systemtjänster till energisystemet som helhet. </w:t>
      </w:r>
    </w:p>
    <w:p w:rsidRPr="00D53D3C" w:rsidR="00A36AFA" w:rsidP="00183DD2" w:rsidRDefault="00A36AFA" w14:paraId="3F0BB246" w14:textId="74B6D598">
      <w:r w:rsidRPr="00D53D3C">
        <w:t>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dämpas. Energigemenskaper har därtill potential att bidra till ökad samhällsberedskap och driftsäkerhet genom att möjliggöra så kallad ödrift, där den lokala energigemenskapen kan fortsätta att fungera även om det omkringliggande elsystemet utsätts för störningar. Att det gröna avdraget möjliggör för investeringar i energilagring är därför centralt.</w:t>
      </w:r>
    </w:p>
    <w:p w:rsidRPr="00D53D3C" w:rsidR="00A36AFA" w:rsidP="00183DD2" w:rsidRDefault="00A36AFA" w14:paraId="3EC2FE46" w14:textId="252D22F4">
      <w:r w:rsidRPr="00D53D3C">
        <w:t>Såväl tillståndsprocesser som skatteregler bör uppmuntra denna typ av investeringar, som hjälper enskilda hushåll att effektivisera sin energianvändning samtidigt som de bidrar med viktiga systemtjänster. Lika viktigt är det att lagar, regler och villkor som hindrar eller försvårar skapandet av energigemenskaper tas bort.</w:t>
      </w:r>
    </w:p>
    <w:p w:rsidRPr="00D53D3C" w:rsidR="00A36AFA" w:rsidP="00A36AFA" w:rsidRDefault="00A36AFA" w14:paraId="59A18AE9" w14:textId="77777777">
      <w:pPr>
        <w:pStyle w:val="MotionTIllRiksdagen"/>
      </w:pPr>
      <w:r w:rsidRPr="00D53D3C">
        <w:t>Det ska löna sig att möjliggöra klimatsmart elproduktion</w:t>
      </w:r>
    </w:p>
    <w:p w:rsidRPr="00D53D3C" w:rsidR="00A36AFA" w:rsidP="00183DD2" w:rsidRDefault="00A36AFA" w14:paraId="255AF16D" w14:textId="77777777">
      <w:pPr>
        <w:pStyle w:val="Normalutanindragellerluft"/>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w:rsidRPr="00D53D3C" w:rsidR="00A36AFA" w:rsidP="00183DD2" w:rsidRDefault="00A36AFA" w14:paraId="2CECA1D7" w14:textId="564F5AA5">
      <w:r w:rsidRPr="00D53D3C">
        <w:lastRenderedPageBreak/>
        <w:t xml:space="preserve">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w:t>
      </w:r>
      <w:r w:rsidR="000F2350">
        <w:t xml:space="preserve">den </w:t>
      </w:r>
      <w:r w:rsidRPr="00D53D3C">
        <w:t>tillfall</w:t>
      </w:r>
      <w:r w:rsidR="000F2350">
        <w:t>er</w:t>
      </w:r>
      <w:r w:rsidRPr="00D53D3C">
        <w:t xml:space="preserve"> kommunens budget direkt. Det skapar mer</w:t>
      </w:r>
      <w:r w:rsidR="000F2350">
        <w:t xml:space="preserve"> </w:t>
      </w:r>
      <w:r w:rsidRPr="00D53D3C">
        <w:t xml:space="preserve">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w:t>
      </w:r>
      <w:r w:rsidRPr="00D53D3C" w:rsidR="00881DF3">
        <w:t xml:space="preserve">kommuner </w:t>
      </w:r>
      <w:r w:rsidRPr="00D53D3C">
        <w:t>lokalt vid utbyggnad av solcellsparker bör också säkerställas.</w:t>
      </w:r>
    </w:p>
    <w:p w:rsidRPr="00D53D3C" w:rsidR="00A36AFA" w:rsidP="00183DD2" w:rsidRDefault="00A36AFA" w14:paraId="0D097446" w14:textId="3D553DFD">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w:rsidRPr="00D53D3C" w:rsidR="00A36AFA" w:rsidP="00A36AFA" w:rsidRDefault="00A36AFA" w14:paraId="3EBE59A0" w14:textId="77777777">
      <w:pPr>
        <w:pStyle w:val="MotionTIllRiksdagen"/>
      </w:pPr>
      <w:r w:rsidRPr="00D53D3C">
        <w:t>Lätt att välja rätt</w:t>
      </w:r>
    </w:p>
    <w:p w:rsidRPr="00D53D3C" w:rsidR="00A36AFA" w:rsidP="00183DD2" w:rsidRDefault="00A36AFA" w14:paraId="278131CF" w14:textId="0A37E8C8">
      <w:pPr>
        <w:pStyle w:val="Normalutanindragellerluft"/>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w:rsidRPr="00D53D3C" w:rsidR="00A36AFA" w:rsidP="00183DD2" w:rsidRDefault="00A36AFA" w14:paraId="22608E25" w14:textId="787E24FB">
      <w:r w:rsidRPr="00D53D3C">
        <w:t>Det finns dock ett behov av kompletterande styrmedel. Många människor har inte tid, lust eller den specialiserade kunskap som krävs för att sätta sig in olika produkters energiprestanda, klimatavtryck och liknande. Märkningar, som exempelvis energimärkning av vitvaror, är ett utmärkt exempel på hur konsumenter ändå kan ges 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w:rsidRPr="00D53D3C" w:rsidR="00A36AFA" w:rsidP="00183DD2" w:rsidRDefault="00A36AFA" w14:paraId="6D39E0E7" w14:textId="48EEEED0">
      <w:r w:rsidRPr="00D53D3C">
        <w:lastRenderedPageBreak/>
        <w:t>Som ett nästa steg bör alla produkter inom EU förses med en klimatdeklaration som gör att konsumenter kan jämföra klimatutsläpp och energibesparingar lika enkelt som de kan jämföra pris (dock med undantag för mindre företags produkter). Klimatdeklarationen bör inkludera kläder och textilier samt utgå från varor som producerats inom handelssystem för utsläppsrätter. Det kräver att all el inom EU märks med ursprungsgarantier som tar hänsyn till realtidsproduktion av förnybar energi.</w:t>
      </w:r>
    </w:p>
    <w:p w:rsidRPr="00D53D3C" w:rsidR="00A36AFA" w:rsidP="00A36AFA" w:rsidRDefault="00A36AFA" w14:paraId="6075F859" w14:textId="77777777">
      <w:pPr>
        <w:pStyle w:val="MotionTIllRiksdagen"/>
      </w:pPr>
      <w:r w:rsidRPr="00D53D3C">
        <w:t>Lätt att dela och reparera – en cirkulär ekonomi för klimatet</w:t>
      </w:r>
    </w:p>
    <w:p w:rsidRPr="00D53D3C" w:rsidR="00A36AFA" w:rsidP="00183DD2" w:rsidRDefault="00A36AFA" w14:paraId="28C5670B" w14:textId="77777777">
      <w:pPr>
        <w:pStyle w:val="Normalutanindragellerluft"/>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w:rsidRPr="00D53D3C" w:rsidR="00A36AFA" w:rsidP="00183DD2" w:rsidRDefault="00A36AFA" w14:paraId="380EDC60" w14:textId="731AB2DD">
      <w:r w:rsidRPr="00D53D3C">
        <w:t xml:space="preserve">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delningsekonomin är så enkla som möjligt. Införandet av en enkel, schablonbeskattad, företagsform för mikroföretag kan också bidra till att sänka tröskeln för småskalig affärsverksamhet inom ramen för exempelvis delningsekonomin. </w:t>
      </w:r>
    </w:p>
    <w:p w:rsidRPr="00D53D3C" w:rsidR="00A36AFA" w:rsidP="00183DD2" w:rsidRDefault="00A36AFA" w14:paraId="2D291E60" w14:textId="7DF81C51">
      <w:r w:rsidRPr="00D53D3C">
        <w:t>Att återbruka i stället för att köpa något nytt är bland det bästa man som enskild individ kan göra för planeten. För reparationer bör dels lägre momssatser återställas, dels möjlighet till rutavdrag införas, för att göra reparationsalternativet mer lättillgängligt. Vi vi</w:t>
      </w:r>
      <w:r w:rsidR="00EC5472">
        <w:t>ll</w:t>
      </w:r>
      <w:r w:rsidRPr="00D53D3C">
        <w:t xml:space="preserve"> också förenkla och tydliggöra fakta om en varas klimat- och miljöpåverkan genom digitala informationsbärare som vi tycker ska finnas på fler varor, direkt i butiken eller online.</w:t>
      </w:r>
    </w:p>
    <w:p w:rsidRPr="00D53D3C" w:rsidR="00A36AFA" w:rsidP="00A36AFA" w:rsidRDefault="00A36AFA" w14:paraId="1D7F1800" w14:textId="77777777">
      <w:pPr>
        <w:pStyle w:val="MotionTIllRiksdagen"/>
      </w:pPr>
      <w:r w:rsidRPr="00D53D3C">
        <w:t>Det svenska klimatundret</w:t>
      </w:r>
    </w:p>
    <w:p w:rsidRPr="00D53D3C" w:rsidR="00A36AFA" w:rsidP="00183DD2" w:rsidRDefault="00A36AFA" w14:paraId="2FC88AA6" w14:textId="6295AEF4">
      <w:pPr>
        <w:pStyle w:val="Normalutanindragellerluft"/>
      </w:pPr>
      <w:r w:rsidRPr="00D53D3C">
        <w:t xml:space="preserve">För Centerpartiet är det självklart att svenskt näringsliv ska vara världsledande i klimatomställningen – det gynnar både klimatet och Sverige. Genom att vara ledande i klimatomställningen kan vi bidra till att etablera viktiga standarder för andra länder, samtidigt som svenska företag når konkurrensfördelar. </w:t>
      </w:r>
    </w:p>
    <w:p w:rsidRPr="00D53D3C" w:rsidR="00A36AFA" w:rsidP="00183DD2" w:rsidRDefault="00A36AFA" w14:paraId="3B7BC331" w14:textId="1C8E0425">
      <w:r w:rsidRPr="00D53D3C">
        <w:lastRenderedPageBreak/>
        <w:t xml:space="preserve">Faktum är att klimatomställningen har stor potential att stärka det svenska näringslivets konkurrenskraft såväl idag som på lång sikt. Effektivt klimatarbete kan leda till kostnadsbesparingar, innovation och förbättrade finansieringsmöjligheter. </w:t>
      </w:r>
    </w:p>
    <w:p w:rsidRPr="00D53D3C" w:rsidR="00A36AFA" w:rsidP="00183DD2" w:rsidRDefault="00A36AFA" w14:paraId="15FC142F" w14:textId="0F41C760">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biodrivmedel och elflyg. Nu är det dags för politiken att kavla upp ärmarna för att skapa 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w:rsidRPr="00D53D3C" w:rsidR="00A36AFA" w:rsidP="00A36AFA" w:rsidRDefault="00A36AFA" w14:paraId="029EF956" w14:textId="77777777">
      <w:pPr>
        <w:pStyle w:val="MotionTIllRiksdagen"/>
      </w:pPr>
      <w:r w:rsidRPr="00D53D3C">
        <w:t>Få elektrifieringen av Sverige gjord</w:t>
      </w:r>
    </w:p>
    <w:p w:rsidRPr="00D53D3C" w:rsidR="00A36AFA" w:rsidP="00183DD2" w:rsidRDefault="00A36AFA" w14:paraId="27D01CCE" w14:textId="77777777">
      <w:pPr>
        <w:pStyle w:val="Normalutanindragellerluft"/>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w:rsidRPr="00D53D3C" w:rsidR="00A36AFA" w:rsidP="00183DD2" w:rsidRDefault="00A36AFA" w14:paraId="75EDC607" w14:textId="53202B6C">
      <w:r w:rsidRPr="00D53D3C">
        <w:t>För att lyckas med klimatomställningen i tid, förstärka energioberoendet och sänka elpriserna för hushållen och företagen krävs en betydligt snabbare utbyggnad av energiproduktionen än vad som tidigare förutsetts. Sveriges elanvändning har varit i princip oförändrad de senaste decennierna, men prognoser visar nu att elbehovet kan komma att fördubblas redan till år 2035</w:t>
      </w:r>
      <w:r w:rsidR="006A1C93">
        <w:t>,</w:t>
      </w:r>
      <w:r w:rsidRPr="00D53D3C">
        <w:t xml:space="preserve">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kraftslag i hela landet och en proaktiv utbyggnad av kraftnätet, så att det kan hantera en ökad elkonsumtion och en ökad och mer decentraliserad elproduktion.</w:t>
      </w:r>
    </w:p>
    <w:p w:rsidRPr="00D53D3C" w:rsidR="00A36AFA" w:rsidP="00183DD2" w:rsidRDefault="00A36AFA" w14:paraId="3DD2FE6B" w14:textId="416E3C39">
      <w:r w:rsidRPr="00D53D3C">
        <w:t xml:space="preserve">Det bör därför fortsatt finnas en statlig finansiering för anslutningar till stora fossilfria produktionskällor. Svenska kraftnät bör få ett tydligare uppdrag att anpassa kraftnätet i förväg till snabbt utökad storskalig produktion på många platser, inklusive </w:t>
      </w:r>
      <w:r w:rsidR="007164E1">
        <w:t xml:space="preserve">till </w:t>
      </w:r>
      <w:r w:rsidRPr="00D53D3C">
        <w:t xml:space="preserve">planerade vindkraftsparker och kraftigt ökad överföringskapacitet mellan olika elområden. De svenska nätägarna och Svenska kraftnät bör få i uppdrag att regelbundet informera om var i elnätet det råder effektbrist respektive goda anslutningsmöjligheter. </w:t>
      </w:r>
    </w:p>
    <w:p w:rsidRPr="00D53D3C" w:rsidR="00A36AFA" w:rsidP="00A36AFA" w:rsidRDefault="00A36AFA" w14:paraId="62771CB8" w14:textId="77777777">
      <w:pPr>
        <w:pStyle w:val="MotionTIllRiksdagen"/>
      </w:pPr>
      <w:r w:rsidRPr="00D53D3C">
        <w:lastRenderedPageBreak/>
        <w:t>Effektivisera tillståndsprocesserna – inför kriskommission för fördubblad elproduktion</w:t>
      </w:r>
    </w:p>
    <w:p w:rsidRPr="00D53D3C" w:rsidR="00A36AFA" w:rsidP="00183DD2" w:rsidRDefault="00A36AFA" w14:paraId="0E95B47C" w14:textId="55D12C71">
      <w:pPr>
        <w:pStyle w:val="Normalutanindragellerluft"/>
      </w:pPr>
      <w:r w:rsidRPr="00D53D3C">
        <w:t xml:space="preserve">Klimatfrågan är akut men tillståndsprocesserna för klimatviktig verksamhet i Sverige förblir extremt långa. Ofta går </w:t>
      </w:r>
      <w:r w:rsidR="00D83F34">
        <w:t xml:space="preserve">det </w:t>
      </w:r>
      <w:r w:rsidRPr="00D53D3C">
        <w:t xml:space="preserve">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w:rsidRPr="00D53D3C" w:rsidR="00A36AFA" w:rsidP="00183DD2" w:rsidRDefault="00A36AFA" w14:paraId="2039B345" w14:textId="54A2E0E9">
      <w:r w:rsidRPr="00D53D3C">
        <w:t xml:space="preserve">Centerpartiet anser därför att det behöver tillsättas en kriskommission för att snabbt möjliggöra ökad elproduktion. Alla relevanta myndigheter och intressenter bör under ett halvår få arbeta fritt, och se över all relevant lagstiftning, regelgivning samt implementeringen av berörda EU-regelverk, för att möjliggöra kraftigt nedkortade och förenklade tillståndsprocesser. </w:t>
      </w:r>
    </w:p>
    <w:p w:rsidRPr="00D53D3C" w:rsidR="00A36AFA" w:rsidP="00183DD2" w:rsidRDefault="00A36AFA" w14:paraId="609F16B6" w14:textId="079B4023">
      <w:r w:rsidRPr="00D53D3C">
        <w:t>Kriskommissionen ska ha som mål att korta ned den sammanlagda tiden för tillståndsprövningar för ny kraft, för anslutningar och för industriella verksamheter från dagens 8–10 år till högst 2 år, i linje med de mest effektiva länderna i Europa. Den bör också omfatta tillståndsprocesser för industriella verksamheter som är avgörande för klimatomställningen. Förebilden bör vara Lindbeckkommissionen som på 1990-talet arbetade intensivt för att rå på några av dåtidens akuta strukturproblem.</w:t>
      </w:r>
    </w:p>
    <w:p w:rsidRPr="00D53D3C" w:rsidR="00A36AFA" w:rsidP="00183DD2" w:rsidRDefault="00A36AFA" w14:paraId="52372A3E" w14:textId="259E92A6">
      <w:r w:rsidRPr="00D53D3C">
        <w:t xml:space="preserve">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w:t>
      </w:r>
      <w:r w:rsidR="00D83F34">
        <w:t xml:space="preserve">en </w:t>
      </w:r>
      <w:r w:rsidRPr="00D53D3C">
        <w:t>annan nytillsatt tillståndsmyndighet. Miljöbalkens utformning måste förändras i grunden för att förenklas, värdera klimatnytta</w:t>
      </w:r>
      <w:r w:rsidR="00DE6D05">
        <w:t xml:space="preserve"> och</w:t>
      </w:r>
      <w:r w:rsidRPr="00D53D3C">
        <w:t xml:space="preserve"> skapa förutsägbara spelregler vad gäller miljöprövningars omfattning och avgränsningar samt tidsgränser för miljötillståndshandläggning för att öka tempot. Beroende på verksamhetens utformning </w:t>
      </w:r>
      <w:r w:rsidRPr="00D53D3C">
        <w:lastRenderedPageBreak/>
        <w:t xml:space="preserve">bör tillstånd garanteras inom en handläggningstid på 2 månader till 2 år och kompensation utbetalas vid avvikelser från dessa. </w:t>
      </w:r>
    </w:p>
    <w:p w:rsidRPr="00D53D3C" w:rsidR="00A36AFA" w:rsidP="00183DD2" w:rsidRDefault="00A36AFA" w14:paraId="295C7C78" w14:textId="77777777">
      <w:r w:rsidRPr="00D53D3C">
        <w:t xml:space="preserve">Regeringen måste visa ledarskap och tydligare våga döma av i målkonflikter och strömlinjeforma arbetet från länsstyrelser och myndigheter. </w:t>
      </w:r>
    </w:p>
    <w:p w:rsidRPr="00D53D3C" w:rsidR="00A36AFA" w:rsidP="00183DD2" w:rsidRDefault="00A36AFA" w14:paraId="5C1FC94E" w14:textId="39168B5D">
      <w:r w:rsidRPr="00D53D3C">
        <w:t>Vi anser även att Sveaskog, med 14 procent av den svenska skogsmarken motsvarande ca 10 procent av Sveriges yta, ska få i uppdrag att redogöra för vilka platser som det lämpar sig att bygga vindkraft på.</w:t>
      </w:r>
      <w:r w:rsidR="000F2350">
        <w:t xml:space="preserve"> </w:t>
      </w:r>
      <w:r w:rsidRPr="00D53D3C">
        <w:t xml:space="preserve">Sverige bör likt Danmark och Storbritannien införa villkorade tillstånd för ny vindkraft från Försvarsmakten, där Försvarsmakten redogör </w:t>
      </w:r>
      <w:r w:rsidR="001E032B">
        <w:t xml:space="preserve">för </w:t>
      </w:r>
      <w:r w:rsidRPr="00D53D3C">
        <w:t>vad som krävs för att godkänna i stället för att bara ge sitt godkännande eller nekande. Myndigheter som berörs bör samlas i ett permanent råd, inklusive Försvarsmakten, som löpande ansvarar för att samverka för att snabbt få fram godkännanden.</w:t>
      </w:r>
    </w:p>
    <w:p w:rsidRPr="00D53D3C" w:rsidR="00A36AFA" w:rsidP="00183DD2" w:rsidRDefault="00A36AFA" w14:paraId="4A7A9AA4" w14:textId="77777777">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w:rsidRPr="00D53D3C" w:rsidR="00A36AFA" w:rsidP="00A36AFA" w:rsidRDefault="00A36AFA" w14:paraId="5C8B4F3B" w14:textId="77777777">
      <w:pPr>
        <w:pStyle w:val="MotionTIllRiksdagen"/>
      </w:pPr>
      <w:r w:rsidRPr="00D53D3C">
        <w:t>Proaktivt bygga ut elnäten</w:t>
      </w:r>
    </w:p>
    <w:p w:rsidRPr="00D53D3C" w:rsidR="00A36AFA" w:rsidP="00183DD2" w:rsidRDefault="00A36AFA" w14:paraId="676B797A" w14:textId="5E338271">
      <w:pPr>
        <w:pStyle w:val="Normalutanindragellerluft"/>
      </w:pPr>
      <w:r w:rsidRPr="00D53D3C">
        <w:t xml:space="preserve">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w:t>
      </w:r>
      <w:r w:rsidR="00714A06">
        <w:t xml:space="preserve">där </w:t>
      </w:r>
      <w:r w:rsidRPr="00D53D3C">
        <w:t xml:space="preserve">den behövs. Flaskhalsar i elnäten får inte bli en flaskhals för omställningen. Lagar och regler ska vara i fas med teknikutvecklingen. Marksnål teknik bör användas i högre grad där det är motiverat och ersättningarna för intrång ska höjas för att kompensera för de förluster som markägaren gör, i syfte att öka acceptansen för nya elnät. </w:t>
      </w:r>
    </w:p>
    <w:p w:rsidRPr="00D53D3C" w:rsidR="00A36AFA" w:rsidP="00183DD2" w:rsidRDefault="00A36AFA" w14:paraId="21201E81" w14:textId="77777777">
      <w:r w:rsidRPr="00D53D3C">
        <w:t>För att möjliggöra ett väl fungerande elnät och energisamarbete måste det på EU-nivå säkerställas att elprisområden utformas på ett effektivt sätt både i Sverige och i våra grannländer.</w:t>
      </w:r>
    </w:p>
    <w:p w:rsidRPr="00D53D3C" w:rsidR="00A36AFA" w:rsidP="00A36AFA" w:rsidRDefault="00A36AFA" w14:paraId="683F04E4" w14:textId="77777777">
      <w:pPr>
        <w:pStyle w:val="MotionTIllRiksdagen"/>
      </w:pPr>
      <w:r w:rsidRPr="00D53D3C">
        <w:t xml:space="preserve">Satsa på energilagring </w:t>
      </w:r>
    </w:p>
    <w:p w:rsidRPr="00D53D3C" w:rsidR="00A36AFA" w:rsidP="00183DD2" w:rsidRDefault="00A36AFA" w14:paraId="54AB8A59" w14:textId="3A2E3824">
      <w:pPr>
        <w:pStyle w:val="Normalutanindragellerluft"/>
      </w:pPr>
      <w:r w:rsidRPr="00D53D3C">
        <w:t xml:space="preserve">Energilagring är ett effektivt sätt att lagra utvunnen energi som sedan kan användas vid en senare tidpunkt. Det innebär att produktionen kan ske mer oberoende av konsumtionen. Det kan exempelvis handla om att lagra överskottsenergi från vindkraft, från industrier eller </w:t>
      </w:r>
      <w:r w:rsidR="00F53E56">
        <w:t xml:space="preserve">från </w:t>
      </w:r>
      <w:r w:rsidRPr="00D53D3C">
        <w:t xml:space="preserve">kraftvärmeproduktion. De väderberoende kraftslagens fulla </w:t>
      </w:r>
      <w:r w:rsidRPr="00D53D3C">
        <w:lastRenderedPageBreak/>
        <w:t xml:space="preserve">potential tillvaratas genom att energi </w:t>
      </w:r>
      <w:r w:rsidRPr="00D53D3C" w:rsidR="00F53E56">
        <w:t>lagra</w:t>
      </w:r>
      <w:r w:rsidR="00F53E56">
        <w:t>s</w:t>
      </w:r>
      <w:r w:rsidRPr="00D53D3C" w:rsidR="00F53E56">
        <w:t xml:space="preserve"> </w:t>
      </w:r>
      <w:r w:rsidRPr="00D53D3C">
        <w:t>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vinterhalvåret. Där är vattenkraftens dammar avgörande.</w:t>
      </w:r>
    </w:p>
    <w:p w:rsidRPr="00D53D3C" w:rsidR="00A36AFA" w:rsidP="00183DD2" w:rsidRDefault="00A36AFA" w14:paraId="53E76B45" w14:textId="6C9A330E">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w:t>
      </w:r>
      <w:r w:rsidR="009051BE">
        <w:t xml:space="preserve">i fråga om </w:t>
      </w:r>
      <w:r w:rsidRPr="00D53D3C">
        <w:t xml:space="preserve">var gränsen ska dras mellan elbil och energilager. Centerpartiet vill se en standardisering av vad som gäller för konsumenter. </w:t>
      </w:r>
    </w:p>
    <w:p w:rsidRPr="00D53D3C" w:rsidR="00A36AFA" w:rsidP="00183DD2" w:rsidRDefault="00A36AFA" w14:paraId="700B2854" w14:textId="64047F33">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w:rsidRPr="00D53D3C" w:rsidR="00A36AFA" w:rsidP="00A36AFA" w:rsidRDefault="00A36AFA" w14:paraId="77171ECA" w14:textId="77777777">
      <w:pPr>
        <w:pStyle w:val="MotionTIllRiksdagen"/>
      </w:pPr>
      <w:r w:rsidRPr="00D53D3C">
        <w:t>Alla fossilfria energislag behövs för klimatomställningen</w:t>
      </w:r>
    </w:p>
    <w:p w:rsidRPr="00D53D3C" w:rsidR="00A36AFA" w:rsidP="00183DD2" w:rsidRDefault="00A36AFA" w14:paraId="4D052A63" w14:textId="575D17ED">
      <w:pPr>
        <w:pStyle w:val="Normalutanindragellerluft"/>
      </w:pPr>
      <w:r w:rsidRPr="00D53D3C">
        <w:t xml:space="preserve">För att klara klimatomställningen krävs alla fossilfria kraftslag, samtidigt som det är logiskt att fokusera på de kraftslag som är billigast och </w:t>
      </w:r>
      <w:r w:rsidR="008B4609">
        <w:t>kan</w:t>
      </w:r>
      <w:r w:rsidRPr="00D53D3C">
        <w:t xml:space="preserve"> bygga</w:t>
      </w:r>
      <w:r w:rsidR="008B4609">
        <w:t>s</w:t>
      </w:r>
      <w:r w:rsidRPr="00D53D3C">
        <w:t xml:space="preserve"> snabbast. Det är tydligt att kärnkraften kan komma att utgöra en del även av det framtida energisystemet. Det bygger dock på att den, likt alla andra energikällor, fullt ut kan bära sina egna kostnader. Kärnkraften ska inte subventioneras. </w:t>
      </w:r>
    </w:p>
    <w:p w:rsidRPr="00D53D3C" w:rsidR="00A36AFA" w:rsidP="00183DD2" w:rsidRDefault="00A36AFA" w14:paraId="5A37ED4F" w14:textId="1763E91E">
      <w:r w:rsidRPr="00D53D3C">
        <w:t xml:space="preserve">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energisystem till samma år. På så sätt utökas målet till att även omfatta bränslen, insatsvaror i industrin och energisystemet i sin helhet, samtidigt som höjd tas för att kärnkraften fortsatt kommer att utgöra en betydande beståndsdel av Sveriges energimix. </w:t>
      </w:r>
    </w:p>
    <w:p w:rsidRPr="00D53D3C" w:rsidR="00A36AFA" w:rsidP="00183DD2" w:rsidRDefault="00A36AFA" w14:paraId="2E97C545" w14:textId="77777777">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w:rsidRPr="00D53D3C" w:rsidR="00A36AFA" w:rsidP="00183DD2" w:rsidRDefault="00A36AFA" w14:paraId="0F77AC2E" w14:textId="4D6CD9DA">
      <w:r w:rsidRPr="00D53D3C">
        <w:lastRenderedPageBreak/>
        <w:t xml:space="preserve">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t>stöd, kreditgarantier eller övertagande av avfalls- eller olyckskostnader.</w:t>
      </w:r>
    </w:p>
    <w:p w:rsidRPr="00D53D3C" w:rsidR="00A36AFA" w:rsidP="00A36AFA" w:rsidRDefault="00A36AFA" w14:paraId="7D151874" w14:textId="77777777">
      <w:pPr>
        <w:pStyle w:val="MotionTIllRiksdagen"/>
      </w:pPr>
      <w:r w:rsidRPr="00D53D3C">
        <w:t>Fokus på grön tillväxt</w:t>
      </w:r>
    </w:p>
    <w:p w:rsidRPr="00D53D3C" w:rsidR="00A36AFA" w:rsidP="00183DD2" w:rsidRDefault="00A36AFA" w14:paraId="2D581FBD" w14:textId="77777777">
      <w:pPr>
        <w:pStyle w:val="Normalutanindragellerluft"/>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w:rsidRPr="00D53D3C" w:rsidR="00A36AFA" w:rsidP="00183DD2" w:rsidRDefault="00A36AFA" w14:paraId="5EECDBF7" w14:textId="009FD639">
      <w:r w:rsidRPr="00D53D3C">
        <w:t>Avgörande för den gröna industrialiseringen är också kompetensförsörjningen. Här har Centerpartiet drivit på för en mycket snabbare utbyggnad på alla nivåer av vidareutbildning, från yrkesvux till yrkeshögskolan och inte minst</w:t>
      </w:r>
      <w:r w:rsidR="00F11CFC">
        <w:t xml:space="preserve"> i fråga om</w:t>
      </w:r>
      <w:r w:rsidRPr="00D53D3C">
        <w:t xml:space="preserve"> det nya omställningsstudiestödet som ger vuxna mitt i livet möjlighet att under ett år vidareutbilda sig till bristyrken. Även arbetskraftsinvandring är avgörande för flera av de nya gröna branscherna. Det är mycket beklagligt att Tidöregeringen driver en politik som medför begränsningar för alla dessa former av kompetensförsörjning.</w:t>
      </w:r>
    </w:p>
    <w:p w:rsidRPr="00D53D3C" w:rsidR="00A36AFA" w:rsidP="00A36AFA" w:rsidRDefault="00A36AFA" w14:paraId="3FBF77CF" w14:textId="77777777">
      <w:pPr>
        <w:pStyle w:val="MotionTIllRiksdagen"/>
      </w:pPr>
      <w:r w:rsidRPr="00D53D3C">
        <w:t>Stärk gröna näringar med grön energi</w:t>
      </w:r>
    </w:p>
    <w:p w:rsidRPr="00D53D3C" w:rsidR="00A36AFA" w:rsidP="00183DD2" w:rsidRDefault="00A36AFA" w14:paraId="2F641B50" w14:textId="77777777">
      <w:pPr>
        <w:pStyle w:val="Normalutanindragellerluft"/>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w:rsidRPr="00D53D3C" w:rsidR="00A36AFA" w:rsidP="00183DD2" w:rsidRDefault="00A36AFA" w14:paraId="2E78A11C" w14:textId="77777777">
      <w:r w:rsidRPr="00D53D3C">
        <w:lastRenderedPageBreak/>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w:rsidRPr="00D53D3C" w:rsidR="00A36AFA" w:rsidP="00183DD2" w:rsidRDefault="00A36AFA" w14:paraId="64C968DD" w14:textId="77777777">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w:rsidRPr="00D53D3C" w:rsidR="00A36AFA" w:rsidP="00183DD2" w:rsidRDefault="00A36AFA" w14:paraId="1DC8E13F" w14:textId="713169FE">
      <w:r w:rsidRPr="00D53D3C">
        <w:t xml:space="preserve">Biogasen spelar en särskild roll för jordbruket, då den kan vara en naturlig restprodukt av gödselhantering och har stor potential att driva transporter, traktorer och andra jordbruksmaskiner. Biogasen kan också spela en viktig roll i omställningen till fossilfritt stål. Biogasen måste därför förbli helt skattefri och hot mot denna skattefrihet </w:t>
      </w:r>
      <w:r w:rsidR="00C669CA">
        <w:t xml:space="preserve">måste </w:t>
      </w:r>
      <w:r w:rsidRPr="00D53D3C">
        <w:t>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w:rsidRPr="00D53D3C" w:rsidR="00A36AFA" w:rsidP="00183DD2" w:rsidRDefault="00A36AFA" w14:paraId="3E75E423" w14:textId="1B1B13F0">
      <w:r w:rsidRPr="00D53D3C">
        <w:t xml:space="preserve">Det finns </w:t>
      </w:r>
      <w:r w:rsidR="004C5752">
        <w:t xml:space="preserve">en </w:t>
      </w:r>
      <w:r w:rsidRPr="00D53D3C">
        <w:t>stor potential vad gäller lagring av koldioxid i mark. Exempelvis kan biokol som jordförbättringsmedel spela en kraftfull roll för att binda mer koldioxid i marken samtidigt som näringsämnen binds bättre med minskad övergödning som följd. Det bör därför utvecklas ett ersättningssystem för kolsänkor parallellt med ersättningssystem för negativa utsläpp.</w:t>
      </w:r>
    </w:p>
    <w:p w:rsidRPr="00D53D3C" w:rsidR="00A36AFA" w:rsidP="00183DD2" w:rsidRDefault="00A36AFA" w14:paraId="4BBDD9AC" w14:textId="78D8AD75">
      <w:r w:rsidRPr="00D53D3C">
        <w:t>Centerpartiet vill se att fler livsmedelsprodukter märks med sitt klimatavtryck från den samlade livscykeln. Vi vill att en sådan märkning ska tas fram med hjälp av schabloner för olika livsmedel och transportsträckor samt att det inom jordbrukspolitiken skall ges stöd åt lantbrukare som vill förfina och validera sitt gårdsspecifika klimatavtryck.</w:t>
      </w:r>
    </w:p>
    <w:p w:rsidRPr="00D53D3C" w:rsidR="00A36AFA" w:rsidP="00183DD2" w:rsidRDefault="00A36AFA" w14:paraId="4D5475D9" w14:textId="58F6303B">
      <w:r w:rsidRPr="00D53D3C">
        <w:t xml:space="preserve">Vi vill också att det tas fram en nationell strategi för att öka proteinproduktionen i Sverige på ett hållbart sätt. Denna strategi bör bland annat inkludera godkännandeprocesser för nya proteintyper, strategier för nästa generations livsmedel och foder, forskning och positiva synergieffekter för energiproduktion, cirkularitet och kolinlagring i marken. </w:t>
      </w:r>
    </w:p>
    <w:p w:rsidRPr="00D53D3C" w:rsidR="00A36AFA" w:rsidP="00A36AFA" w:rsidRDefault="00A36AFA" w14:paraId="3C39E1EB" w14:textId="77777777">
      <w:pPr>
        <w:pStyle w:val="MotionTIllRiksdagen"/>
      </w:pPr>
      <w:r w:rsidRPr="00D53D3C">
        <w:lastRenderedPageBreak/>
        <w:t>Satsa på cirkulär ekonomi</w:t>
      </w:r>
    </w:p>
    <w:p w:rsidRPr="00D53D3C" w:rsidR="00A36AFA" w:rsidP="00183DD2" w:rsidRDefault="00A36AFA" w14:paraId="139CD748" w14:textId="227E898E">
      <w:pPr>
        <w:pStyle w:val="Normalutanindragellerluft"/>
      </w:pPr>
      <w:r w:rsidRPr="00D53D3C">
        <w:t>Fler produkter och varor börjar designas för att enkelt kunna repareras, uppgraderas, återvinnas och inte gå sönder efter en viss tid. Centerpartiet vill att EU skärper ekodesigndirektivet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w:rsidRPr="00D53D3C" w:rsidR="00A36AFA" w:rsidP="00A36AFA" w:rsidRDefault="00A36AFA" w14:paraId="02FB8FA5" w14:textId="77777777">
      <w:pPr>
        <w:pStyle w:val="MotionTIllRiksdagen"/>
      </w:pPr>
      <w:r w:rsidRPr="00D53D3C">
        <w:t>Tunga och långa transporter måste bli fossilfria</w:t>
      </w:r>
    </w:p>
    <w:p w:rsidRPr="00D53D3C" w:rsidR="00A36AFA" w:rsidP="00183DD2" w:rsidRDefault="00A36AFA" w14:paraId="07C2600C" w14:textId="6B6FC395">
      <w:pPr>
        <w:pStyle w:val="Normalutanindragellerluft"/>
      </w:pPr>
      <w:r w:rsidRPr="00D53D3C">
        <w:t xml:space="preserve">Det finns stora miljö- och samhällsnyttor att tillvarata genom att möjliggöra transporter med tyngre, längre och mer transporteffektiva fordon på det svenska väg- och järnvägsnätet.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w:rsidRPr="00D53D3C" w:rsidR="00A36AFA" w:rsidP="00183DD2" w:rsidRDefault="00A36AFA" w14:paraId="46EB5B31" w14:textId="77777777">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w:rsidRPr="00D53D3C" w:rsidR="00A36AFA" w:rsidP="00183DD2" w:rsidRDefault="00A36AFA" w14:paraId="4E16456D" w14:textId="77777777">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w:rsidRPr="00D53D3C" w:rsidR="00A36AFA" w:rsidP="00A36AFA" w:rsidRDefault="00A36AFA" w14:paraId="477240F6" w14:textId="3713762B">
      <w:pPr>
        <w:pStyle w:val="MotionTIllRiksdagen"/>
      </w:pPr>
      <w:r w:rsidRPr="00D53D3C">
        <w:t xml:space="preserve">Cykel måste bli </w:t>
      </w:r>
      <w:r w:rsidR="001B05D8">
        <w:t xml:space="preserve">ett </w:t>
      </w:r>
      <w:r w:rsidRPr="00D53D3C">
        <w:t>nationellt transportslag</w:t>
      </w:r>
    </w:p>
    <w:p w:rsidRPr="00D53D3C" w:rsidR="00A36AFA" w:rsidP="00183DD2" w:rsidRDefault="00A36AFA" w14:paraId="0532F975" w14:textId="77777777">
      <w:pPr>
        <w:pStyle w:val="Normalutanindragellerluft"/>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w:rsidRPr="00D53D3C" w:rsidR="00A36AFA" w:rsidP="00A36AFA" w:rsidRDefault="00A36AFA" w14:paraId="0F98BA0D" w14:textId="77777777">
      <w:pPr>
        <w:pStyle w:val="MotionTIllRiksdagen"/>
      </w:pPr>
      <w:r w:rsidRPr="00D53D3C">
        <w:lastRenderedPageBreak/>
        <w:t>Grön upphandling där det offentliga gör sitt</w:t>
      </w:r>
    </w:p>
    <w:p w:rsidRPr="00D53D3C" w:rsidR="00A36AFA" w:rsidP="00183DD2" w:rsidRDefault="00A36AFA" w14:paraId="71262F34" w14:textId="52B6A800">
      <w:pPr>
        <w:pStyle w:val="Normalutanindragellerluft"/>
      </w:pPr>
      <w:r w:rsidRPr="00D53D3C">
        <w:t>Kommuner, regioner och statens upphandling spelar en helt central roll för energiomställningen. På nationell nivå handlar detta om drygt 800 miljarder kronor årligen av offentliga medel och skattepengar, nästan en sjättedel av Sveriges BNP. Enligt Upphandlingsmyndigheten går det att ställa drivande krav, som går utöver EU-lagstiftning</w:t>
      </w:r>
      <w:r w:rsidR="00F359A5">
        <w:t>,</w:t>
      </w:r>
      <w:r w:rsidRPr="00D53D3C">
        <w:t xml:space="preserve"> för att nå Agenda 2030 och nationella och internationella miljömål. Därför bör det vara självklart med livscykelkostnader och analyser av klimat- och miljöpåverkan i samband med enskilda upphandlingar.</w:t>
      </w:r>
    </w:p>
    <w:p w:rsidRPr="00D53D3C" w:rsidR="00A36AFA" w:rsidP="00A36AFA" w:rsidRDefault="00A36AFA" w14:paraId="60EDDDB7" w14:textId="77777777">
      <w:pPr>
        <w:pStyle w:val="MotionTIllRiksdagen"/>
      </w:pPr>
      <w:r w:rsidRPr="00D53D3C">
        <w:t>Växa grönt med rätt styrmedel</w:t>
      </w:r>
    </w:p>
    <w:p w:rsidRPr="00D53D3C" w:rsidR="00A36AFA" w:rsidP="00183DD2" w:rsidRDefault="00A36AFA" w14:paraId="205FB130" w14:textId="77777777">
      <w:pPr>
        <w:pStyle w:val="Normalutanindragellerluft"/>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w:rsidRPr="00D53D3C" w:rsidR="00A36AFA" w:rsidP="00183DD2" w:rsidRDefault="00A36AFA" w14:paraId="121D5402" w14:textId="32B2CA80">
      <w:r w:rsidRPr="00D53D3C">
        <w:t>För global klimatnytta vore det önskvärt om EU kunde bidra till att prissättningen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w:rsidRPr="00D53D3C" w:rsidR="00A36AFA" w:rsidP="00183DD2" w:rsidRDefault="00A36AFA" w14:paraId="0A2C94D7" w14:textId="374A817D">
      <w:r w:rsidRPr="00D53D3C">
        <w:t>Det måste finnas en plan för fortsatt skatteväxling – vilka som är de nya skattebaserna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w:rsidRPr="00D53D3C" w:rsidR="00A36AFA" w:rsidP="00183DD2" w:rsidRDefault="00A36AFA" w14:paraId="6B56B3DA" w14:textId="77777777">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w:rsidRPr="00D53D3C" w:rsidR="00A36AFA" w:rsidP="00183DD2" w:rsidRDefault="00A36AFA" w14:paraId="783E916D" w14:textId="4FFDF5DB">
      <w:r w:rsidRPr="00D53D3C">
        <w:t>Det är också viktigt att påbörja arbetet med att den infångade koldioxiden återanvänds i nya produkter (CCU) i exempelvis kemiindustrin eller vid skapandet av e</w:t>
      </w:r>
      <w:r w:rsidRPr="00D53D3C">
        <w:noBreakHyphen/>
        <w:t>bränslen där råvaran kan konkurrera ut fossila råvaror</w:t>
      </w:r>
      <w:r w:rsidR="00745B90">
        <w:t xml:space="preserve"> </w:t>
      </w:r>
      <w:r w:rsidRPr="00D53D3C">
        <w:t>eller att den fångas och lagras direkt ur atmosfären (D</w:t>
      </w:r>
      <w:r w:rsidR="00B66EC1">
        <w:t>ac</w:t>
      </w:r>
      <w:r w:rsidRPr="00D53D3C">
        <w:t>, direct air capture). D</w:t>
      </w:r>
      <w:r w:rsidR="00B66EC1">
        <w:t>ac</w:t>
      </w:r>
      <w:r w:rsidRPr="00D53D3C">
        <w:t xml:space="preserve">, bio-CCS och CCU bör därför vara prioriterade områden i den kommande energiforskningspropositionen och klimathandlingsplanen. </w:t>
      </w:r>
    </w:p>
    <w:p w:rsidRPr="00D53D3C" w:rsidR="00A36AFA" w:rsidP="00183DD2" w:rsidRDefault="00A36AFA" w14:paraId="135DFDB5" w14:textId="24FF421D">
      <w:r w:rsidRPr="00D53D3C">
        <w:lastRenderedPageBreak/>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anbudsförfarande. Ersättningen för negativa utsläpp bör därför öka, till dess att Sverige kan nå målet om nettonollutsläpp till utsatt tid.</w:t>
      </w:r>
    </w:p>
    <w:p w:rsidRPr="00D53D3C" w:rsidR="00A36AFA" w:rsidP="00A36AFA" w:rsidRDefault="00A36AFA" w14:paraId="17DACD04" w14:textId="77777777">
      <w:pPr>
        <w:pStyle w:val="MotionTIllRiksdagen"/>
      </w:pPr>
      <w:r w:rsidRPr="00D53D3C">
        <w:t>Anpassning</w:t>
      </w:r>
    </w:p>
    <w:p w:rsidRPr="00D53D3C" w:rsidR="00A36AFA" w:rsidP="00183DD2" w:rsidRDefault="00A36AFA" w14:paraId="3FF7D823" w14:textId="068EA73F">
      <w:pPr>
        <w:pStyle w:val="Normalutanindragellerluft"/>
      </w:pPr>
      <w:r w:rsidRPr="00D53D3C">
        <w:t>Även om en mycket snabb klimatomställning bort från fossil energi genomförs, och en mycket mer dramatisk klimatkris undviks, så förväntas ändå en global temperaturhöjning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w:rsidRPr="00D53D3C" w:rsidR="00A36AFA" w:rsidP="00A36AFA" w:rsidRDefault="00A36AFA" w14:paraId="222B8DB5" w14:textId="77777777">
      <w:pPr>
        <w:pStyle w:val="MotionTIllRiksdagen"/>
      </w:pPr>
      <w:r w:rsidRPr="00D53D3C">
        <w:t>En grön fyrbåk för världen i tuffa tider</w:t>
      </w:r>
    </w:p>
    <w:p w:rsidRPr="00D53D3C" w:rsidR="00A36AFA" w:rsidP="00183DD2" w:rsidRDefault="00A36AFA" w14:paraId="7BE82E2B" w14:textId="77777777">
      <w:pPr>
        <w:pStyle w:val="Normalutanindragellerluft"/>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w:rsidRPr="00D53D3C" w:rsidR="00A36AFA" w:rsidP="00183DD2" w:rsidRDefault="00A36AFA" w14:paraId="15402A86" w14:textId="73EB444B">
      <w:r w:rsidRPr="00D53D3C">
        <w:t>Detta kräver dock även internationell solidaritet, där vi bidrar solidariskt och med</w:t>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w:t>
      </w:r>
      <w:r w:rsidRPr="00D53D3C">
        <w:lastRenderedPageBreak/>
        <w:t xml:space="preserve">företag och personer som flagrant bryter mot internationell rätt genom att med berått mod orsaka omfattande miljöskada bör kunna åtalas enligt brottsrubriceringen ekocid och ställas inför rätta enligt internationell rätt. </w:t>
      </w:r>
    </w:p>
    <w:p w:rsidRPr="00D53D3C" w:rsidR="00A36AFA" w:rsidP="00A36AFA" w:rsidRDefault="00A36AFA" w14:paraId="59AC16BE" w14:textId="77777777">
      <w:pPr>
        <w:pStyle w:val="MotionTIllRiksdagen"/>
      </w:pPr>
      <w:r w:rsidRPr="00D53D3C">
        <w:t>För ett grönare Europa</w:t>
      </w:r>
    </w:p>
    <w:p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w:rsidRPr="00D53D3C" w:rsidR="00A36AFA" w:rsidP="00183DD2" w:rsidRDefault="00A36AFA" w14:paraId="7B758BE8" w14:textId="7477B929">
      <w:pPr>
        <w:pStyle w:val="Normalutanindragellerluft"/>
      </w:pPr>
      <w:r w:rsidRPr="00D53D3C">
        <w:t>EU är vårt effektivaste verktyg i den gröna omställningen, för Mariefred såväl som München. Utsläpp känner inga nationsgränser. EU bör därför nyttjas för att i största möjliga</w:t>
      </w:r>
      <w:r w:rsidR="00204705">
        <w:t>ste</w:t>
      </w:r>
      <w:r w:rsidRPr="00D53D3C">
        <w:t xml:space="preserve"> mån användas för att lösa klimatkrisen och dess utmaningar. För Centerpartiet är det dessutom självklart att klimatarbetet går hand i hand med att trygga energiförsörjningen, livsmedelsproduktionen och arbetet med att öka den biologiska mångfalden. </w:t>
      </w:r>
    </w:p>
    <w:p w:rsidRPr="00D53D3C" w:rsidR="00A36AFA" w:rsidP="00183DD2" w:rsidRDefault="00A36AFA" w14:paraId="67855072" w14:textId="77777777">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klimatambitionerna i Sverige, med en politik som ökar utsläppen och missar både nationella klimatmål och EU:s klimatmål. EU är inte bara ett av våra viktigaste klimatverktyg – när Tidöregeringen ökar utsläppen är EU vår livlina. </w:t>
      </w:r>
    </w:p>
    <w:p w:rsidRPr="00D53D3C" w:rsidR="00A36AFA" w:rsidP="00183DD2" w:rsidRDefault="00A36AFA" w14:paraId="006C0759" w14:textId="30075261">
      <w:r w:rsidRPr="00D53D3C">
        <w:t xml:space="preserve">Högerpopulisterna bör inte ges inflytande att plocka bort viktig klimatpolitik. Långsiktiga spelregler är ett måste för Europas företag som ska ställa om, och den beslutade klimatpolitiken måste stå fast oavsett politisk färg på unionens ledarskap. </w:t>
      </w:r>
    </w:p>
    <w:p w:rsidRPr="00D53D3C" w:rsidR="00A36AFA" w:rsidP="00183DD2" w:rsidRDefault="00A36AFA" w14:paraId="4B62A451" w14:textId="507124C4">
      <w:r w:rsidRPr="00D53D3C">
        <w:t>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w:t>
      </w:r>
      <w:r w:rsidR="00204705">
        <w:t>t</w:t>
      </w:r>
      <w:r w:rsidRPr="00D53D3C">
        <w:t xml:space="preserve"> inte heller få ta del av det EU-stöd som de</w:t>
      </w:r>
      <w:r w:rsidR="00204705">
        <w:t>t</w:t>
      </w:r>
      <w:r w:rsidRPr="00D53D3C">
        <w:t xml:space="preserve"> annars skulle haft rätt till. Det ska kosta att släppa ut. </w:t>
      </w:r>
    </w:p>
    <w:p w:rsidRPr="00D53D3C" w:rsidR="00A36AFA" w:rsidP="00183DD2" w:rsidRDefault="00A36AFA" w14:paraId="2246A01B" w14:textId="7E52989E">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w:t>
      </w:r>
      <w:r w:rsidR="00BD1084">
        <w:t xml:space="preserve"> det är</w:t>
      </w:r>
      <w:r w:rsidRPr="00D53D3C">
        <w:t xml:space="preserve"> nödvändigt </w:t>
      </w:r>
      <w:r w:rsidRPr="00D53D3C">
        <w:lastRenderedPageBreak/>
        <w:t>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w:rsidRPr="00D53D3C" w:rsidR="00A36AFA" w:rsidP="00183DD2" w:rsidRDefault="00A36AFA" w14:paraId="0A78E13C" w14:textId="3F02A607">
      <w:r w:rsidRPr="00D53D3C">
        <w:t xml:space="preserve">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utsläppshandel, där privata aktörer och EU-länder kan köpa och sälja kolsänkor för att bidra till att klimatmålen nås. </w:t>
      </w:r>
    </w:p>
    <w:p w:rsidRPr="00D53D3C" w:rsidR="00A36AFA" w:rsidP="00183DD2" w:rsidRDefault="00A36AFA" w14:paraId="5A6581D4" w14:textId="63A828C4">
      <w:r w:rsidRPr="00D53D3C">
        <w:t xml:space="preserve">Centerpartiet vill att produkter på den inre marknaden ska förses med en klimatdeklaration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w:rsidRPr="00D53D3C" w:rsidR="00A36AFA" w:rsidP="00183DD2" w:rsidRDefault="00A36AFA" w14:paraId="0332835A" w14:textId="70340DDE">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w:t>
      </w:r>
      <w:r w:rsidR="00BF1B1E">
        <w:t>av</w:t>
      </w:r>
      <w:r w:rsidRPr="00D53D3C">
        <w:t xml:space="preserve"> rädsla </w:t>
      </w:r>
      <w:r w:rsidR="00BF1B1E">
        <w:t>för</w:t>
      </w:r>
      <w:r w:rsidRPr="00D53D3C">
        <w:t xml:space="preserve"> att den blivit för gammal. Men även i producentled där varor som inte når högsta klass slängs eller i butiker som inte rear ut varor med mindre defekter och slänger sådant som närmar sig datumgränsen. Bästföremärkningen som finns på nästan alla livsmedel kan upplevas som missvisande och 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w:t>
      </w:r>
      <w:r w:rsidR="00BC23D8">
        <w:t>n</w:t>
      </w:r>
      <w:r w:rsidRPr="00D53D3C">
        <w:t xml:space="preserve">s hållbarhet. </w:t>
      </w:r>
    </w:p>
    <w:p w:rsidRPr="00D53D3C" w:rsidR="00A36AFA" w:rsidP="00A36AFA" w:rsidRDefault="00A36AFA" w14:paraId="43E5C54C" w14:textId="77777777">
      <w:pPr>
        <w:pStyle w:val="MotionTIllRiksdagen"/>
      </w:pPr>
      <w:r w:rsidRPr="00D53D3C">
        <w:lastRenderedPageBreak/>
        <w:t xml:space="preserve">Slutet för fossila bränslen </w:t>
      </w:r>
    </w:p>
    <w:p w:rsidRPr="00D53D3C" w:rsidR="00A36AFA" w:rsidP="00183DD2" w:rsidRDefault="00A36AFA" w14:paraId="60CED7E4" w14:textId="5C761B55">
      <w:pPr>
        <w:pStyle w:val="Normalutanindragellerluft"/>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w:t>
      </w:r>
      <w:r w:rsidR="009544CE">
        <w:t>mot</w:t>
      </w:r>
      <w:r w:rsidRPr="00D53D3C">
        <w:t xml:space="preserve"> all användning av fossila bränslen för energiproduktion från 2035 bör införas, och takten </w:t>
      </w:r>
      <w:r w:rsidR="00DA6CED">
        <w:t xml:space="preserve">bör </w:t>
      </w:r>
      <w:r w:rsidRPr="00D53D3C">
        <w:t xml:space="preserve">ökas för att fasa ut användningen av fossila material. </w:t>
      </w:r>
    </w:p>
    <w:p w:rsidRPr="00D53D3C" w:rsidR="00A36AFA" w:rsidP="00183DD2" w:rsidRDefault="00A36AFA" w14:paraId="7A3D2A27" w14:textId="31AFBF1A">
      <w:r w:rsidRPr="00D53D3C">
        <w:t xml:space="preserve">För att Europa ska lyckas bryta beroendet av fossila bränslen krävs samarbete. De lägst hängande frukterna är att helt fasa ut fossila bränslen i energisektorn och produktionen av el och värme, sätta stopp för installation av nya anläggningar som drivs </w:t>
      </w:r>
      <w:r w:rsidR="009544CE">
        <w:t>med</w:t>
      </w:r>
      <w:r w:rsidRPr="00D53D3C">
        <w:t xml:space="preserve">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w:rsidRPr="00D53D3C" w:rsidR="00A36AFA" w:rsidP="00183DD2" w:rsidRDefault="00A36AFA" w14:paraId="178722B1" w14:textId="2C9A824A">
      <w:r w:rsidRPr="00D53D3C">
        <w:t xml:space="preserve">För att vi ska lyckas med omställningen till ett hållbart samhälle, med lägre utsläpp, krävs stora mängder energi. Därför vill Centerpartiet kraftigt öka den svenska elproduktionen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w:rsidRPr="00D53D3C" w:rsidR="00A36AFA" w:rsidP="00183DD2" w:rsidRDefault="00A36AFA" w14:paraId="364A91FB" w14:textId="09A0E500">
      <w:r w:rsidRPr="00D53D3C">
        <w:t xml:space="preserve">I dagsläget är det som elkonsument svårt att få reda på exakt hur elen i uttaget har producerats eller </w:t>
      </w:r>
      <w:r w:rsidR="00F5227C">
        <w:t>vad den har för</w:t>
      </w:r>
      <w:r w:rsidRPr="00D53D3C">
        <w:t xml:space="preserve"> klimatpåverkan. Vi vill att all el och annan energi, såsom drivmedel, som produceras och/eller säljs i EU ska redovisas med ursprungsgarantier och koldioxidavtryck i realtid. Det ska vara enkelt att välja de alternativ som är bäst för vår gemensamma framtid. </w:t>
      </w:r>
    </w:p>
    <w:p w:rsidRPr="00D53D3C" w:rsidR="00A36AFA" w:rsidP="00183DD2" w:rsidRDefault="00A36AFA" w14:paraId="65CF0E11" w14:textId="50CE9947">
      <w:pPr>
        <w:rPr>
          <w:i/>
          <w:iCs/>
        </w:rPr>
      </w:pPr>
      <w:r w:rsidRPr="00D53D3C">
        <w:t xml:space="preserve">För att ersätta Putins smutsiga energi behöver vi kraftigt öka produktionen och användningen av rena och hållbara biodrivmedel. Biodrivmedel och biobränslen är </w:t>
      </w:r>
      <w:r w:rsidRPr="00D53D3C">
        <w:lastRenderedPageBreak/>
        <w:t xml:space="preserve">förnybara och hållbara alternativ som kan ersätta fossila bränslen som kol, olja och fossilgas. Centerpartiet kommer </w:t>
      </w:r>
      <w:r w:rsidR="00C81568">
        <w:t xml:space="preserve">att </w:t>
      </w:r>
      <w:r w:rsidRPr="00D53D3C">
        <w:t xml:space="preserve">fortsätta </w:t>
      </w:r>
      <w:r w:rsidR="00C81568">
        <w:t xml:space="preserve">att </w:t>
      </w:r>
      <w:r w:rsidRPr="00D53D3C">
        <w:t>agera blåslampa för att bioenergin ska få bättre förutsättningar i Sverige och EU. Det är exempelvis utsläppen från ett fordons livscykel som är avgörande</w:t>
      </w:r>
      <w:r w:rsidR="00CF37FC">
        <w:t xml:space="preserve"> och</w:t>
      </w:r>
      <w:r w:rsidRPr="00D53D3C">
        <w:t xml:space="preserv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w:t>
      </w:r>
    </w:p>
    <w:p w:rsidRPr="00D53D3C" w:rsidR="00A36AFA" w:rsidP="00A36AFA" w:rsidRDefault="00A36AFA" w14:paraId="535B91BE" w14:textId="77777777">
      <w:pPr>
        <w:pStyle w:val="MotionTIllRiksdagen"/>
      </w:pPr>
      <w:r w:rsidRPr="00D53D3C">
        <w:t xml:space="preserve">Fixa transportsystemet </w:t>
      </w:r>
    </w:p>
    <w:p w:rsidRPr="00D53D3C" w:rsidR="00A36AFA" w:rsidP="00183DD2" w:rsidRDefault="00A36AFA" w14:paraId="7AF3119E" w14:textId="77777777">
      <w:pPr>
        <w:pStyle w:val="Normalutanindragellerluft"/>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w:rsidRPr="00D53D3C" w:rsidR="00A36AFA" w:rsidP="00183DD2" w:rsidRDefault="00A36AFA" w14:paraId="59F7D44E" w14:textId="47EB660E">
      <w:r w:rsidRPr="00D53D3C">
        <w:t xml:space="preserve">Att knyta ihop Sverige och EU med gröna transporter är prioriterat för Centerpartiet. Vi verkar för att orter i hela Sverige, </w:t>
      </w:r>
      <w:r w:rsidR="0098133F">
        <w:t xml:space="preserve">i </w:t>
      </w:r>
      <w:r w:rsidRPr="00D53D3C">
        <w:t xml:space="preserve">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w:t>
      </w:r>
      <w:r w:rsidR="0098133F">
        <w:t>för</w:t>
      </w:r>
      <w:r w:rsidRPr="00D53D3C">
        <w:t xml:space="preserve">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w:rsidRPr="00D53D3C" w:rsidR="00A36AFA" w:rsidP="00183DD2" w:rsidRDefault="00A36AFA" w14:paraId="1398A28F" w14:textId="64F1A951">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 xml:space="preserve">Som ett led i att stärka förutsättningarna för hållbart resande inom EU behöver även infrastrukturen i Sverige byggas ut. Att infrastrukturen binds samman är viktigt för att stärka försvar och beredskap. Vi vill även att en större del av EU:s </w:t>
      </w:r>
      <w:r w:rsidRPr="00D53D3C">
        <w:lastRenderedPageBreak/>
        <w:t xml:space="preserve">infrastruktursatsningar går till att säkerställa god mobilitet i glesbefolkade områden. Alla har rätt till bra förbindelser. Längre fram ser vi även att elflyg utgör en viktig beståndsdel. </w:t>
      </w:r>
    </w:p>
    <w:p w:rsidRPr="00D53D3C" w:rsidR="00A36AFA" w:rsidP="00A36AFA" w:rsidRDefault="00A36AFA" w14:paraId="61A102D7" w14:textId="77777777">
      <w:pPr>
        <w:pStyle w:val="MotionTIllRiksdagen"/>
      </w:pPr>
      <w:r w:rsidRPr="00D53D3C">
        <w:t xml:space="preserve">Östersjön – ett levande hav </w:t>
      </w:r>
    </w:p>
    <w:p w:rsidRPr="00D53D3C" w:rsidR="00A36AFA" w:rsidP="00183DD2" w:rsidRDefault="00A36AFA" w14:paraId="78F6E977" w14:textId="77777777">
      <w:pPr>
        <w:pStyle w:val="Normalutanindragellerluft"/>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w:rsidRPr="00D53D3C" w:rsidR="00A36AFA" w:rsidP="00183DD2" w:rsidRDefault="00A36AFA" w14:paraId="336761A2" w14:textId="3000137C">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w:rsidRPr="00D53D3C" w:rsidR="00A36AFA" w:rsidP="00183DD2" w:rsidRDefault="00A36AFA" w14:paraId="201950CE" w14:textId="77777777">
      <w:r w:rsidRPr="00D53D3C">
        <w:t>Centerpartiet anser att beräkningsnyckeln för EU:s fiskekvoter måste göras om för att bättre ta ansvar för ett hållbart fiske. Vi vill begränsa det storskaliga industrifisket i 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w:rsidRPr="00D53D3C" w:rsidR="00A36AFA" w:rsidP="00A36AFA" w:rsidRDefault="00A36AFA" w14:paraId="063DB738" w14:textId="77777777">
      <w:pPr>
        <w:pStyle w:val="MotionTIllRiksdagen"/>
      </w:pPr>
      <w:r w:rsidRPr="00D53D3C">
        <w:t xml:space="preserve">Förnya jordbrukspolitiken </w:t>
      </w:r>
    </w:p>
    <w:p w:rsidRPr="00D53D3C" w:rsidR="00A36AFA" w:rsidP="00307BC0" w:rsidRDefault="00A36AFA" w14:paraId="08AAA4A8" w14:textId="6D15AFA6">
      <w:pPr>
        <w:pStyle w:val="Normalutanindragellerluft"/>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w:t>
      </w:r>
      <w:r w:rsidRPr="00D53D3C">
        <w:lastRenderedPageBreak/>
        <w:t>länder och en gemensam jordbrukspolitik. Centerpartiet anser att den befintliga jordbrukspolitiken har stora utmaningar. Den har inte ökat böndernas lönsamhet och konkurrenskraft tillräckligt väl och står inför en stor omställning i och med</w:t>
      </w:r>
      <w:r w:rsidR="002C4A93">
        <w:t xml:space="preserve"> en</w:t>
      </w:r>
      <w:r w:rsidRPr="00D53D3C">
        <w:t xml:space="preserve"> eventuell framtida utvidgning av unionen. Sverige bör spela en aktiv roll på europeisk nivå </w:t>
      </w:r>
      <w:r w:rsidR="00930839">
        <w:t>för</w:t>
      </w:r>
      <w:r w:rsidRPr="00D53D3C">
        <w:t xml:space="preserve"> att reformera den i en mer hållbar riktning. Det kommer om inte annat</w:t>
      </w:r>
      <w:r w:rsidR="002F129F">
        <w:t xml:space="preserve"> att</w:t>
      </w:r>
      <w:r w:rsidRPr="00D53D3C">
        <w:t xml:space="preserve"> bli nödvändigt vid en eventuell utvidgning av unionen med Ukraina. </w:t>
      </w:r>
    </w:p>
    <w:p w:rsidRPr="00D53D3C" w:rsidR="00A36AFA" w:rsidP="00307BC0" w:rsidRDefault="00A36AFA" w14:paraId="157B752F" w14:textId="35F6D581">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w:t>
      </w:r>
      <w:r w:rsidR="000F4EE7">
        <w:t xml:space="preserve">för </w:t>
      </w:r>
      <w:r w:rsidRPr="00D53D3C">
        <w:t xml:space="preserve">att öka svenska bönders konkurrenskraft. </w:t>
      </w:r>
    </w:p>
    <w:p w:rsidRPr="00D53D3C" w:rsidR="00A36AFA" w:rsidP="00307BC0" w:rsidRDefault="00A36AFA" w14:paraId="3C4B4FBC" w14:textId="13191D8A">
      <w:r w:rsidRPr="00D53D3C">
        <w:t xml:space="preserve">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w:t>
      </w:r>
    </w:p>
    <w:p w:rsidRPr="00D53D3C" w:rsidR="00A36AFA" w:rsidP="00307BC0" w:rsidRDefault="00A36AFA" w14:paraId="303EB9F6" w14:textId="3A369060">
      <w:r w:rsidRPr="00D53D3C">
        <w:t>Vi anser framför allt att det är de för oss alla gynnsamma aspekter som EU:s lantbrukare inte kan ta betalt för i affären som bör stödjas av unionen. Det kan exempelvis handla om bevara</w:t>
      </w:r>
      <w:r w:rsidR="00782EFC">
        <w:t>nde av</w:t>
      </w:r>
      <w:r w:rsidRPr="00D53D3C">
        <w:t xml:space="preserve"> biologisk mångfald i betesmarker, odling av grödor som lagrar koldioxid eller stöd till investeringar i myllrande våtmarker. Det kan också handla om att säkerställa att det finns en mångfald av jordbruk i unionens alla delar, även i de norra delarna av Europa. </w:t>
      </w:r>
    </w:p>
    <w:p w:rsidRPr="00D53D3C" w:rsidR="00A36AFA" w:rsidP="00A36AFA" w:rsidRDefault="00A36AFA" w14:paraId="7170E3F6" w14:textId="77777777">
      <w:pPr>
        <w:pStyle w:val="MotionTIllRiksdagen"/>
      </w:pPr>
      <w:r w:rsidRPr="00D53D3C">
        <w:t xml:space="preserve">Sund och säker mat </w:t>
      </w:r>
    </w:p>
    <w:p w:rsidRPr="00D53D3C" w:rsidR="00A36AFA" w:rsidP="00307BC0" w:rsidRDefault="00A36AFA" w14:paraId="12E64D28" w14:textId="0787736E">
      <w:pPr>
        <w:pStyle w:val="Normalutanindragellerluft"/>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handlar om allt från att införa förbud mot rutinmässig svanskupering av grisar till att transporter av djur till slakt inte ska behöva ta mer än åtta timmar. Vi vill även se stärkta gemensamma insatser för att hantera och förhindra spridningen av smittsamma </w:t>
      </w:r>
      <w:r w:rsidRPr="00D53D3C">
        <w:lastRenderedPageBreak/>
        <w:t xml:space="preserve">djursjukdomar, exempelvis afrikansk svinpest. Det behövs en kommissionär med ansvar för djurvälfärdsfrågor med ansvar för striktare EU-regler, bättre uppföljning av reglerna och ökat fokus på djurvälfärdsfrågor. </w:t>
      </w:r>
    </w:p>
    <w:p w:rsidRPr="00D53D3C" w:rsidR="00A36AFA" w:rsidP="00307BC0" w:rsidRDefault="00A36AFA" w14:paraId="282AA384" w14:textId="77777777">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w:rsidRPr="00D53D3C" w:rsidR="00A36AFA" w:rsidP="00307BC0" w:rsidRDefault="00A36AFA" w14:paraId="06CFCA56" w14:textId="77777777">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w:rsidRPr="00D53D3C" w:rsidR="00A36AFA" w:rsidP="00307BC0" w:rsidRDefault="00A36AFA" w14:paraId="6C91EE60" w14:textId="77777777">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w:rsidRPr="00D53D3C" w:rsidR="00A36AFA" w:rsidP="00A36AFA" w:rsidRDefault="00A36AFA" w14:paraId="3572CE5D" w14:textId="77777777">
      <w:pPr>
        <w:pStyle w:val="MotionTIllRiksdagen"/>
      </w:pPr>
      <w:r w:rsidRPr="00D53D3C">
        <w:t xml:space="preserve">Befäst skogsbrukets betydelse för omställningen </w:t>
      </w:r>
    </w:p>
    <w:p w:rsidRPr="00D53D3C" w:rsidR="00A36AFA" w:rsidP="00307BC0" w:rsidRDefault="00A36AFA" w14:paraId="1063986F" w14:textId="481E74AD">
      <w:pPr>
        <w:pStyle w:val="Normalutanindragellerluft"/>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w:t>
      </w:r>
      <w:r w:rsidR="00F343D4">
        <w:t xml:space="preserve">den </w:t>
      </w:r>
      <w:r w:rsidRPr="00D53D3C">
        <w:t xml:space="preserve">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w:rsidRPr="00D53D3C" w:rsidR="00A36AFA" w:rsidP="00307BC0" w:rsidRDefault="00A36AFA" w14:paraId="57DB9B36" w14:textId="589A5FA3">
      <w:r w:rsidRPr="00D53D3C">
        <w:t xml:space="preserve">Det har under den senaste mandatperioden stått klart att allt mer av den politik som bedrivs på EU-nivå får stora effekter på skogspolitiken och skogsbruket i Sverige. Skogsförvaltning är </w:t>
      </w:r>
      <w:r w:rsidR="00F343D4">
        <w:t xml:space="preserve">en </w:t>
      </w:r>
      <w:r w:rsidRPr="00D53D3C">
        <w:t xml:space="preserve">nationell kompetens som utövas av skogsbrukare och markägare, samtidigt som klimatpolitik, miljöpolitik och finanspolitik är EU-politik som i hög grad </w:t>
      </w:r>
      <w:r w:rsidRPr="00D53D3C">
        <w:lastRenderedPageBreak/>
        <w:t>påverkar det svenska skogsbruket. Centerpartiet är emot den utvecklingen</w:t>
      </w:r>
      <w:r w:rsidR="00F343D4">
        <w:t>.</w:t>
      </w:r>
      <w:r w:rsidRPr="00D53D3C">
        <w:t xml:space="preserve"> Idag lägger EU sig i skogspolitik alltför mycket. Vi vill att utrymmet för nationell och regional anpassning i reglerna som berör skogen ska öka. </w:t>
      </w:r>
    </w:p>
    <w:p w:rsidRPr="00D53D3C" w:rsidR="00A36AFA" w:rsidP="00307BC0" w:rsidRDefault="00A36AFA" w14:paraId="1EDE4BFF" w14:textId="77777777">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w:rsidRPr="00D53D3C" w:rsidR="00A36AFA" w:rsidP="00A36AFA" w:rsidRDefault="00A36AFA" w14:paraId="2B37251D" w14:textId="77777777">
      <w:pPr>
        <w:spacing w:line="300" w:lineRule="atLeast"/>
      </w:pPr>
    </w:p>
    <w:p w:rsidRPr="00D53D3C" w:rsidR="00A36AFA" w:rsidP="00A36AFA" w:rsidRDefault="00A36AFA" w14:paraId="04F8976E" w14:textId="77777777"/>
    <w:p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w:rsidR="00C86563" w:rsidP="00D53D3C" w:rsidRDefault="00C86563" w14:paraId="7FC0FFC0" w14:textId="77777777"/>
        <w:p w:rsidR="00C86563" w:rsidP="00D53D3C" w:rsidRDefault="006A2C8F" w14:paraId="0904EABA" w14:textId="224BF5BC"/>
      </w:sdtContent>
    </w:sdt>
    <w:tbl>
      <w:tblPr>
        <w:tblW w:w="5000" w:type="pct"/>
        <w:tblLook w:val="04A0" w:firstRow="1" w:lastRow="0" w:firstColumn="1" w:lastColumn="0" w:noHBand="0" w:noVBand="1"/>
        <w:tblCaption w:val="underskrifter"/>
      </w:tblPr>
      <w:tblGrid>
        <w:gridCol w:w="4252"/>
        <w:gridCol w:w="4252"/>
      </w:tblGrid>
      <w:tr w:rsidR="00F41A07" w14:paraId="3B60FB5D" w14:textId="77777777">
        <w:trPr>
          <w:cantSplit/>
        </w:trPr>
        <w:tc>
          <w:tcPr>
            <w:tcW w:w="50" w:type="pct"/>
            <w:vAlign w:val="bottom"/>
          </w:tcPr>
          <w:p w:rsidR="00F41A07" w:rsidRDefault="006A2C8F" w14:paraId="29FAFFD9" w14:textId="77777777">
            <w:pPr>
              <w:pStyle w:val="Underskrifter"/>
              <w:spacing w:after="0"/>
            </w:pPr>
            <w:r>
              <w:t>Elisabeth Thand Ringqvist (C)</w:t>
            </w:r>
          </w:p>
        </w:tc>
        <w:tc>
          <w:tcPr>
            <w:tcW w:w="50" w:type="pct"/>
            <w:vAlign w:val="bottom"/>
          </w:tcPr>
          <w:p w:rsidR="00F41A07" w:rsidRDefault="00F41A07" w14:paraId="1D35FE14" w14:textId="77777777">
            <w:pPr>
              <w:pStyle w:val="Underskrifter"/>
              <w:spacing w:after="0"/>
            </w:pPr>
          </w:p>
        </w:tc>
      </w:tr>
      <w:tr w:rsidR="00F41A07" w14:paraId="216F7E69" w14:textId="77777777">
        <w:trPr>
          <w:cantSplit/>
        </w:trPr>
        <w:tc>
          <w:tcPr>
            <w:tcW w:w="50" w:type="pct"/>
            <w:vAlign w:val="bottom"/>
          </w:tcPr>
          <w:p w:rsidR="00F41A07" w:rsidRDefault="006A2C8F" w14:paraId="1297FE2C" w14:textId="77777777">
            <w:pPr>
              <w:pStyle w:val="Underskrifter"/>
              <w:spacing w:after="0"/>
            </w:pPr>
            <w:r>
              <w:t>Alireza Akhondi (C)</w:t>
            </w:r>
          </w:p>
        </w:tc>
        <w:tc>
          <w:tcPr>
            <w:tcW w:w="50" w:type="pct"/>
            <w:vAlign w:val="bottom"/>
          </w:tcPr>
          <w:p w:rsidR="00F41A07" w:rsidRDefault="006A2C8F" w14:paraId="6BFE9A39" w14:textId="77777777">
            <w:pPr>
              <w:pStyle w:val="Underskrifter"/>
              <w:spacing w:after="0"/>
            </w:pPr>
            <w:r>
              <w:t>Anders Karlsson (C)</w:t>
            </w:r>
          </w:p>
        </w:tc>
      </w:tr>
      <w:tr w:rsidR="00F41A07" w14:paraId="27386219" w14:textId="77777777">
        <w:trPr>
          <w:cantSplit/>
        </w:trPr>
        <w:tc>
          <w:tcPr>
            <w:tcW w:w="50" w:type="pct"/>
            <w:vAlign w:val="bottom"/>
          </w:tcPr>
          <w:p w:rsidR="00F41A07" w:rsidRDefault="006A2C8F" w14:paraId="4D5145CE" w14:textId="77777777">
            <w:pPr>
              <w:pStyle w:val="Underskrifter"/>
              <w:spacing w:after="0"/>
            </w:pPr>
            <w:r>
              <w:t>Anders W Jonsson (C)</w:t>
            </w:r>
          </w:p>
        </w:tc>
        <w:tc>
          <w:tcPr>
            <w:tcW w:w="50" w:type="pct"/>
            <w:vAlign w:val="bottom"/>
          </w:tcPr>
          <w:p w:rsidR="00F41A07" w:rsidRDefault="006A2C8F" w14:paraId="41EFCA80" w14:textId="77777777">
            <w:pPr>
              <w:pStyle w:val="Underskrifter"/>
              <w:spacing w:after="0"/>
            </w:pPr>
            <w:r>
              <w:t>Anders Ådahl (C)</w:t>
            </w:r>
          </w:p>
        </w:tc>
      </w:tr>
      <w:tr w:rsidR="00F41A07" w14:paraId="7C45D0FE" w14:textId="77777777">
        <w:trPr>
          <w:cantSplit/>
        </w:trPr>
        <w:tc>
          <w:tcPr>
            <w:tcW w:w="50" w:type="pct"/>
            <w:vAlign w:val="bottom"/>
          </w:tcPr>
          <w:p w:rsidR="00F41A07" w:rsidRDefault="006A2C8F" w14:paraId="39182B81" w14:textId="77777777">
            <w:pPr>
              <w:pStyle w:val="Underskrifter"/>
              <w:spacing w:after="0"/>
            </w:pPr>
            <w:r>
              <w:t>Anna Lasses (C)</w:t>
            </w:r>
          </w:p>
        </w:tc>
        <w:tc>
          <w:tcPr>
            <w:tcW w:w="50" w:type="pct"/>
            <w:vAlign w:val="bottom"/>
          </w:tcPr>
          <w:p w:rsidR="00F41A07" w:rsidRDefault="006A2C8F" w14:paraId="6F49C635" w14:textId="77777777">
            <w:pPr>
              <w:pStyle w:val="Underskrifter"/>
              <w:spacing w:after="0"/>
            </w:pPr>
            <w:r>
              <w:t>Anne-Li Sjölund (C)</w:t>
            </w:r>
          </w:p>
        </w:tc>
      </w:tr>
      <w:tr w:rsidR="00F41A07" w14:paraId="63943D67" w14:textId="77777777">
        <w:trPr>
          <w:cantSplit/>
        </w:trPr>
        <w:tc>
          <w:tcPr>
            <w:tcW w:w="50" w:type="pct"/>
            <w:vAlign w:val="bottom"/>
          </w:tcPr>
          <w:p w:rsidR="00F41A07" w:rsidRDefault="006A2C8F" w14:paraId="1D6F964A" w14:textId="77777777">
            <w:pPr>
              <w:pStyle w:val="Underskrifter"/>
              <w:spacing w:after="0"/>
            </w:pPr>
            <w:r>
              <w:t>Catarina Deremar (C)</w:t>
            </w:r>
          </w:p>
        </w:tc>
        <w:tc>
          <w:tcPr>
            <w:tcW w:w="50" w:type="pct"/>
            <w:vAlign w:val="bottom"/>
          </w:tcPr>
          <w:p w:rsidR="00F41A07" w:rsidRDefault="006A2C8F" w14:paraId="5CE54BA7" w14:textId="77777777">
            <w:pPr>
              <w:pStyle w:val="Underskrifter"/>
              <w:spacing w:after="0"/>
            </w:pPr>
            <w:r>
              <w:t>Christofer Bergenblock (C)</w:t>
            </w:r>
          </w:p>
        </w:tc>
      </w:tr>
      <w:tr w:rsidR="00F41A07" w14:paraId="34C66A0B" w14:textId="77777777">
        <w:trPr>
          <w:cantSplit/>
        </w:trPr>
        <w:tc>
          <w:tcPr>
            <w:tcW w:w="50" w:type="pct"/>
            <w:vAlign w:val="bottom"/>
          </w:tcPr>
          <w:p w:rsidR="00F41A07" w:rsidRDefault="006A2C8F" w14:paraId="49047C4C" w14:textId="77777777">
            <w:pPr>
              <w:pStyle w:val="Underskrifter"/>
              <w:spacing w:after="0"/>
            </w:pPr>
            <w:r>
              <w:t>Helena Lindahl (C)</w:t>
            </w:r>
          </w:p>
        </w:tc>
        <w:tc>
          <w:tcPr>
            <w:tcW w:w="50" w:type="pct"/>
            <w:vAlign w:val="bottom"/>
          </w:tcPr>
          <w:p w:rsidR="00F41A07" w:rsidRDefault="006A2C8F" w14:paraId="4C214E51" w14:textId="77777777">
            <w:pPr>
              <w:pStyle w:val="Underskrifter"/>
              <w:spacing w:after="0"/>
            </w:pPr>
            <w:r>
              <w:t>Helena Vilhelmsson (C)</w:t>
            </w:r>
          </w:p>
        </w:tc>
      </w:tr>
      <w:tr w:rsidR="00F41A07" w14:paraId="0AC53993" w14:textId="77777777">
        <w:trPr>
          <w:cantSplit/>
        </w:trPr>
        <w:tc>
          <w:tcPr>
            <w:tcW w:w="50" w:type="pct"/>
            <w:vAlign w:val="bottom"/>
          </w:tcPr>
          <w:p w:rsidR="00F41A07" w:rsidRDefault="006A2C8F" w14:paraId="3ADF020F" w14:textId="77777777">
            <w:pPr>
              <w:pStyle w:val="Underskrifter"/>
              <w:spacing w:after="0"/>
            </w:pPr>
            <w:r>
              <w:t>Jonny Cato (C)</w:t>
            </w:r>
          </w:p>
        </w:tc>
        <w:tc>
          <w:tcPr>
            <w:tcW w:w="50" w:type="pct"/>
            <w:vAlign w:val="bottom"/>
          </w:tcPr>
          <w:p w:rsidR="00F41A07" w:rsidRDefault="006A2C8F" w14:paraId="185EE007" w14:textId="77777777">
            <w:pPr>
              <w:pStyle w:val="Underskrifter"/>
              <w:spacing w:after="0"/>
            </w:pPr>
            <w:r>
              <w:t>Kerstin Lundgren (C)</w:t>
            </w:r>
          </w:p>
        </w:tc>
      </w:tr>
      <w:tr w:rsidR="00F41A07" w14:paraId="11D098D8" w14:textId="77777777">
        <w:trPr>
          <w:cantSplit/>
        </w:trPr>
        <w:tc>
          <w:tcPr>
            <w:tcW w:w="50" w:type="pct"/>
            <w:vAlign w:val="bottom"/>
          </w:tcPr>
          <w:p w:rsidR="00F41A07" w:rsidRDefault="006A2C8F" w14:paraId="4B3E6563" w14:textId="77777777">
            <w:pPr>
              <w:pStyle w:val="Underskrifter"/>
              <w:spacing w:after="0"/>
            </w:pPr>
            <w:r>
              <w:t>Malin Björk (C)</w:t>
            </w:r>
          </w:p>
        </w:tc>
        <w:tc>
          <w:tcPr>
            <w:tcW w:w="50" w:type="pct"/>
            <w:vAlign w:val="bottom"/>
          </w:tcPr>
          <w:p w:rsidR="00F41A07" w:rsidRDefault="006A2C8F" w14:paraId="33C46E84" w14:textId="77777777">
            <w:pPr>
              <w:pStyle w:val="Underskrifter"/>
              <w:spacing w:after="0"/>
            </w:pPr>
            <w:r>
              <w:t>Martin Ådahl (C)</w:t>
            </w:r>
          </w:p>
        </w:tc>
      </w:tr>
      <w:tr w:rsidR="00F41A07" w14:paraId="74542D67" w14:textId="77777777">
        <w:trPr>
          <w:cantSplit/>
        </w:trPr>
        <w:tc>
          <w:tcPr>
            <w:tcW w:w="50" w:type="pct"/>
            <w:vAlign w:val="bottom"/>
          </w:tcPr>
          <w:p w:rsidR="00F41A07" w:rsidRDefault="006A2C8F" w14:paraId="0A84569C" w14:textId="77777777">
            <w:pPr>
              <w:pStyle w:val="Underskrifter"/>
              <w:spacing w:after="0"/>
            </w:pPr>
            <w:r>
              <w:t>Martina Johansson (C)</w:t>
            </w:r>
          </w:p>
        </w:tc>
        <w:tc>
          <w:tcPr>
            <w:tcW w:w="50" w:type="pct"/>
            <w:vAlign w:val="bottom"/>
          </w:tcPr>
          <w:p w:rsidR="00F41A07" w:rsidRDefault="006A2C8F" w14:paraId="11FB64BC" w14:textId="77777777">
            <w:pPr>
              <w:pStyle w:val="Underskrifter"/>
              <w:spacing w:after="0"/>
            </w:pPr>
            <w:r>
              <w:t>Mikael Larsson (C)</w:t>
            </w:r>
          </w:p>
        </w:tc>
      </w:tr>
      <w:tr w:rsidR="00F41A07" w14:paraId="40232D1A" w14:textId="77777777">
        <w:trPr>
          <w:cantSplit/>
        </w:trPr>
        <w:tc>
          <w:tcPr>
            <w:tcW w:w="50" w:type="pct"/>
            <w:vAlign w:val="bottom"/>
          </w:tcPr>
          <w:p w:rsidR="00F41A07" w:rsidRDefault="006A2C8F" w14:paraId="5C5EAF98" w14:textId="77777777">
            <w:pPr>
              <w:pStyle w:val="Underskrifter"/>
              <w:spacing w:after="0"/>
            </w:pPr>
            <w:r>
              <w:t>Mona Smedman (C)</w:t>
            </w:r>
          </w:p>
        </w:tc>
        <w:tc>
          <w:tcPr>
            <w:tcW w:w="50" w:type="pct"/>
            <w:vAlign w:val="bottom"/>
          </w:tcPr>
          <w:p w:rsidR="00F41A07" w:rsidRDefault="006A2C8F" w14:paraId="378338B4" w14:textId="77777777">
            <w:pPr>
              <w:pStyle w:val="Underskrifter"/>
              <w:spacing w:after="0"/>
            </w:pPr>
            <w:r>
              <w:t>Muharrem Demirok (C)</w:t>
            </w:r>
          </w:p>
        </w:tc>
      </w:tr>
      <w:tr w:rsidR="00F41A07" w14:paraId="48B800D2" w14:textId="77777777">
        <w:trPr>
          <w:cantSplit/>
        </w:trPr>
        <w:tc>
          <w:tcPr>
            <w:tcW w:w="50" w:type="pct"/>
            <w:vAlign w:val="bottom"/>
          </w:tcPr>
          <w:p w:rsidR="00F41A07" w:rsidRDefault="006A2C8F" w14:paraId="208624E0" w14:textId="77777777">
            <w:pPr>
              <w:pStyle w:val="Underskrifter"/>
              <w:spacing w:after="0"/>
            </w:pPr>
            <w:r>
              <w:t>Niels Paarup-Petersen (C)</w:t>
            </w:r>
          </w:p>
        </w:tc>
        <w:tc>
          <w:tcPr>
            <w:tcW w:w="50" w:type="pct"/>
            <w:vAlign w:val="bottom"/>
          </w:tcPr>
          <w:p w:rsidR="00F41A07" w:rsidRDefault="006A2C8F" w14:paraId="55416477" w14:textId="77777777">
            <w:pPr>
              <w:pStyle w:val="Underskrifter"/>
              <w:spacing w:after="0"/>
            </w:pPr>
            <w:r>
              <w:t>Rickard Nordin (C)</w:t>
            </w:r>
          </w:p>
        </w:tc>
      </w:tr>
      <w:tr w:rsidR="00F41A07" w14:paraId="010FF4DF" w14:textId="77777777">
        <w:trPr>
          <w:cantSplit/>
        </w:trPr>
        <w:tc>
          <w:tcPr>
            <w:tcW w:w="50" w:type="pct"/>
            <w:vAlign w:val="bottom"/>
          </w:tcPr>
          <w:p w:rsidR="00F41A07" w:rsidRDefault="006A2C8F" w14:paraId="56045F17" w14:textId="77777777">
            <w:pPr>
              <w:pStyle w:val="Underskrifter"/>
              <w:spacing w:after="0"/>
            </w:pPr>
            <w:r>
              <w:t>Stina Larsson (C)</w:t>
            </w:r>
          </w:p>
        </w:tc>
        <w:tc>
          <w:tcPr>
            <w:tcW w:w="50" w:type="pct"/>
            <w:vAlign w:val="bottom"/>
          </w:tcPr>
          <w:p w:rsidR="00F41A07" w:rsidRDefault="006A2C8F" w14:paraId="00C0D74A" w14:textId="77777777">
            <w:pPr>
              <w:pStyle w:val="Underskrifter"/>
              <w:spacing w:after="0"/>
            </w:pPr>
            <w:r>
              <w:t>Ulrika Heie (C)</w:t>
            </w:r>
          </w:p>
        </w:tc>
      </w:tr>
      <w:tr w:rsidR="00F41A07" w14:paraId="4DEE958D" w14:textId="77777777">
        <w:trPr>
          <w:cantSplit/>
        </w:trPr>
        <w:tc>
          <w:tcPr>
            <w:tcW w:w="50" w:type="pct"/>
            <w:vAlign w:val="bottom"/>
          </w:tcPr>
          <w:p w:rsidR="00F41A07" w:rsidRDefault="006A2C8F" w14:paraId="5C31D153" w14:textId="77777777">
            <w:pPr>
              <w:pStyle w:val="Underskrifter"/>
              <w:spacing w:after="0"/>
            </w:pPr>
            <w:r>
              <w:t>Ulrika Liljeberg (C)</w:t>
            </w:r>
          </w:p>
        </w:tc>
        <w:tc>
          <w:tcPr>
            <w:tcW w:w="50" w:type="pct"/>
            <w:vAlign w:val="bottom"/>
          </w:tcPr>
          <w:p w:rsidR="00F41A07" w:rsidRDefault="00F41A07" w14:paraId="7E3838F9" w14:textId="77777777">
            <w:pPr>
              <w:pStyle w:val="Underskrifter"/>
              <w:spacing w:after="0"/>
            </w:pPr>
          </w:p>
        </w:tc>
      </w:tr>
    </w:tbl>
    <w:p w:rsidRPr="008E0FE2" w:rsidR="004801AC" w:rsidP="00DF3554" w:rsidRDefault="004801AC" w14:paraId="2F6DDD57" w14:textId="1CAD95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ED30" w14:textId="77777777" w:rsidR="006A2C8F" w:rsidRDefault="006A2C8F" w:rsidP="000C1CAD">
      <w:pPr>
        <w:spacing w:line="240" w:lineRule="auto"/>
      </w:pPr>
      <w:r>
        <w:separator/>
      </w:r>
    </w:p>
  </w:endnote>
  <w:endnote w:type="continuationSeparator" w:id="0">
    <w:p w14:paraId="74335267" w14:textId="77777777" w:rsidR="006A2C8F" w:rsidRDefault="006A2C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EE54" w14:textId="77777777" w:rsidR="006A2C8F" w:rsidRDefault="006A2C8F" w:rsidP="000C1CAD">
      <w:pPr>
        <w:spacing w:line="240" w:lineRule="auto"/>
      </w:pPr>
      <w:r>
        <w:separator/>
      </w:r>
    </w:p>
  </w:footnote>
  <w:footnote w:type="continuationSeparator" w:id="0">
    <w:p w14:paraId="616A43E9" w14:textId="77777777" w:rsidR="006A2C8F" w:rsidRDefault="006A2C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B4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8C3F2" wp14:editId="5351DC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A08DE" w14:textId="7933F933" w:rsidR="00262EA3" w:rsidRDefault="006A2C8F" w:rsidP="008103B5">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8C3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4A08DE" w14:textId="7933F933" w:rsidR="00262EA3" w:rsidRDefault="006A2C8F" w:rsidP="008103B5">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14:paraId="4704B2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E778" w14:textId="77777777" w:rsidR="00262EA3" w:rsidRDefault="00262EA3" w:rsidP="008563AC">
    <w:pPr>
      <w:jc w:val="right"/>
    </w:pPr>
  </w:p>
  <w:p w14:paraId="1C4FC9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2360" w14:textId="77777777" w:rsidR="00262EA3" w:rsidRDefault="006A2C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88C35" wp14:editId="59A789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9F06E5" w14:textId="04B121AB" w:rsidR="00262EA3" w:rsidRDefault="006A2C8F" w:rsidP="00A314CF">
    <w:pPr>
      <w:pStyle w:val="FSHNormal"/>
      <w:spacing w:before="40"/>
    </w:pPr>
    <w:sdt>
      <w:sdtPr>
        <w:alias w:val="CC_Noformat_Motionstyp"/>
        <w:tag w:val="CC_Noformat_Motionstyp"/>
        <w:id w:val="1162973129"/>
        <w:lock w:val="sdtContentLocked"/>
        <w15:appearance w15:val="hidden"/>
        <w:text/>
      </w:sdtPr>
      <w:sdtEndPr/>
      <w:sdtContent>
        <w:r w:rsidR="00D53D3C">
          <w:t>Partimotion</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14:paraId="0BD86420" w14:textId="77777777" w:rsidR="00262EA3" w:rsidRPr="008227B3" w:rsidRDefault="006A2C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85C671" w14:textId="55DEBB06" w:rsidR="00262EA3" w:rsidRPr="008227B3" w:rsidRDefault="006A2C8F" w:rsidP="00B37A37">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14:paraId="321A93F9" w14:textId="33243BCF" w:rsidR="00262EA3" w:rsidRDefault="006A2C8F" w:rsidP="00E03A3D">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av Elisabeth Thand Ringqvist m.fl. (C)</w:t>
        </w:r>
      </w:sdtContent>
    </w:sdt>
  </w:p>
  <w:sdt>
    <w:sdtPr>
      <w:alias w:val="CC_Noformat_Rubtext"/>
      <w:tag w:val="CC_Noformat_Rubtext"/>
      <w:id w:val="-218060500"/>
      <w:lock w:val="sdtLocked"/>
      <w:placeholder>
        <w:docPart w:val="B2828DD004D9432BAEB0CBD00D4EBDAD"/>
      </w:placeholder>
      <w:text/>
    </w:sdtPr>
    <w:sdtEndPr/>
    <w:sdtContent>
      <w:p w14:paraId="40AB96C4" w14:textId="6CEC7400" w:rsidR="00262EA3" w:rsidRDefault="007578DE" w:rsidP="00283E0F">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14:paraId="11C3B8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6263564">
    <w:abstractNumId w:val="9"/>
  </w:num>
  <w:num w:numId="2" w16cid:durableId="116728869">
    <w:abstractNumId w:val="8"/>
  </w:num>
  <w:num w:numId="3" w16cid:durableId="105080756">
    <w:abstractNumId w:val="16"/>
  </w:num>
  <w:num w:numId="4" w16cid:durableId="469594163">
    <w:abstractNumId w:val="14"/>
  </w:num>
  <w:num w:numId="5" w16cid:durableId="138115374">
    <w:abstractNumId w:val="17"/>
  </w:num>
  <w:num w:numId="6" w16cid:durableId="936867568">
    <w:abstractNumId w:val="18"/>
  </w:num>
  <w:num w:numId="7" w16cid:durableId="796610150">
    <w:abstractNumId w:val="11"/>
  </w:num>
  <w:num w:numId="8" w16cid:durableId="1564829377">
    <w:abstractNumId w:val="12"/>
  </w:num>
  <w:num w:numId="9" w16cid:durableId="702905976">
    <w:abstractNumId w:val="15"/>
  </w:num>
  <w:num w:numId="10" w16cid:durableId="1383334817">
    <w:abstractNumId w:val="22"/>
  </w:num>
  <w:num w:numId="11" w16cid:durableId="2066903359">
    <w:abstractNumId w:val="21"/>
  </w:num>
  <w:num w:numId="12" w16cid:durableId="262957519">
    <w:abstractNumId w:val="21"/>
  </w:num>
  <w:num w:numId="13" w16cid:durableId="1651638913">
    <w:abstractNumId w:val="3"/>
  </w:num>
  <w:num w:numId="14" w16cid:durableId="483284113">
    <w:abstractNumId w:val="2"/>
  </w:num>
  <w:num w:numId="15" w16cid:durableId="1614824448">
    <w:abstractNumId w:val="1"/>
  </w:num>
  <w:num w:numId="16" w16cid:durableId="1585649145">
    <w:abstractNumId w:val="0"/>
  </w:num>
  <w:num w:numId="17" w16cid:durableId="474182101">
    <w:abstractNumId w:val="7"/>
  </w:num>
  <w:num w:numId="18" w16cid:durableId="1095589636">
    <w:abstractNumId w:val="6"/>
  </w:num>
  <w:num w:numId="19" w16cid:durableId="494959587">
    <w:abstractNumId w:val="5"/>
  </w:num>
  <w:num w:numId="20" w16cid:durableId="1923642408">
    <w:abstractNumId w:val="4"/>
  </w:num>
  <w:num w:numId="21" w16cid:durableId="629943658">
    <w:abstractNumId w:val="21"/>
  </w:num>
  <w:num w:numId="22" w16cid:durableId="1422992926">
    <w:abstractNumId w:val="21"/>
  </w:num>
  <w:num w:numId="23" w16cid:durableId="1821071042">
    <w:abstractNumId w:val="21"/>
  </w:num>
  <w:num w:numId="24" w16cid:durableId="1028603579">
    <w:abstractNumId w:val="21"/>
  </w:num>
  <w:num w:numId="25" w16cid:durableId="2123377086">
    <w:abstractNumId w:val="21"/>
  </w:num>
  <w:num w:numId="26" w16cid:durableId="767192172">
    <w:abstractNumId w:val="22"/>
  </w:num>
  <w:num w:numId="27" w16cid:durableId="1767312232">
    <w:abstractNumId w:val="22"/>
  </w:num>
  <w:num w:numId="28" w16cid:durableId="700907965">
    <w:abstractNumId w:val="22"/>
  </w:num>
  <w:num w:numId="29" w16cid:durableId="95177856">
    <w:abstractNumId w:val="22"/>
  </w:num>
  <w:num w:numId="30" w16cid:durableId="1545215502">
    <w:abstractNumId w:val="21"/>
  </w:num>
  <w:num w:numId="31" w16cid:durableId="1803427527">
    <w:abstractNumId w:val="21"/>
  </w:num>
  <w:num w:numId="32" w16cid:durableId="1199007435">
    <w:abstractNumId w:val="22"/>
  </w:num>
  <w:num w:numId="33" w16cid:durableId="1205629905">
    <w:abstractNumId w:val="21"/>
  </w:num>
  <w:num w:numId="34" w16cid:durableId="1989163155">
    <w:abstractNumId w:val="18"/>
  </w:num>
  <w:num w:numId="35" w16cid:durableId="901519745">
    <w:abstractNumId w:val="18"/>
    <w:lvlOverride w:ilvl="0">
      <w:startOverride w:val="1"/>
    </w:lvlOverride>
  </w:num>
  <w:num w:numId="36" w16cid:durableId="1131480085">
    <w:abstractNumId w:val="19"/>
  </w:num>
  <w:num w:numId="37" w16cid:durableId="1343628800">
    <w:abstractNumId w:val="18"/>
    <w:lvlOverride w:ilvl="0">
      <w:startOverride w:val="1"/>
    </w:lvlOverride>
  </w:num>
  <w:num w:numId="38" w16cid:durableId="1248461144">
    <w:abstractNumId w:val="13"/>
  </w:num>
  <w:num w:numId="39" w16cid:durableId="895629066">
    <w:abstractNumId w:val="10"/>
  </w:num>
  <w:num w:numId="40" w16cid:durableId="6952720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2A"/>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7A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50"/>
    <w:rsid w:val="000F2CA8"/>
    <w:rsid w:val="000F3030"/>
    <w:rsid w:val="000F3685"/>
    <w:rsid w:val="000F4411"/>
    <w:rsid w:val="000F4ECF"/>
    <w:rsid w:val="000F4EE7"/>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C3E"/>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D2"/>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11"/>
    <w:rsid w:val="001A50EB"/>
    <w:rsid w:val="001A50F8"/>
    <w:rsid w:val="001A5115"/>
    <w:rsid w:val="001A5B65"/>
    <w:rsid w:val="001A6048"/>
    <w:rsid w:val="001A679A"/>
    <w:rsid w:val="001A78AD"/>
    <w:rsid w:val="001A7F59"/>
    <w:rsid w:val="001B05D8"/>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1EC"/>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32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70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883"/>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9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2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C0"/>
    <w:rsid w:val="00310241"/>
    <w:rsid w:val="00310461"/>
    <w:rsid w:val="00311EB7"/>
    <w:rsid w:val="00312304"/>
    <w:rsid w:val="003123AB"/>
    <w:rsid w:val="00313374"/>
    <w:rsid w:val="00313E6D"/>
    <w:rsid w:val="00313F21"/>
    <w:rsid w:val="00314099"/>
    <w:rsid w:val="003140DC"/>
    <w:rsid w:val="0031417D"/>
    <w:rsid w:val="00314D2A"/>
    <w:rsid w:val="00314E5A"/>
    <w:rsid w:val="00315060"/>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2E"/>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4AE"/>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D7"/>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7"/>
    <w:rsid w:val="00406EA4"/>
    <w:rsid w:val="00406EB6"/>
    <w:rsid w:val="00407193"/>
    <w:rsid w:val="004071A4"/>
    <w:rsid w:val="0040787D"/>
    <w:rsid w:val="004113EC"/>
    <w:rsid w:val="004117AF"/>
    <w:rsid w:val="00411F92"/>
    <w:rsid w:val="00412C4B"/>
    <w:rsid w:val="00412D8B"/>
    <w:rsid w:val="00413DE2"/>
    <w:rsid w:val="00414DA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C3"/>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AE"/>
    <w:rsid w:val="004C32C3"/>
    <w:rsid w:val="004C428F"/>
    <w:rsid w:val="004C575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6DA"/>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83"/>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C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301"/>
    <w:rsid w:val="00552617"/>
    <w:rsid w:val="005526D9"/>
    <w:rsid w:val="00552763"/>
    <w:rsid w:val="00552A2A"/>
    <w:rsid w:val="00552AFC"/>
    <w:rsid w:val="00552F3C"/>
    <w:rsid w:val="00552F41"/>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5C"/>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3A"/>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93"/>
    <w:rsid w:val="006A2360"/>
    <w:rsid w:val="006A2606"/>
    <w:rsid w:val="006A2C8F"/>
    <w:rsid w:val="006A42AF"/>
    <w:rsid w:val="006A46A8"/>
    <w:rsid w:val="006A55E1"/>
    <w:rsid w:val="006A5CAE"/>
    <w:rsid w:val="006A6205"/>
    <w:rsid w:val="006A64C1"/>
    <w:rsid w:val="006A6D09"/>
    <w:rsid w:val="006A7198"/>
    <w:rsid w:val="006A7E51"/>
    <w:rsid w:val="006B00CE"/>
    <w:rsid w:val="006B0420"/>
    <w:rsid w:val="006B0601"/>
    <w:rsid w:val="006B147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0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06"/>
    <w:rsid w:val="00714E32"/>
    <w:rsid w:val="007164E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9E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90"/>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FC"/>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B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06"/>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5A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F3"/>
    <w:rsid w:val="00881E9F"/>
    <w:rsid w:val="008827A9"/>
    <w:rsid w:val="0088342E"/>
    <w:rsid w:val="00883544"/>
    <w:rsid w:val="00883DE1"/>
    <w:rsid w:val="0088439D"/>
    <w:rsid w:val="00884F50"/>
    <w:rsid w:val="00884F52"/>
    <w:rsid w:val="008851F6"/>
    <w:rsid w:val="00885420"/>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09"/>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CB"/>
    <w:rsid w:val="008E529F"/>
    <w:rsid w:val="008E5C06"/>
    <w:rsid w:val="008E6959"/>
    <w:rsid w:val="008E70F1"/>
    <w:rsid w:val="008E71FE"/>
    <w:rsid w:val="008E7F69"/>
    <w:rsid w:val="008F019A"/>
    <w:rsid w:val="008F03C6"/>
    <w:rsid w:val="008F0928"/>
    <w:rsid w:val="008F12C0"/>
    <w:rsid w:val="008F154F"/>
    <w:rsid w:val="008F1B9D"/>
    <w:rsid w:val="008F1EB2"/>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BE"/>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B7"/>
    <w:rsid w:val="0092445E"/>
    <w:rsid w:val="00924B14"/>
    <w:rsid w:val="00924F4E"/>
    <w:rsid w:val="0092541A"/>
    <w:rsid w:val="00925CBE"/>
    <w:rsid w:val="00925EF5"/>
    <w:rsid w:val="00925F0B"/>
    <w:rsid w:val="0092754F"/>
    <w:rsid w:val="00927DEA"/>
    <w:rsid w:val="009301A9"/>
    <w:rsid w:val="00930205"/>
    <w:rsid w:val="00930345"/>
    <w:rsid w:val="009303EF"/>
    <w:rsid w:val="00930839"/>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7F"/>
    <w:rsid w:val="00951B93"/>
    <w:rsid w:val="00951BC7"/>
    <w:rsid w:val="00951E4D"/>
    <w:rsid w:val="009522B7"/>
    <w:rsid w:val="009527EA"/>
    <w:rsid w:val="00952AE5"/>
    <w:rsid w:val="0095412E"/>
    <w:rsid w:val="00954203"/>
    <w:rsid w:val="009544CE"/>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33F"/>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C7"/>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4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18"/>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7CE"/>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0FD"/>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6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D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62"/>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01"/>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B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C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3C"/>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163"/>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AF"/>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D8"/>
    <w:rsid w:val="00BC262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8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B1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FB1"/>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8D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9C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CA0"/>
    <w:rsid w:val="00C75D5B"/>
    <w:rsid w:val="00C77104"/>
    <w:rsid w:val="00C77DCD"/>
    <w:rsid w:val="00C77F16"/>
    <w:rsid w:val="00C810D2"/>
    <w:rsid w:val="00C811F0"/>
    <w:rsid w:val="00C81440"/>
    <w:rsid w:val="00C81568"/>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71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628"/>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7FC"/>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340"/>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732"/>
    <w:rsid w:val="00D77135"/>
    <w:rsid w:val="00D774C0"/>
    <w:rsid w:val="00D77C23"/>
    <w:rsid w:val="00D80249"/>
    <w:rsid w:val="00D80AAA"/>
    <w:rsid w:val="00D80B7E"/>
    <w:rsid w:val="00D81463"/>
    <w:rsid w:val="00D81559"/>
    <w:rsid w:val="00D82C6D"/>
    <w:rsid w:val="00D83933"/>
    <w:rsid w:val="00D83D37"/>
    <w:rsid w:val="00D83F34"/>
    <w:rsid w:val="00D841C1"/>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ED"/>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04"/>
    <w:rsid w:val="00DC084A"/>
    <w:rsid w:val="00DC243D"/>
    <w:rsid w:val="00DC27BC"/>
    <w:rsid w:val="00DC288D"/>
    <w:rsid w:val="00DC2A5B"/>
    <w:rsid w:val="00DC2CA8"/>
    <w:rsid w:val="00DC2D62"/>
    <w:rsid w:val="00DC342E"/>
    <w:rsid w:val="00DC3CAB"/>
    <w:rsid w:val="00DC3EF5"/>
    <w:rsid w:val="00DC54E0"/>
    <w:rsid w:val="00DC668D"/>
    <w:rsid w:val="00DC66C2"/>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05"/>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CD"/>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8C"/>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D7B"/>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0A"/>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7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27"/>
    <w:rsid w:val="00EF5575"/>
    <w:rsid w:val="00EF5A8D"/>
    <w:rsid w:val="00EF5BE9"/>
    <w:rsid w:val="00EF629E"/>
    <w:rsid w:val="00EF6908"/>
    <w:rsid w:val="00EF6F9D"/>
    <w:rsid w:val="00EF7515"/>
    <w:rsid w:val="00EF755D"/>
    <w:rsid w:val="00EF7E6D"/>
    <w:rsid w:val="00EF7F9A"/>
    <w:rsid w:val="00F0072D"/>
    <w:rsid w:val="00F00A16"/>
    <w:rsid w:val="00F00FB0"/>
    <w:rsid w:val="00F02B9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CFC"/>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833"/>
    <w:rsid w:val="00F319C1"/>
    <w:rsid w:val="00F31B8E"/>
    <w:rsid w:val="00F31B9D"/>
    <w:rsid w:val="00F31ED9"/>
    <w:rsid w:val="00F32280"/>
    <w:rsid w:val="00F32615"/>
    <w:rsid w:val="00F32A43"/>
    <w:rsid w:val="00F342DF"/>
    <w:rsid w:val="00F343D4"/>
    <w:rsid w:val="00F34844"/>
    <w:rsid w:val="00F349D9"/>
    <w:rsid w:val="00F35571"/>
    <w:rsid w:val="00F359A5"/>
    <w:rsid w:val="00F35C91"/>
    <w:rsid w:val="00F36B9F"/>
    <w:rsid w:val="00F36DE9"/>
    <w:rsid w:val="00F36FF3"/>
    <w:rsid w:val="00F3718D"/>
    <w:rsid w:val="00F373B1"/>
    <w:rsid w:val="00F37610"/>
    <w:rsid w:val="00F37AA6"/>
    <w:rsid w:val="00F40F64"/>
    <w:rsid w:val="00F41A07"/>
    <w:rsid w:val="00F41CF2"/>
    <w:rsid w:val="00F42101"/>
    <w:rsid w:val="00F423D5"/>
    <w:rsid w:val="00F428FA"/>
    <w:rsid w:val="00F42E8D"/>
    <w:rsid w:val="00F43544"/>
    <w:rsid w:val="00F43F9B"/>
    <w:rsid w:val="00F442D3"/>
    <w:rsid w:val="00F449F0"/>
    <w:rsid w:val="00F45191"/>
    <w:rsid w:val="00F46284"/>
    <w:rsid w:val="00F46C6E"/>
    <w:rsid w:val="00F46D1E"/>
    <w:rsid w:val="00F47A22"/>
    <w:rsid w:val="00F506CD"/>
    <w:rsid w:val="00F51331"/>
    <w:rsid w:val="00F5224A"/>
    <w:rsid w:val="00F5227C"/>
    <w:rsid w:val="00F538D9"/>
    <w:rsid w:val="00F53E56"/>
    <w:rsid w:val="00F55331"/>
    <w:rsid w:val="00F55F38"/>
    <w:rsid w:val="00F55FA4"/>
    <w:rsid w:val="00F5648F"/>
    <w:rsid w:val="00F565C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900"/>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E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2677DB" w:rsidRDefault="002677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1846A7"/>
    <w:rsid w:val="002677DB"/>
    <w:rsid w:val="004E06DA"/>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1A983" w:themeColor="accent2" w:themeTint="99"/>
    </w:rPr>
  </w:style>
  <w:style w:type="paragraph" w:customStyle="1" w:styleId="5A428C30D49444E8944758B8D6ADB171">
    <w:name w:val="5A428C30D49444E8944758B8D6ADB171"/>
  </w:style>
  <w:style w:type="paragraph" w:customStyle="1" w:styleId="69434A63DAEB4A4D928BE3857A9787BB">
    <w:name w:val="69434A63DAEB4A4D928BE3857A9787BB"/>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D53D5-0DFD-4021-A9ED-7C054235F43C}"/>
</file>

<file path=customXml/itemProps2.xml><?xml version="1.0" encoding="utf-8"?>
<ds:datastoreItem xmlns:ds="http://schemas.openxmlformats.org/officeDocument/2006/customXml" ds:itemID="{4F211323-67AB-4704-893E-9F8F7C0B7E47}"/>
</file>

<file path=customXml/itemProps3.xml><?xml version="1.0" encoding="utf-8"?>
<ds:datastoreItem xmlns:ds="http://schemas.openxmlformats.org/officeDocument/2006/customXml" ds:itemID="{2848B646-3A68-4E97-A818-9B88861351EF}"/>
</file>

<file path=docProps/app.xml><?xml version="1.0" encoding="utf-8"?>
<Properties xmlns="http://schemas.openxmlformats.org/officeDocument/2006/extended-properties" xmlns:vt="http://schemas.openxmlformats.org/officeDocument/2006/docPropsVTypes">
  <Template>Normal</Template>
  <TotalTime>274</TotalTime>
  <Pages>38</Pages>
  <Words>13451</Words>
  <Characters>78022</Characters>
  <Application>Microsoft Office Word</Application>
  <DocSecurity>0</DocSecurity>
  <Lines>1258</Lines>
  <Paragraphs>314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91159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