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85169" w:rsidP="00DA0661">
      <w:pPr>
        <w:pStyle w:val="Title"/>
      </w:pPr>
      <w:bookmarkStart w:id="0" w:name="Start"/>
      <w:bookmarkEnd w:id="0"/>
      <w:r>
        <w:t>Svar på fråga 2022/23:</w:t>
      </w:r>
      <w:r w:rsidR="00C454DB">
        <w:t xml:space="preserve">977 </w:t>
      </w:r>
      <w:r>
        <w:t xml:space="preserve">av </w:t>
      </w:r>
      <w:r w:rsidRPr="00C454DB" w:rsidR="00C454DB">
        <w:t>Marcus Wennerström (S)</w:t>
      </w:r>
      <w:r w:rsidR="00C454DB">
        <w:t xml:space="preserve"> </w:t>
      </w:r>
    </w:p>
    <w:p w:rsidR="00C454DB" w:rsidP="00DA0661">
      <w:pPr>
        <w:pStyle w:val="Title"/>
      </w:pPr>
      <w:r w:rsidRPr="00C454DB">
        <w:t>Stöd till översvämningsdrabbade kommuner</w:t>
      </w:r>
      <w:r>
        <w:t xml:space="preserve"> </w:t>
      </w:r>
    </w:p>
    <w:p w:rsidR="00A67682" w:rsidP="00C454DB">
      <w:r>
        <w:t xml:space="preserve">Marcus Wennerström har frågat </w:t>
      </w:r>
      <w:r w:rsidR="00285169">
        <w:t xml:space="preserve">statsrådet </w:t>
      </w:r>
      <w:r>
        <w:t xml:space="preserve">Carl-Oskar Bohlin på vilket sätt statsrådet </w:t>
      </w:r>
      <w:r w:rsidR="00B945FE">
        <w:t xml:space="preserve">avser </w:t>
      </w:r>
      <w:r>
        <w:t>att tillse att kommuner som framöver finner sig i liknande situationer som Heby</w:t>
      </w:r>
      <w:r w:rsidR="006A0724">
        <w:t>, dvs. med skyfall och översvämningar,</w:t>
      </w:r>
      <w:r>
        <w:t xml:space="preserve"> ska kunna få stöd av staten, och hur detta stöd i så fall </w:t>
      </w:r>
      <w:r w:rsidR="006A0724">
        <w:t xml:space="preserve">skulle </w:t>
      </w:r>
      <w:r>
        <w:t xml:space="preserve">se ut. </w:t>
      </w:r>
      <w:r w:rsidR="006B20CC">
        <w:t>F</w:t>
      </w:r>
      <w:r w:rsidRPr="00C454DB">
        <w:t>råga</w:t>
      </w:r>
      <w:r>
        <w:t>n har</w:t>
      </w:r>
      <w:r w:rsidRPr="00C454DB">
        <w:t xml:space="preserve"> över</w:t>
      </w:r>
      <w:r w:rsidR="00100DC8">
        <w:softHyphen/>
      </w:r>
      <w:r w:rsidRPr="00C454DB">
        <w:t>lämna</w:t>
      </w:r>
      <w:r>
        <w:t>t</w:t>
      </w:r>
      <w:r w:rsidRPr="00C454DB">
        <w:t xml:space="preserve">s till </w:t>
      </w:r>
      <w:r>
        <w:t>mig.</w:t>
      </w:r>
    </w:p>
    <w:p w:rsidR="006D701A" w:rsidP="00F61F9B">
      <w:pPr>
        <w:pStyle w:val="BodyText"/>
      </w:pPr>
      <w:r w:rsidRPr="00F61F9B">
        <w:t>Regeringen är medveten om att effekterna av extremväder kan bli svåra att hantera för enskilda kommuner. Beredskapsansvaret och ansvar</w:t>
      </w:r>
      <w:r w:rsidR="00081266">
        <w:t>et</w:t>
      </w:r>
      <w:r w:rsidRPr="00F61F9B">
        <w:t xml:space="preserve"> för anpassningar ligger</w:t>
      </w:r>
      <w:r w:rsidR="00081266">
        <w:t>,</w:t>
      </w:r>
      <w:r w:rsidRPr="00F61F9B">
        <w:t xml:space="preserve"> </w:t>
      </w:r>
      <w:r w:rsidRPr="00081266" w:rsidR="00081266">
        <w:t>liksom ansvaret för vatten och avlopp</w:t>
      </w:r>
      <w:r w:rsidR="00081266">
        <w:t>,</w:t>
      </w:r>
      <w:r w:rsidRPr="00081266" w:rsidR="00081266">
        <w:t xml:space="preserve"> </w:t>
      </w:r>
      <w:r w:rsidRPr="00F61F9B">
        <w:t>hos kommunerna. Staten</w:t>
      </w:r>
      <w:r>
        <w:t>,</w:t>
      </w:r>
      <w:r w:rsidRPr="00F61F9B">
        <w:t xml:space="preserve"> via bl.a. </w:t>
      </w:r>
      <w:r w:rsidRPr="003B1557" w:rsidR="003B1557">
        <w:t>Myndigheten för samhällsskydd och beredskap</w:t>
      </w:r>
      <w:r w:rsidR="00E200FE">
        <w:t xml:space="preserve"> </w:t>
      </w:r>
      <w:r w:rsidRPr="00E200FE" w:rsidR="00E200FE">
        <w:t>(MSB)</w:t>
      </w:r>
      <w:r w:rsidRPr="00F61F9B">
        <w:t xml:space="preserve"> och länsstyrelserna</w:t>
      </w:r>
      <w:r>
        <w:t>,</w:t>
      </w:r>
      <w:r w:rsidRPr="00F61F9B">
        <w:t xml:space="preserve"> kan </w:t>
      </w:r>
      <w:r w:rsidRPr="002F6608">
        <w:t xml:space="preserve">stödja kommuner i både det förebyggande arbetet och </w:t>
      </w:r>
      <w:r w:rsidRPr="002F6608">
        <w:t xml:space="preserve">i </w:t>
      </w:r>
      <w:r w:rsidRPr="002F6608">
        <w:t xml:space="preserve">den akuta situationen. </w:t>
      </w:r>
      <w:r w:rsidRPr="002F6608" w:rsidR="00E200FE">
        <w:t>MSB kan bistå kommuner med statliga stödresurser i form av t.ex. översvämningsbarriärer och vattenpumpar. MSB tar också fram omfattande underlag som kan utgöra beslutsstöd för kommunerna, t</w:t>
      </w:r>
      <w:r w:rsidR="00F0557C">
        <w:t>.</w:t>
      </w:r>
      <w:r w:rsidRPr="002F6608" w:rsidR="00E200FE">
        <w:t>ex</w:t>
      </w:r>
      <w:r w:rsidR="00F0557C">
        <w:t>.</w:t>
      </w:r>
      <w:r w:rsidRPr="002F6608" w:rsidR="00E200FE">
        <w:t xml:space="preserve"> översvämningskarteringar. MSB har veckovisa samverkanskonferenser på nationell nivå med beredskaps</w:t>
      </w:r>
      <w:r w:rsidR="00300EFB">
        <w:softHyphen/>
      </w:r>
      <w:r w:rsidRPr="002F6608" w:rsidR="00E200FE">
        <w:t xml:space="preserve">myndigheter och länsstyrelser för att samordna åtgärder och lägesbilder för samhällsstörningar och kriser. </w:t>
      </w:r>
      <w:r w:rsidRPr="002F6608" w:rsidR="00AA4FCF">
        <w:t>Länsstyrelsen ska inför och vid höjd beredskap vara sammanhållande för krisberedskapen inom sitt geografiska område samt före, under och efter en kris verka för samordning och gemensam inriktning av de åtgärder som behöver vidtas.</w:t>
      </w:r>
    </w:p>
    <w:p w:rsidR="00F61F9B" w:rsidP="00F61F9B">
      <w:pPr>
        <w:pStyle w:val="BodyText"/>
      </w:pPr>
      <w:r w:rsidRPr="00F61F9B">
        <w:t>Regeringskansliet bereder nu en reviderad nationell strategi för klimat</w:t>
      </w:r>
      <w:r w:rsidR="00300EFB">
        <w:softHyphen/>
      </w:r>
      <w:r w:rsidRPr="00F61F9B">
        <w:t xml:space="preserve">anpassning som tar ett samlat grepp om de behov vi ser för att klimatanpassa Sverige. </w:t>
      </w:r>
    </w:p>
    <w:p w:rsidR="00F61F9B" w:rsidP="00F61F9B">
      <w:pPr>
        <w:pStyle w:val="BodyText"/>
      </w:pPr>
      <w:r>
        <w:t>Trafikverket har ansvar för den statliga transportinfrastrukturen och för att genomföra det underhåll och de reparationer som behövs</w:t>
      </w:r>
      <w:r w:rsidR="00102B1C">
        <w:t xml:space="preserve"> i det statliga vägnätet</w:t>
      </w:r>
      <w:r>
        <w:t xml:space="preserve">. Trafikverket är även ansvarigt för att handlägga statsbidrag till enskild väghållning. Enskilda väghållare som </w:t>
      </w:r>
      <w:r w:rsidR="00EE07CE">
        <w:t xml:space="preserve">får </w:t>
      </w:r>
      <w:r>
        <w:t xml:space="preserve">driftbidrag kan </w:t>
      </w:r>
      <w:r w:rsidRPr="00600751" w:rsidR="00600751">
        <w:t xml:space="preserve">hos Trafikverket </w:t>
      </w:r>
      <w:r>
        <w:t xml:space="preserve">ansöka om bidrag till särskilda driftåtgärder. Dessa särskilda driftåtgärder skulle kunna avse </w:t>
      </w:r>
      <w:r w:rsidR="00606E11">
        <w:t>t.ex.</w:t>
      </w:r>
      <w:r>
        <w:t xml:space="preserve"> åtgärder för att återställa skador.</w:t>
      </w:r>
      <w:r w:rsidR="00D30A82">
        <w:t xml:space="preserve"> </w:t>
      </w:r>
      <w:r w:rsidRPr="00EE07CE" w:rsidR="00EE07CE">
        <w:t xml:space="preserve">Regeringen </w:t>
      </w:r>
      <w:r w:rsidR="005A0EB6">
        <w:t>föreslår i</w:t>
      </w:r>
      <w:r w:rsidRPr="00EE07CE" w:rsidR="00EE07CE">
        <w:t xml:space="preserve"> budgetpropositionen för 2024 en satsning på 100</w:t>
      </w:r>
      <w:r w:rsidR="00C67B1A">
        <w:t> </w:t>
      </w:r>
      <w:r w:rsidRPr="00EE07CE" w:rsidR="00EE07CE">
        <w:t>miljoner kronor per år under 2024 och 2025 på förstärkt vägunderhåll av enskilda vägar.</w:t>
      </w:r>
    </w:p>
    <w:p w:rsidR="00F61F9B" w:rsidP="00F61F9B">
      <w:pPr>
        <w:pStyle w:val="BodyText"/>
      </w:pPr>
      <w:r>
        <w:t xml:space="preserve">Jag vill även passa på och nämna att regeringen nyligen </w:t>
      </w:r>
      <w:r w:rsidR="00AF2D15">
        <w:t>beslutat</w:t>
      </w:r>
      <w:r>
        <w:t xml:space="preserve"> att genom</w:t>
      </w:r>
      <w:r w:rsidR="00100DC8">
        <w:softHyphen/>
      </w:r>
      <w:r>
        <w:t>föra en översyn av förordningen (1989:891) om statsbidrag till enskild väghållning. De nuvarande reglerna är gamla och behöver ses över i syfte att säkerställa att stödet är kostnadseffektivt och bidrar till långsiktigt hållbar transportförsörjning i hela landet.</w:t>
      </w:r>
      <w:r w:rsidRPr="004867F0">
        <w:t xml:space="preserve"> </w:t>
      </w:r>
    </w:p>
    <w:p w:rsidR="003517D3" w:rsidP="00F61F9B">
      <w:pPr>
        <w:pStyle w:val="BodyText"/>
      </w:pPr>
      <w:r w:rsidRPr="00B945FE">
        <w:t xml:space="preserve">Regeringen följer utvecklingen </w:t>
      </w:r>
      <w:r>
        <w:t xml:space="preserve">i kommunsektorn </w:t>
      </w:r>
      <w:r w:rsidRPr="00B945FE">
        <w:t>noga</w:t>
      </w:r>
      <w:r>
        <w:t xml:space="preserve">. </w:t>
      </w:r>
      <w:r w:rsidRPr="004867F0" w:rsidR="004867F0">
        <w:t>Det behövs</w:t>
      </w:r>
      <w:r w:rsidR="004867F0">
        <w:t xml:space="preserve"> </w:t>
      </w:r>
      <w:r w:rsidRPr="004867F0" w:rsidR="004867F0">
        <w:t>insatser på både kor</w:t>
      </w:r>
      <w:r w:rsidR="004867F0">
        <w:t>t och</w:t>
      </w:r>
      <w:r w:rsidRPr="004867F0" w:rsidR="004867F0">
        <w:t xml:space="preserve"> lång sikt och av såväl kommuner som staten</w:t>
      </w:r>
      <w:r w:rsidR="004867F0">
        <w:t xml:space="preserve"> för att </w:t>
      </w:r>
      <w:r w:rsidR="00571FA1">
        <w:t xml:space="preserve">kommunsektorn ska klara sitt </w:t>
      </w:r>
      <w:r w:rsidR="001A182C">
        <w:t>uppdrag</w:t>
      </w:r>
      <w:r w:rsidR="00571FA1">
        <w:t xml:space="preserve"> även i framtiden</w:t>
      </w:r>
      <w:r w:rsidRPr="004867F0" w:rsidR="004867F0">
        <w:t>.</w:t>
      </w:r>
      <w:r w:rsidR="004867F0">
        <w:t xml:space="preserve"> </w:t>
      </w:r>
      <w:r w:rsidR="00473090">
        <w:t>R</w:t>
      </w:r>
      <w:r w:rsidRPr="00473090" w:rsidR="00473090">
        <w:t xml:space="preserve">egeringen vill förbättra de ekonomiska förutsättningarna för kommuner och regioner. I </w:t>
      </w:r>
      <w:r w:rsidR="00100DC8">
        <w:t xml:space="preserve">budgetpropositionen för 2024 </w:t>
      </w:r>
      <w:r w:rsidRPr="00473090" w:rsidR="00473090">
        <w:t xml:space="preserve">föreslår regeringen att de generella statsbidragen förstärks med 10 miljarder kronor </w:t>
      </w:r>
      <w:r w:rsidR="00100DC8">
        <w:t>fr.o.m.</w:t>
      </w:r>
      <w:r w:rsidRPr="00473090" w:rsidR="00473090">
        <w:t xml:space="preserve"> nästa år. Förstärkningen behövs för att stötta kommuner och regioner i spåren av den höga inflationen. Förutom de generella statsbidragen föreslår regeringen även nära 6 miljarder i riktade statsbidrag till kommunsektorn för 2024, sammantaget ett tillskott på nära 16 miljarder kronor.</w:t>
      </w:r>
      <w:r w:rsidR="00473090">
        <w:t xml:space="preserve"> </w:t>
      </w:r>
      <w:r w:rsidRPr="00F53D18" w:rsidR="00C67587">
        <w:t>Totalt utgör förstärkningen av de generella statsbidragen till satsningen på kommun</w:t>
      </w:r>
      <w:r w:rsidR="00F53D18">
        <w:softHyphen/>
      </w:r>
      <w:r w:rsidRPr="00F53D18" w:rsidR="00C67587">
        <w:t>sektorn en fjärdedel av det totala reformutrymmet</w:t>
      </w:r>
      <w:r w:rsidRPr="00F53D18" w:rsidR="00C67587">
        <w:t>.</w:t>
      </w:r>
      <w:r w:rsidR="00C67587">
        <w:t xml:space="preserve"> </w:t>
      </w:r>
    </w:p>
    <w:p w:rsidR="00A67682" w:rsidRPr="00F61F9B" w:rsidP="006A12F1">
      <w:pPr>
        <w:pStyle w:val="BodyText"/>
      </w:pPr>
      <w:r w:rsidRPr="00F61F9B">
        <w:t xml:space="preserve">Stockholm den </w:t>
      </w:r>
      <w:sdt>
        <w:sdtPr>
          <w:id w:val="2032990546"/>
          <w:placeholder>
            <w:docPart w:val="E9B7F22B91A54D489F312FC6F28E02D2"/>
          </w:placeholder>
          <w:dataBinding w:xpath="/ns0:DocumentInfo[1]/ns0:BaseInfo[1]/ns0:HeaderDate[1]" w:storeItemID="{C453F386-FE90-4617-8BB9-D1A7C868926B}" w:prefixMappings="xmlns:ns0='http://lp/documentinfo/RK' "/>
          <w:date w:fullDate="2023-09-20T00:00:00Z">
            <w:dateFormat w:val="d MMMM yyyy"/>
            <w:lid w:val="sv-SE"/>
            <w:storeMappedDataAs w:val="dateTime"/>
            <w:calendar w:val="gregorian"/>
          </w:date>
        </w:sdtPr>
        <w:sdtContent>
          <w:r w:rsidRPr="00F61F9B" w:rsidR="00B945FE">
            <w:t>20 september</w:t>
          </w:r>
          <w:r w:rsidRPr="00F61F9B" w:rsidR="004D7269">
            <w:t xml:space="preserve"> 2023</w:t>
          </w:r>
        </w:sdtContent>
      </w:sdt>
    </w:p>
    <w:p w:rsidR="00A67682" w:rsidRPr="00F61F9B" w:rsidP="00471B06">
      <w:pPr>
        <w:pStyle w:val="Brdtextutanavstnd"/>
      </w:pPr>
    </w:p>
    <w:p w:rsidR="00A67682" w:rsidRPr="00F61F9B" w:rsidP="00471B06">
      <w:pPr>
        <w:pStyle w:val="Brdtextutanavstnd"/>
      </w:pPr>
    </w:p>
    <w:p w:rsidR="00A67682" w:rsidRPr="00F61F9B" w:rsidP="00471B06">
      <w:pPr>
        <w:pStyle w:val="Brdtextutanavstnd"/>
      </w:pPr>
    </w:p>
    <w:sdt>
      <w:sdtPr>
        <w:alias w:val="Klicka på listpilen"/>
        <w:tag w:val="run-loadAllMinistersFromDep"/>
        <w:id w:val="908118230"/>
        <w:placeholder>
          <w:docPart w:val="9CC4AAE274E6475680DC45C3A731A9DD"/>
        </w:placeholder>
        <w:dataBinding w:xpath="/ns0:DocumentInfo[1]/ns0:BaseInfo[1]/ns0:TopSender[1]" w:storeItemID="{C453F386-FE90-4617-8BB9-D1A7C868926B}" w:prefixMappings="xmlns:ns0='http://lp/documentinfo/RK' "/>
        <w:comboBox w:lastValue="Civilministern">
          <w:listItem w:value="Finansministern" w:displayText="Elisabeth Svantesson"/>
          <w:listItem w:value="Finansmarknadsministern" w:displayText="Niklas Wykman"/>
          <w:listItem w:value="Civilministern" w:displayText="Erik Slottner"/>
        </w:comboBox>
      </w:sdtPr>
      <w:sdtContent>
        <w:p w:rsidR="00A67682" w:rsidRPr="00AA4FCF" w:rsidP="00DB48AB">
          <w:pPr>
            <w:pStyle w:val="BodyText"/>
          </w:pPr>
          <w:r>
            <w:rPr>
              <w:rStyle w:val="DefaultParagraphFont"/>
            </w:rPr>
            <w:t>Erik Slottner</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67682" w:rsidRPr="007D73AB">
          <w:pPr>
            <w:pStyle w:val="Header"/>
          </w:pPr>
        </w:p>
      </w:tc>
      <w:tc>
        <w:tcPr>
          <w:tcW w:w="3170" w:type="dxa"/>
          <w:vAlign w:val="bottom"/>
        </w:tcPr>
        <w:p w:rsidR="00A67682" w:rsidRPr="007D73AB" w:rsidP="00340DE0">
          <w:pPr>
            <w:pStyle w:val="Header"/>
          </w:pPr>
        </w:p>
      </w:tc>
      <w:tc>
        <w:tcPr>
          <w:tcW w:w="1134" w:type="dxa"/>
        </w:tcPr>
        <w:p w:rsidR="00A6768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6768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67682" w:rsidRPr="00710A6C" w:rsidP="00EE3C0F">
          <w:pPr>
            <w:pStyle w:val="Header"/>
            <w:rPr>
              <w:b/>
            </w:rPr>
          </w:pPr>
        </w:p>
        <w:p w:rsidR="00A67682" w:rsidP="00EE3C0F">
          <w:pPr>
            <w:pStyle w:val="Header"/>
          </w:pPr>
        </w:p>
        <w:p w:rsidR="00A67682" w:rsidP="00EE3C0F">
          <w:pPr>
            <w:pStyle w:val="Header"/>
          </w:pPr>
        </w:p>
        <w:p w:rsidR="00A67682" w:rsidP="00EE3C0F">
          <w:pPr>
            <w:pStyle w:val="Header"/>
          </w:pPr>
        </w:p>
        <w:sdt>
          <w:sdtPr>
            <w:rPr>
              <w:rFonts w:ascii="Arial" w:hAnsi="Arial" w:cs="Arial"/>
              <w:sz w:val="20"/>
              <w:szCs w:val="20"/>
            </w:rPr>
            <w:alias w:val="Dnr"/>
            <w:tag w:val="ccRKShow_Dnr"/>
            <w:id w:val="-829283628"/>
            <w:placeholder>
              <w:docPart w:val="517283C98DE944E48BAA25696EBE67B8"/>
            </w:placeholder>
            <w:dataBinding w:xpath="/ns0:DocumentInfo[1]/ns0:BaseInfo[1]/ns0:Dnr[1]" w:storeItemID="{C453F386-FE90-4617-8BB9-D1A7C868926B}" w:prefixMappings="xmlns:ns0='http://lp/documentinfo/RK' "/>
            <w:text/>
          </w:sdtPr>
          <w:sdtContent>
            <w:p w:rsidR="00A67682" w:rsidP="00473090">
              <w:pPr>
                <w:pStyle w:val="Header"/>
              </w:pPr>
              <w:r w:rsidRPr="003B1557">
                <w:rPr>
                  <w:rFonts w:ascii="Arial" w:hAnsi="Arial" w:cs="Arial"/>
                  <w:sz w:val="20"/>
                  <w:szCs w:val="20"/>
                </w:rPr>
                <w:t>Fi2023/02500</w:t>
              </w:r>
            </w:p>
          </w:sdtContent>
        </w:sdt>
        <w:p w:rsidR="00A67682" w:rsidP="00EE3C0F">
          <w:pPr>
            <w:pStyle w:val="Header"/>
          </w:pPr>
        </w:p>
      </w:tc>
      <w:tc>
        <w:tcPr>
          <w:tcW w:w="1134" w:type="dxa"/>
        </w:tcPr>
        <w:p w:rsidR="00A67682" w:rsidP="0094502D">
          <w:pPr>
            <w:pStyle w:val="Header"/>
          </w:pPr>
        </w:p>
        <w:p w:rsidR="00A6768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3A10516A72A544FEA1E6B2682A9EFDA1"/>
          </w:placeholder>
          <w:richText/>
        </w:sdtPr>
        <w:sdtContent>
          <w:sdt>
            <w:sdtPr>
              <w:alias w:val="SenderText"/>
              <w:tag w:val="ccRKShow_SenderText"/>
              <w:id w:val="475035892"/>
              <w:placeholder>
                <w:docPart w:val="3948B02CCF114CD9B26BC0A9D32633E9"/>
              </w:placeholder>
              <w:richText/>
            </w:sdtPr>
            <w:sdtContent>
              <w:tc>
                <w:tcPr>
                  <w:tcW w:w="5534" w:type="dxa"/>
                  <w:tcMar>
                    <w:right w:w="1134" w:type="dxa"/>
                  </w:tcMar>
                </w:tcPr>
                <w:p w:rsidR="00BA4A28" w:rsidRPr="00E83C15" w:rsidP="00BA4A28">
                  <w:pPr>
                    <w:pStyle w:val="Header"/>
                    <w:rPr>
                      <w:b/>
                      <w:bCs/>
                    </w:rPr>
                  </w:pPr>
                  <w:r w:rsidRPr="00E83C15">
                    <w:rPr>
                      <w:b/>
                      <w:bCs/>
                    </w:rPr>
                    <w:t>Finansdepartementet</w:t>
                  </w:r>
                </w:p>
                <w:p w:rsidR="00A67682" w:rsidRPr="00340DE0" w:rsidP="00132FD4">
                  <w:pPr>
                    <w:pStyle w:val="Header"/>
                  </w:pPr>
                  <w:r w:rsidRPr="00E83C15">
                    <w:t>Civilministern</w:t>
                  </w:r>
                </w:p>
              </w:tc>
            </w:sdtContent>
          </w:sdt>
        </w:sdtContent>
      </w:sdt>
      <w:sdt>
        <w:sdtPr>
          <w:alias w:val="Recipient"/>
          <w:tag w:val="ccRKShow_Recipient"/>
          <w:id w:val="-28344517"/>
          <w:placeholder>
            <w:docPart w:val="64EB37E407794FBEBDC77A38B64126C7"/>
          </w:placeholder>
          <w:dataBinding w:xpath="/ns0:DocumentInfo[1]/ns0:BaseInfo[1]/ns0:Recipient[1]" w:storeItemID="{C453F386-FE90-4617-8BB9-D1A7C868926B}" w:prefixMappings="xmlns:ns0='http://lp/documentinfo/RK' "/>
          <w:text w:multiLine="1"/>
        </w:sdtPr>
        <w:sdtContent>
          <w:tc>
            <w:tcPr>
              <w:tcW w:w="3170" w:type="dxa"/>
            </w:tcPr>
            <w:p w:rsidR="00A67682" w:rsidP="00547B89">
              <w:pPr>
                <w:pStyle w:val="Header"/>
              </w:pPr>
              <w:r>
                <w:t>Till riksdagen</w:t>
              </w:r>
            </w:p>
          </w:tc>
        </w:sdtContent>
      </w:sdt>
      <w:tc>
        <w:tcPr>
          <w:tcW w:w="1134" w:type="dxa"/>
        </w:tcPr>
        <w:p w:rsidR="00A6768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25D7350"/>
    <w:multiLevelType w:val="hybridMultilevel"/>
    <w:tmpl w:val="3FCAB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12D6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7283C98DE944E48BAA25696EBE67B8"/>
        <w:category>
          <w:name w:val="Allmänt"/>
          <w:gallery w:val="placeholder"/>
        </w:category>
        <w:types>
          <w:type w:val="bbPlcHdr"/>
        </w:types>
        <w:behaviors>
          <w:behavior w:val="content"/>
        </w:behaviors>
        <w:guid w:val="{6A49946D-7073-425C-8C4F-5358564BBFAE}"/>
      </w:docPartPr>
      <w:docPartBody>
        <w:p w:rsidR="00D40F85" w:rsidP="001532C4">
          <w:pPr>
            <w:pStyle w:val="517283C98DE944E48BAA25696EBE67B8"/>
          </w:pPr>
          <w:r>
            <w:rPr>
              <w:rStyle w:val="PlaceholderText"/>
            </w:rPr>
            <w:t xml:space="preserve"> </w:t>
          </w:r>
        </w:p>
      </w:docPartBody>
    </w:docPart>
    <w:docPart>
      <w:docPartPr>
        <w:name w:val="3A10516A72A544FEA1E6B2682A9EFDA1"/>
        <w:category>
          <w:name w:val="Allmänt"/>
          <w:gallery w:val="placeholder"/>
        </w:category>
        <w:types>
          <w:type w:val="bbPlcHdr"/>
        </w:types>
        <w:behaviors>
          <w:behavior w:val="content"/>
        </w:behaviors>
        <w:guid w:val="{04EF9DDE-5B90-44EC-BA45-64F7191596D1}"/>
      </w:docPartPr>
      <w:docPartBody>
        <w:p w:rsidR="00D40F85" w:rsidP="001532C4">
          <w:pPr>
            <w:pStyle w:val="3A10516A72A544FEA1E6B2682A9EFDA11"/>
          </w:pPr>
          <w:r>
            <w:rPr>
              <w:rStyle w:val="PlaceholderText"/>
            </w:rPr>
            <w:t xml:space="preserve"> </w:t>
          </w:r>
        </w:p>
      </w:docPartBody>
    </w:docPart>
    <w:docPart>
      <w:docPartPr>
        <w:name w:val="64EB37E407794FBEBDC77A38B64126C7"/>
        <w:category>
          <w:name w:val="Allmänt"/>
          <w:gallery w:val="placeholder"/>
        </w:category>
        <w:types>
          <w:type w:val="bbPlcHdr"/>
        </w:types>
        <w:behaviors>
          <w:behavior w:val="content"/>
        </w:behaviors>
        <w:guid w:val="{B891A8AE-65E4-455D-83AF-6E69047163A1}"/>
      </w:docPartPr>
      <w:docPartBody>
        <w:p w:rsidR="00D40F85" w:rsidP="001532C4">
          <w:pPr>
            <w:pStyle w:val="64EB37E407794FBEBDC77A38B64126C7"/>
          </w:pPr>
          <w:r>
            <w:rPr>
              <w:rStyle w:val="PlaceholderText"/>
            </w:rPr>
            <w:t xml:space="preserve"> </w:t>
          </w:r>
        </w:p>
      </w:docPartBody>
    </w:docPart>
    <w:docPart>
      <w:docPartPr>
        <w:name w:val="E9B7F22B91A54D489F312FC6F28E02D2"/>
        <w:category>
          <w:name w:val="Allmänt"/>
          <w:gallery w:val="placeholder"/>
        </w:category>
        <w:types>
          <w:type w:val="bbPlcHdr"/>
        </w:types>
        <w:behaviors>
          <w:behavior w:val="content"/>
        </w:behaviors>
        <w:guid w:val="{2C0257AB-A800-4CDD-B563-6A1AABFEF477}"/>
      </w:docPartPr>
      <w:docPartBody>
        <w:p w:rsidR="00D40F85" w:rsidP="001532C4">
          <w:pPr>
            <w:pStyle w:val="E9B7F22B91A54D489F312FC6F28E02D2"/>
          </w:pPr>
          <w:r>
            <w:rPr>
              <w:rStyle w:val="PlaceholderText"/>
            </w:rPr>
            <w:t>Klicka här för att ange datum.</w:t>
          </w:r>
        </w:p>
      </w:docPartBody>
    </w:docPart>
    <w:docPart>
      <w:docPartPr>
        <w:name w:val="9CC4AAE274E6475680DC45C3A731A9DD"/>
        <w:category>
          <w:name w:val="Allmänt"/>
          <w:gallery w:val="placeholder"/>
        </w:category>
        <w:types>
          <w:type w:val="bbPlcHdr"/>
        </w:types>
        <w:behaviors>
          <w:behavior w:val="content"/>
        </w:behaviors>
        <w:guid w:val="{E9CB4AD9-F5D6-462F-8A51-21B962B95604}"/>
      </w:docPartPr>
      <w:docPartBody>
        <w:p w:rsidR="00D40F85" w:rsidP="001532C4">
          <w:pPr>
            <w:pStyle w:val="9CC4AAE274E6475680DC45C3A731A9DD"/>
          </w:pPr>
          <w:r>
            <w:rPr>
              <w:rStyle w:val="PlaceholderText"/>
            </w:rPr>
            <w:t>Välj undertecknare</w:t>
          </w:r>
          <w:r w:rsidRPr="00AC4EF6">
            <w:rPr>
              <w:rStyle w:val="PlaceholderText"/>
            </w:rPr>
            <w:t>.</w:t>
          </w:r>
        </w:p>
      </w:docPartBody>
    </w:docPart>
    <w:docPart>
      <w:docPartPr>
        <w:name w:val="3948B02CCF114CD9B26BC0A9D32633E9"/>
        <w:category>
          <w:name w:val="Allmänt"/>
          <w:gallery w:val="placeholder"/>
        </w:category>
        <w:types>
          <w:type w:val="bbPlcHdr"/>
        </w:types>
        <w:behaviors>
          <w:behavior w:val="content"/>
        </w:behaviors>
        <w:guid w:val="{A501EEC6-B696-4C6C-8C35-09E37634F228}"/>
      </w:docPartPr>
      <w:docPartBody>
        <w:p w:rsidR="00CA6B63" w:rsidP="007064B9">
          <w:pPr>
            <w:pStyle w:val="3948B02CCF114CD9B26BC0A9D32633E9"/>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4B9"/>
    <w:rPr>
      <w:noProof w:val="0"/>
      <w:color w:val="808080"/>
    </w:rPr>
  </w:style>
  <w:style w:type="paragraph" w:customStyle="1" w:styleId="517283C98DE944E48BAA25696EBE67B8">
    <w:name w:val="517283C98DE944E48BAA25696EBE67B8"/>
    <w:rsid w:val="001532C4"/>
  </w:style>
  <w:style w:type="paragraph" w:customStyle="1" w:styleId="64EB37E407794FBEBDC77A38B64126C7">
    <w:name w:val="64EB37E407794FBEBDC77A38B64126C7"/>
    <w:rsid w:val="001532C4"/>
  </w:style>
  <w:style w:type="paragraph" w:customStyle="1" w:styleId="3A10516A72A544FEA1E6B2682A9EFDA11">
    <w:name w:val="3A10516A72A544FEA1E6B2682A9EFDA11"/>
    <w:rsid w:val="001532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B7F22B91A54D489F312FC6F28E02D2">
    <w:name w:val="E9B7F22B91A54D489F312FC6F28E02D2"/>
    <w:rsid w:val="001532C4"/>
  </w:style>
  <w:style w:type="paragraph" w:customStyle="1" w:styleId="9CC4AAE274E6475680DC45C3A731A9DD">
    <w:name w:val="9CC4AAE274E6475680DC45C3A731A9DD"/>
    <w:rsid w:val="001532C4"/>
  </w:style>
  <w:style w:type="paragraph" w:customStyle="1" w:styleId="3948B02CCF114CD9B26BC0A9D32633E9">
    <w:name w:val="3948B02CCF114CD9B26BC0A9D32633E9"/>
    <w:rsid w:val="007064B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c225ab23-0892-44ce-9d7b-4609922ebbaf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2023-09-20T00:00:00</HeaderDate>
    <Office/>
    <Dnr>Fi2023/02500</Dnr>
    <ParagrafNr/>
    <DocumentTitle/>
    <VisitingAddress/>
    <Extra1/>
    <Extra2/>
    <Extra3>Aida Birinxhiku</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EC60CA05-C043-48E4-A087-1827A8087521}"/>
</file>

<file path=customXml/itemProps3.xml><?xml version="1.0" encoding="utf-8"?>
<ds:datastoreItem xmlns:ds="http://schemas.openxmlformats.org/officeDocument/2006/customXml" ds:itemID="{82162F66-BFD7-4829-8321-1A5B19E012C5}">
  <ds:schemaRefs>
    <ds:schemaRef ds:uri="http://schemas.microsoft.com/office/infopath/2007/PartnerControls"/>
    <ds:schemaRef ds:uri="9c9941df-7074-4a92-bf99-225d24d78d61"/>
    <ds:schemaRef ds:uri="http://purl.org/dc/elements/1.1/"/>
    <ds:schemaRef ds:uri="18f3d968-6251-40b0-9f11-012b293496c2"/>
    <ds:schemaRef ds:uri="cc625d36-bb37-4650-91b9-0c96159295ba"/>
    <ds:schemaRef ds:uri="http://schemas.openxmlformats.org/package/2006/metadata/core-properties"/>
    <ds:schemaRef ds:uri="http://purl.org/dc/terms/"/>
    <ds:schemaRef ds:uri="4e9c2f0c-7bf8-49af-8356-cbf363fc78a7"/>
    <ds:schemaRef ds:uri="http://schemas.microsoft.com/office/2006/metadata/properties"/>
    <ds:schemaRef ds:uri="http://schemas.microsoft.com/office/2006/documentManagement/types"/>
    <ds:schemaRef ds:uri="eec14d05-b663-4c4f-ba9e-f91ce218b26b"/>
    <ds:schemaRef ds:uri="http://www.w3.org/XML/1998/namespace"/>
    <ds:schemaRef ds:uri="http://purl.org/dc/dcmitype/"/>
  </ds:schemaRefs>
</ds:datastoreItem>
</file>

<file path=customXml/itemProps4.xml><?xml version="1.0" encoding="utf-8"?>
<ds:datastoreItem xmlns:ds="http://schemas.openxmlformats.org/officeDocument/2006/customXml" ds:itemID="{C453F386-FE90-4617-8BB9-D1A7C868926B}">
  <ds:schemaRefs>
    <ds:schemaRef ds:uri="http://lp/documentinfo/RK"/>
  </ds:schemaRefs>
</ds:datastoreItem>
</file>

<file path=customXml/itemProps5.xml><?xml version="1.0" encoding="utf-8"?>
<ds:datastoreItem xmlns:ds="http://schemas.openxmlformats.org/officeDocument/2006/customXml" ds:itemID="{779C3830-EC16-47D7-8DE6-FDA1B722F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2</Pages>
  <Words>540</Words>
  <Characters>2868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977.docx</dc:title>
  <cp:revision>4</cp:revision>
  <dcterms:created xsi:type="dcterms:W3CDTF">2023-09-20T09:39:00Z</dcterms:created>
  <dcterms:modified xsi:type="dcterms:W3CDTF">2023-09-20T09:40:00Z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ea2f528e-51b5-463f-a44f-6f6471d4e893</vt:lpwstr>
  </property>
</Properties>
</file>