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0338" w:rsidRDefault="00AD4997" w14:paraId="622AC142" w14:textId="77777777">
      <w:pPr>
        <w:pStyle w:val="RubrikFrslagTIllRiksdagsbeslut"/>
      </w:pPr>
      <w:sdt>
        <w:sdtPr>
          <w:alias w:val="CC_Boilerplate_4"/>
          <w:tag w:val="CC_Boilerplate_4"/>
          <w:id w:val="-1644581176"/>
          <w:lock w:val="sdtContentLocked"/>
          <w:placeholder>
            <w:docPart w:val="7049826153D8443A9328AB5176810976"/>
          </w:placeholder>
          <w:text/>
        </w:sdtPr>
        <w:sdtEndPr/>
        <w:sdtContent>
          <w:r w:rsidRPr="009B062B" w:rsidR="00AF30DD">
            <w:t>Förslag till riksdagsbeslut</w:t>
          </w:r>
        </w:sdtContent>
      </w:sdt>
      <w:bookmarkEnd w:id="0"/>
      <w:bookmarkEnd w:id="1"/>
    </w:p>
    <w:sdt>
      <w:sdtPr>
        <w:alias w:val="Yrkande 1"/>
        <w:tag w:val="c239fc13-c90e-42a5-92b5-fe09b2288640"/>
        <w:id w:val="-337778438"/>
        <w:lock w:val="sdtLocked"/>
      </w:sdtPr>
      <w:sdtEndPr/>
      <w:sdtContent>
        <w:p w:rsidR="00E13BF5" w:rsidRDefault="00C91DDE" w14:paraId="53F6648E" w14:textId="77777777">
          <w:pPr>
            <w:pStyle w:val="Frslagstext"/>
          </w:pPr>
          <w:r>
            <w:t>Riksdagen ställer sig bakom det som anförs i motionen om att se över möjligheter att stärka arkivens uppdrag och resurser och tillkännager detta för regeringen.</w:t>
          </w:r>
        </w:p>
      </w:sdtContent>
    </w:sdt>
    <w:sdt>
      <w:sdtPr>
        <w:alias w:val="Yrkande 2"/>
        <w:tag w:val="bc30aa19-b8dc-4eef-9702-f5f002d5a15b"/>
        <w:id w:val="584345761"/>
        <w:lock w:val="sdtLocked"/>
      </w:sdtPr>
      <w:sdtEndPr/>
      <w:sdtContent>
        <w:p w:rsidR="00E13BF5" w:rsidRDefault="00C91DDE" w14:paraId="176178F6" w14:textId="77777777">
          <w:pPr>
            <w:pStyle w:val="Frslagstext"/>
          </w:pPr>
          <w:r>
            <w:t>Riksdagen ställer sig bakom det som anförs i motionen om att säkerställa långsiktig planering för bevarande och tillgänglighet av arkivmaterial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84CF827F84AD8B7BFA48277C4AD5B"/>
        </w:placeholder>
        <w:text/>
      </w:sdtPr>
      <w:sdtEndPr/>
      <w:sdtContent>
        <w:p w:rsidRPr="009B062B" w:rsidR="006D79C9" w:rsidP="00333E95" w:rsidRDefault="006D79C9" w14:paraId="7A371FCB" w14:textId="77777777">
          <w:pPr>
            <w:pStyle w:val="Rubrik1"/>
          </w:pPr>
          <w:r>
            <w:t>Motivering</w:t>
          </w:r>
        </w:p>
      </w:sdtContent>
    </w:sdt>
    <w:bookmarkEnd w:displacedByCustomXml="prev" w:id="3"/>
    <w:bookmarkEnd w:displacedByCustomXml="prev" w:id="4"/>
    <w:p w:rsidR="00FB2220" w:rsidP="00FB2220" w:rsidRDefault="00FB2220" w14:paraId="2805820A" w14:textId="7FBA62E3">
      <w:pPr>
        <w:pStyle w:val="Normalutanindragellerluft"/>
      </w:pPr>
      <w:r>
        <w:t>Arkiven är samhällets minne och en grundförutsättning för insyn, forskning, rätts</w:t>
      </w:r>
      <w:r w:rsidR="00AD4997">
        <w:softHyphen/>
      </w:r>
      <w:r>
        <w:t>säkerhet och demokrati. Genom att bevara och tillgängliggöra handlingar kan med</w:t>
      </w:r>
      <w:r w:rsidR="00AD4997">
        <w:softHyphen/>
      </w:r>
      <w:r>
        <w:t>borgare, media och forskare granska makten, förstå historien och följa hur beslut fattats.</w:t>
      </w:r>
    </w:p>
    <w:p w:rsidR="00FB2220" w:rsidP="009A0338" w:rsidRDefault="00FB2220" w14:paraId="458DDAF7" w14:textId="5708504D">
      <w:r>
        <w:t>Samtidigt står arkivverksamheten inför stora utmaningar. Digitalisering, nya lagringsformer och bristande resurser gör att viktiga handlingar riskerar att gå förlorade eller bli otillgängliga för framtiden. Arkiven är inte bara ett kulturarv – de är också en del av vår demokratiska infrastruktur. Utan fungerande arkiv försvåras både insyn och ansvarstagande.</w:t>
      </w:r>
    </w:p>
    <w:p w:rsidR="00FB2220" w:rsidP="00AD4997" w:rsidRDefault="00FB2220" w14:paraId="5F0FA955" w14:textId="77777777">
      <w:r>
        <w:t>För att säkerställa att kommande generationer har tillgång till vår gemensamma historia, och för att garantera öppenhet i samtiden, behöver arkivens uppdrag och förutsättningar stärkas. Detta kräver långsiktighet och tydliga prioriteringar.</w:t>
      </w:r>
    </w:p>
    <w:sdt>
      <w:sdtPr>
        <w:rPr>
          <w:i/>
          <w:noProof/>
        </w:rPr>
        <w:alias w:val="CC_Underskrifter"/>
        <w:tag w:val="CC_Underskrifter"/>
        <w:id w:val="583496634"/>
        <w:lock w:val="sdtContentLocked"/>
        <w:placeholder>
          <w:docPart w:val="88D605779291467994738D03FCA05B4D"/>
        </w:placeholder>
      </w:sdtPr>
      <w:sdtEndPr/>
      <w:sdtContent>
        <w:p w:rsidR="009A0338" w:rsidP="009A0338" w:rsidRDefault="009A0338" w14:paraId="4464E8CD" w14:textId="77777777"/>
        <w:p w:rsidR="009A0338" w:rsidP="009A0338" w:rsidRDefault="00AD4997" w14:paraId="3827716A" w14:textId="33C4E266"/>
      </w:sdtContent>
    </w:sdt>
    <w:tbl>
      <w:tblPr>
        <w:tblW w:w="5000" w:type="pct"/>
        <w:tblLook w:val="04A0" w:firstRow="1" w:lastRow="0" w:firstColumn="1" w:lastColumn="0" w:noHBand="0" w:noVBand="1"/>
        <w:tblCaption w:val="underskrifter"/>
      </w:tblPr>
      <w:tblGrid>
        <w:gridCol w:w="4252"/>
        <w:gridCol w:w="4252"/>
      </w:tblGrid>
      <w:tr w:rsidR="00E13BF5" w14:paraId="38FF2299" w14:textId="77777777">
        <w:trPr>
          <w:cantSplit/>
        </w:trPr>
        <w:tc>
          <w:tcPr>
            <w:tcW w:w="50" w:type="pct"/>
            <w:vAlign w:val="bottom"/>
          </w:tcPr>
          <w:p w:rsidR="00E13BF5" w:rsidRDefault="00C91DDE" w14:paraId="249C1B0B" w14:textId="77777777">
            <w:pPr>
              <w:pStyle w:val="Underskrifter"/>
              <w:spacing w:after="0"/>
            </w:pPr>
            <w:r>
              <w:t>Denis Begic (S)</w:t>
            </w:r>
          </w:p>
        </w:tc>
        <w:tc>
          <w:tcPr>
            <w:tcW w:w="50" w:type="pct"/>
            <w:vAlign w:val="bottom"/>
          </w:tcPr>
          <w:p w:rsidR="00E13BF5" w:rsidRDefault="00E13BF5" w14:paraId="13C64985" w14:textId="77777777">
            <w:pPr>
              <w:pStyle w:val="Underskrifter"/>
              <w:spacing w:after="0"/>
            </w:pPr>
          </w:p>
        </w:tc>
      </w:tr>
      <w:tr w:rsidR="00E13BF5" w14:paraId="0E170A37" w14:textId="77777777">
        <w:trPr>
          <w:cantSplit/>
        </w:trPr>
        <w:tc>
          <w:tcPr>
            <w:tcW w:w="50" w:type="pct"/>
            <w:vAlign w:val="bottom"/>
          </w:tcPr>
          <w:p w:rsidR="00E13BF5" w:rsidRDefault="00C91DDE" w14:paraId="2EDF12A9" w14:textId="77777777">
            <w:pPr>
              <w:pStyle w:val="Underskrifter"/>
              <w:spacing w:after="0"/>
            </w:pPr>
            <w:r>
              <w:t>Matilda Ernkrans (S)</w:t>
            </w:r>
          </w:p>
        </w:tc>
        <w:tc>
          <w:tcPr>
            <w:tcW w:w="50" w:type="pct"/>
            <w:vAlign w:val="bottom"/>
          </w:tcPr>
          <w:p w:rsidR="00E13BF5" w:rsidRDefault="00C91DDE" w14:paraId="3EDBB762" w14:textId="77777777">
            <w:pPr>
              <w:pStyle w:val="Underskrifter"/>
              <w:spacing w:after="0"/>
            </w:pPr>
            <w:r>
              <w:t>Karin Sundin (S)</w:t>
            </w:r>
          </w:p>
        </w:tc>
      </w:tr>
    </w:tbl>
    <w:p w:rsidRPr="008E0FE2" w:rsidR="004801AC" w:rsidP="00DF3554" w:rsidRDefault="004801AC" w14:paraId="664D2776" w14:textId="5C36C5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F056" w14:textId="77777777" w:rsidR="00FB2220" w:rsidRDefault="00FB2220" w:rsidP="000C1CAD">
      <w:pPr>
        <w:spacing w:line="240" w:lineRule="auto"/>
      </w:pPr>
      <w:r>
        <w:separator/>
      </w:r>
    </w:p>
  </w:endnote>
  <w:endnote w:type="continuationSeparator" w:id="0">
    <w:p w14:paraId="466AB956" w14:textId="77777777" w:rsidR="00FB2220" w:rsidRDefault="00FB2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1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7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32F" w14:textId="6893A6CF" w:rsidR="00262EA3" w:rsidRPr="009A0338" w:rsidRDefault="00262EA3" w:rsidP="009A0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76EE" w14:textId="77777777" w:rsidR="00FB2220" w:rsidRDefault="00FB2220" w:rsidP="000C1CAD">
      <w:pPr>
        <w:spacing w:line="240" w:lineRule="auto"/>
      </w:pPr>
      <w:r>
        <w:separator/>
      </w:r>
    </w:p>
  </w:footnote>
  <w:footnote w:type="continuationSeparator" w:id="0">
    <w:p w14:paraId="27A54AA7" w14:textId="77777777" w:rsidR="00FB2220" w:rsidRDefault="00FB22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6B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E418B" wp14:editId="5B555C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A1BFF" w14:textId="181F40C2" w:rsidR="00262EA3" w:rsidRDefault="00AD4997" w:rsidP="008103B5">
                          <w:pPr>
                            <w:jc w:val="right"/>
                          </w:pPr>
                          <w:sdt>
                            <w:sdtPr>
                              <w:alias w:val="CC_Noformat_Partikod"/>
                              <w:tag w:val="CC_Noformat_Partikod"/>
                              <w:id w:val="-53464382"/>
                              <w:placeholder>
                                <w:docPart w:val="BF4D15C0913C4C34A5BA10B0E323E6C7"/>
                              </w:placeholder>
                              <w:text/>
                            </w:sdtPr>
                            <w:sdtEndPr/>
                            <w:sdtContent>
                              <w:r w:rsidR="00FB2220">
                                <w:t>S</w:t>
                              </w:r>
                            </w:sdtContent>
                          </w:sdt>
                          <w:sdt>
                            <w:sdtPr>
                              <w:alias w:val="CC_Noformat_Partinummer"/>
                              <w:tag w:val="CC_Noformat_Partinummer"/>
                              <w:id w:val="-1709555926"/>
                              <w:placeholder>
                                <w:docPart w:val="753466E980DD4D45936D94057A2EEF6D"/>
                              </w:placeholder>
                              <w:text/>
                            </w:sdtPr>
                            <w:sdtEndPr/>
                            <w:sdtContent>
                              <w:r w:rsidR="00FB2220">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E41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A1BFF" w14:textId="181F40C2" w:rsidR="00262EA3" w:rsidRDefault="00AD4997" w:rsidP="008103B5">
                    <w:pPr>
                      <w:jc w:val="right"/>
                    </w:pPr>
                    <w:sdt>
                      <w:sdtPr>
                        <w:alias w:val="CC_Noformat_Partikod"/>
                        <w:tag w:val="CC_Noformat_Partikod"/>
                        <w:id w:val="-53464382"/>
                        <w:placeholder>
                          <w:docPart w:val="BF4D15C0913C4C34A5BA10B0E323E6C7"/>
                        </w:placeholder>
                        <w:text/>
                      </w:sdtPr>
                      <w:sdtEndPr/>
                      <w:sdtContent>
                        <w:r w:rsidR="00FB2220">
                          <w:t>S</w:t>
                        </w:r>
                      </w:sdtContent>
                    </w:sdt>
                    <w:sdt>
                      <w:sdtPr>
                        <w:alias w:val="CC_Noformat_Partinummer"/>
                        <w:tag w:val="CC_Noformat_Partinummer"/>
                        <w:id w:val="-1709555926"/>
                        <w:placeholder>
                          <w:docPart w:val="753466E980DD4D45936D94057A2EEF6D"/>
                        </w:placeholder>
                        <w:text/>
                      </w:sdtPr>
                      <w:sdtEndPr/>
                      <w:sdtContent>
                        <w:r w:rsidR="00FB2220">
                          <w:t>57</w:t>
                        </w:r>
                      </w:sdtContent>
                    </w:sdt>
                  </w:p>
                </w:txbxContent>
              </v:textbox>
              <w10:wrap anchorx="page"/>
            </v:shape>
          </w:pict>
        </mc:Fallback>
      </mc:AlternateContent>
    </w:r>
  </w:p>
  <w:p w14:paraId="7DF3D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4103" w14:textId="77777777" w:rsidR="00262EA3" w:rsidRDefault="00262EA3" w:rsidP="008563AC">
    <w:pPr>
      <w:jc w:val="right"/>
    </w:pPr>
  </w:p>
  <w:p w14:paraId="445F0F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5360" w14:textId="77777777" w:rsidR="00262EA3" w:rsidRDefault="00AD4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C196C2" wp14:editId="41C18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16105" w14:textId="72A9ADAD" w:rsidR="00262EA3" w:rsidRDefault="00AD4997" w:rsidP="00A314CF">
    <w:pPr>
      <w:pStyle w:val="FSHNormal"/>
      <w:spacing w:before="40"/>
    </w:pPr>
    <w:sdt>
      <w:sdtPr>
        <w:alias w:val="CC_Noformat_Motionstyp"/>
        <w:tag w:val="CC_Noformat_Motionstyp"/>
        <w:id w:val="1162973129"/>
        <w:lock w:val="sdtContentLocked"/>
        <w15:appearance w15:val="hidden"/>
        <w:text/>
      </w:sdtPr>
      <w:sdtEndPr/>
      <w:sdtContent>
        <w:r w:rsidR="009A0338">
          <w:t>Enskild motion</w:t>
        </w:r>
      </w:sdtContent>
    </w:sdt>
    <w:r w:rsidR="00821B36">
      <w:t xml:space="preserve"> </w:t>
    </w:r>
    <w:sdt>
      <w:sdtPr>
        <w:alias w:val="CC_Noformat_Partikod"/>
        <w:tag w:val="CC_Noformat_Partikod"/>
        <w:id w:val="1471015553"/>
        <w:text/>
      </w:sdtPr>
      <w:sdtEndPr/>
      <w:sdtContent>
        <w:r w:rsidR="00FB2220">
          <w:t>S</w:t>
        </w:r>
      </w:sdtContent>
    </w:sdt>
    <w:sdt>
      <w:sdtPr>
        <w:alias w:val="CC_Noformat_Partinummer"/>
        <w:tag w:val="CC_Noformat_Partinummer"/>
        <w:id w:val="-2014525982"/>
        <w:text/>
      </w:sdtPr>
      <w:sdtEndPr/>
      <w:sdtContent>
        <w:r w:rsidR="00FB2220">
          <w:t>57</w:t>
        </w:r>
      </w:sdtContent>
    </w:sdt>
  </w:p>
  <w:p w14:paraId="3C13B9CF" w14:textId="77777777" w:rsidR="00262EA3" w:rsidRPr="008227B3" w:rsidRDefault="00AD4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C0E7E" w14:textId="4A2FD370" w:rsidR="00262EA3" w:rsidRPr="009A0338" w:rsidRDefault="00AD4997" w:rsidP="00B37A37">
    <w:pPr>
      <w:pStyle w:val="MotionTIllRiksdagen"/>
      <w:rPr>
        <w:lang w:val="en-US"/>
      </w:rPr>
    </w:pPr>
    <w:sdt>
      <w:sdtPr>
        <w:rPr>
          <w:rStyle w:val="BeteckningChar"/>
        </w:rPr>
        <w:alias w:val="CC_Noformat_Riksmote"/>
        <w:tag w:val="CC_Noformat_Riksmote"/>
        <w:id w:val="1201050710"/>
        <w:lock w:val="sdtContentLocked"/>
        <w:placeholder>
          <w:docPart w:val="FE39D8CC260D420F95E18154AF2BA4A7"/>
        </w:placeholder>
        <w15:appearance w15:val="hidden"/>
        <w:text/>
      </w:sdtPr>
      <w:sdtEndPr>
        <w:rPr>
          <w:rStyle w:val="Rubrik1Char"/>
          <w:rFonts w:asciiTheme="majorHAnsi" w:hAnsiTheme="majorHAnsi"/>
          <w:sz w:val="38"/>
        </w:rPr>
      </w:sdtEndPr>
      <w:sdtContent>
        <w:r w:rsidR="009A03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0338">
          <w:t>:1255</w:t>
        </w:r>
      </w:sdtContent>
    </w:sdt>
  </w:p>
  <w:p w14:paraId="3E54DEE0" w14:textId="458ADB3E" w:rsidR="00262EA3" w:rsidRPr="00FB2220" w:rsidRDefault="00AD4997" w:rsidP="00E03A3D">
    <w:pPr>
      <w:pStyle w:val="Motionr"/>
      <w:rPr>
        <w:lang w:val="en-GB"/>
      </w:rPr>
    </w:pPr>
    <w:sdt>
      <w:sdtPr>
        <w:alias w:val="CC_Noformat_Avtext"/>
        <w:tag w:val="CC_Noformat_Avtext"/>
        <w:id w:val="-2020768203"/>
        <w:lock w:val="sdtContentLocked"/>
        <w:placeholder>
          <w:docPart w:val="BF4D15C0913C4C34A5BA10B0E323E6C7"/>
        </w:placeholder>
        <w15:appearance w15:val="hidden"/>
        <w:text/>
      </w:sdtPr>
      <w:sdtEndPr/>
      <w:sdtContent>
        <w:r w:rsidR="009A0338">
          <w:t>av Denis Begic m.fl. (S)</w:t>
        </w:r>
      </w:sdtContent>
    </w:sdt>
  </w:p>
  <w:sdt>
    <w:sdtPr>
      <w:alias w:val="CC_Noformat_Rubtext"/>
      <w:tag w:val="CC_Noformat_Rubtext"/>
      <w:id w:val="-218060500"/>
      <w:lock w:val="sdtLocked"/>
      <w:placeholder>
        <w:docPart w:val="753466E980DD4D45936D94057A2EEF6D"/>
      </w:placeholder>
      <w:text/>
    </w:sdtPr>
    <w:sdtEndPr/>
    <w:sdtContent>
      <w:p w14:paraId="58F70ED1" w14:textId="35F8FA4C" w:rsidR="00262EA3" w:rsidRDefault="00FB2220" w:rsidP="00283E0F">
        <w:pPr>
          <w:pStyle w:val="FSHRub2"/>
        </w:pPr>
        <w:r>
          <w:t>Arkivens betydelse för demokratin</w:t>
        </w:r>
      </w:p>
    </w:sdtContent>
  </w:sdt>
  <w:sdt>
    <w:sdtPr>
      <w:alias w:val="CC_Boilerplate_3"/>
      <w:tag w:val="CC_Boilerplate_3"/>
      <w:id w:val="1606463544"/>
      <w:lock w:val="sdtContentLocked"/>
      <w15:appearance w15:val="hidden"/>
      <w:text w:multiLine="1"/>
    </w:sdtPr>
    <w:sdtEndPr/>
    <w:sdtContent>
      <w:p w14:paraId="190040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22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8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38"/>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97"/>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D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F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20"/>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A4E3C"/>
  <w15:chartTrackingRefBased/>
  <w15:docId w15:val="{C44A25A4-DCC7-46DA-9C3E-DBC14F0E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60193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9826153D8443A9328AB5176810976"/>
        <w:category>
          <w:name w:val="Allmänt"/>
          <w:gallery w:val="placeholder"/>
        </w:category>
        <w:types>
          <w:type w:val="bbPlcHdr"/>
        </w:types>
        <w:behaviors>
          <w:behavior w:val="content"/>
        </w:behaviors>
        <w:guid w:val="{EE0AE103-61BA-4442-A50A-723E213C63BB}"/>
      </w:docPartPr>
      <w:docPartBody>
        <w:p w:rsidR="006441C1" w:rsidRDefault="006A4054">
          <w:pPr>
            <w:pStyle w:val="7049826153D8443A9328AB5176810976"/>
          </w:pPr>
          <w:r w:rsidRPr="005A0A93">
            <w:rPr>
              <w:rStyle w:val="Platshllartext"/>
            </w:rPr>
            <w:t>Förslag till riksdagsbeslut</w:t>
          </w:r>
        </w:p>
      </w:docPartBody>
    </w:docPart>
    <w:docPart>
      <w:docPartPr>
        <w:name w:val="8AF84CF827F84AD8B7BFA48277C4AD5B"/>
        <w:category>
          <w:name w:val="Allmänt"/>
          <w:gallery w:val="placeholder"/>
        </w:category>
        <w:types>
          <w:type w:val="bbPlcHdr"/>
        </w:types>
        <w:behaviors>
          <w:behavior w:val="content"/>
        </w:behaviors>
        <w:guid w:val="{C21ABCEE-C684-483C-BC84-0679DF29AF71}"/>
      </w:docPartPr>
      <w:docPartBody>
        <w:p w:rsidR="006441C1" w:rsidRDefault="006A4054">
          <w:pPr>
            <w:pStyle w:val="8AF84CF827F84AD8B7BFA48277C4AD5B"/>
          </w:pPr>
          <w:r w:rsidRPr="005A0A93">
            <w:rPr>
              <w:rStyle w:val="Platshllartext"/>
            </w:rPr>
            <w:t>Motivering</w:t>
          </w:r>
        </w:p>
      </w:docPartBody>
    </w:docPart>
    <w:docPart>
      <w:docPartPr>
        <w:name w:val="BF4D15C0913C4C34A5BA10B0E323E6C7"/>
        <w:category>
          <w:name w:val="Allmänt"/>
          <w:gallery w:val="placeholder"/>
        </w:category>
        <w:types>
          <w:type w:val="bbPlcHdr"/>
        </w:types>
        <w:behaviors>
          <w:behavior w:val="content"/>
        </w:behaviors>
        <w:guid w:val="{274804E7-6885-465B-931F-0AE252267292}"/>
      </w:docPartPr>
      <w:docPartBody>
        <w:p w:rsidR="006441C1" w:rsidRDefault="006A4054">
          <w:pPr>
            <w:pStyle w:val="BF4D15C0913C4C34A5BA10B0E323E6C7"/>
          </w:pPr>
          <w:r>
            <w:rPr>
              <w:rStyle w:val="Platshllartext"/>
            </w:rPr>
            <w:t xml:space="preserve"> </w:t>
          </w:r>
        </w:p>
      </w:docPartBody>
    </w:docPart>
    <w:docPart>
      <w:docPartPr>
        <w:name w:val="753466E980DD4D45936D94057A2EEF6D"/>
        <w:category>
          <w:name w:val="Allmänt"/>
          <w:gallery w:val="placeholder"/>
        </w:category>
        <w:types>
          <w:type w:val="bbPlcHdr"/>
        </w:types>
        <w:behaviors>
          <w:behavior w:val="content"/>
        </w:behaviors>
        <w:guid w:val="{678AADB5-CA08-4799-B4A1-813F509ECD2D}"/>
      </w:docPartPr>
      <w:docPartBody>
        <w:p w:rsidR="006441C1" w:rsidRDefault="006A4054">
          <w:pPr>
            <w:pStyle w:val="753466E980DD4D45936D94057A2EEF6D"/>
          </w:pPr>
          <w:r>
            <w:t xml:space="preserve"> </w:t>
          </w:r>
        </w:p>
      </w:docPartBody>
    </w:docPart>
    <w:docPart>
      <w:docPartPr>
        <w:name w:val="FE39D8CC260D420F95E18154AF2BA4A7"/>
        <w:category>
          <w:name w:val="Allmänt"/>
          <w:gallery w:val="placeholder"/>
        </w:category>
        <w:types>
          <w:type w:val="bbPlcHdr"/>
        </w:types>
        <w:behaviors>
          <w:behavior w:val="content"/>
        </w:behaviors>
        <w:guid w:val="{0301B06B-6011-4998-ACFD-16F6DAF146EB}"/>
      </w:docPartPr>
      <w:docPartBody>
        <w:p w:rsidR="006441C1" w:rsidRDefault="006A4054">
          <w:r w:rsidRPr="00DB4BC2">
            <w:rPr>
              <w:rStyle w:val="Platshllartext"/>
            </w:rPr>
            <w:t>[ange din text här]</w:t>
          </w:r>
        </w:p>
      </w:docPartBody>
    </w:docPart>
    <w:docPart>
      <w:docPartPr>
        <w:name w:val="88D605779291467994738D03FCA05B4D"/>
        <w:category>
          <w:name w:val="Allmänt"/>
          <w:gallery w:val="placeholder"/>
        </w:category>
        <w:types>
          <w:type w:val="bbPlcHdr"/>
        </w:types>
        <w:behaviors>
          <w:behavior w:val="content"/>
        </w:behaviors>
        <w:guid w:val="{9CD3A67A-3A9C-4337-886E-30FAAECE70D3}"/>
      </w:docPartPr>
      <w:docPartBody>
        <w:p w:rsidR="008B6E43" w:rsidRDefault="008B6E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54"/>
    <w:rsid w:val="006441C1"/>
    <w:rsid w:val="006A4054"/>
    <w:rsid w:val="008B6E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054"/>
    <w:rPr>
      <w:color w:val="F4B083" w:themeColor="accent2" w:themeTint="99"/>
    </w:rPr>
  </w:style>
  <w:style w:type="paragraph" w:customStyle="1" w:styleId="7049826153D8443A9328AB5176810976">
    <w:name w:val="7049826153D8443A9328AB5176810976"/>
  </w:style>
  <w:style w:type="paragraph" w:customStyle="1" w:styleId="8AF84CF827F84AD8B7BFA48277C4AD5B">
    <w:name w:val="8AF84CF827F84AD8B7BFA48277C4AD5B"/>
  </w:style>
  <w:style w:type="paragraph" w:customStyle="1" w:styleId="BF4D15C0913C4C34A5BA10B0E323E6C7">
    <w:name w:val="BF4D15C0913C4C34A5BA10B0E323E6C7"/>
  </w:style>
  <w:style w:type="paragraph" w:customStyle="1" w:styleId="753466E980DD4D45936D94057A2EEF6D">
    <w:name w:val="753466E980DD4D45936D94057A2EE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DDFCF-FD4E-4241-8944-47E1EC058464}"/>
</file>

<file path=customXml/itemProps2.xml><?xml version="1.0" encoding="utf-8"?>
<ds:datastoreItem xmlns:ds="http://schemas.openxmlformats.org/officeDocument/2006/customXml" ds:itemID="{E098E694-967B-46F2-BA76-66F625DAFAAD}"/>
</file>

<file path=customXml/itemProps3.xml><?xml version="1.0" encoding="utf-8"?>
<ds:datastoreItem xmlns:ds="http://schemas.openxmlformats.org/officeDocument/2006/customXml" ds:itemID="{CA91BC21-7F58-485E-A6BD-D472EB503F1D}"/>
</file>

<file path=docProps/app.xml><?xml version="1.0" encoding="utf-8"?>
<Properties xmlns="http://schemas.openxmlformats.org/officeDocument/2006/extended-properties" xmlns:vt="http://schemas.openxmlformats.org/officeDocument/2006/docPropsVTypes">
  <Template>Normal</Template>
  <TotalTime>15</TotalTime>
  <Pages>1</Pages>
  <Words>178</Words>
  <Characters>1130</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