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61298" w:rsidP="00DA0661">
      <w:pPr>
        <w:pStyle w:val="Title"/>
      </w:pPr>
      <w:bookmarkStart w:id="0" w:name="Start"/>
      <w:bookmarkEnd w:id="0"/>
      <w:r>
        <w:t>Svar på fråga 202</w:t>
      </w:r>
      <w:r w:rsidR="0054234F">
        <w:t>2</w:t>
      </w:r>
      <w:r>
        <w:t>/23:</w:t>
      </w:r>
      <w:r w:rsidR="0054234F">
        <w:t xml:space="preserve">294 </w:t>
      </w:r>
      <w:r>
        <w:t xml:space="preserve">av </w:t>
      </w:r>
      <w:r w:rsidR="0054234F">
        <w:t>Carina Ödebrink</w:t>
      </w:r>
      <w:r>
        <w:t xml:space="preserve"> (S)</w:t>
      </w:r>
      <w:r>
        <w:br/>
      </w:r>
      <w:r w:rsidR="0054234F">
        <w:t>Åtgärder för att förbättra hälso- och sjukvården för djur</w:t>
      </w:r>
    </w:p>
    <w:p w:rsidR="00961298" w:rsidP="00961298">
      <w:pPr>
        <w:pStyle w:val="BodyText"/>
      </w:pPr>
      <w:r>
        <w:t>Carina Ödebrink</w:t>
      </w:r>
      <w:r>
        <w:t xml:space="preserve"> har frågat mig </w:t>
      </w:r>
      <w:r>
        <w:t xml:space="preserve">vad </w:t>
      </w:r>
      <w:r>
        <w:t xml:space="preserve">jag </w:t>
      </w:r>
      <w:r w:rsidR="000C1AA2">
        <w:t xml:space="preserve">och regeringen </w:t>
      </w:r>
      <w:r>
        <w:t xml:space="preserve">avser att </w:t>
      </w:r>
      <w:r>
        <w:t xml:space="preserve">vidta för åtgärder med anledning av den presenterade utredningen för att förbättra tillgången till en fungerande djursjukvård, i synnerhet inom lantbruket. </w:t>
      </w:r>
    </w:p>
    <w:p w:rsidR="00CF36DE" w:rsidP="00EE79B7">
      <w:pPr>
        <w:pStyle w:val="BodyText"/>
      </w:pPr>
      <w:r>
        <w:t xml:space="preserve">Den ansträngda situationen när det gäller tillgången till veterinärer är väl känd och det är förstås angeläget att hitta lösningar som kan avhjälpa situationen. </w:t>
      </w:r>
      <w:r>
        <w:t>Betänkandet</w:t>
      </w:r>
      <w:r>
        <w:t xml:space="preserve"> Bättre förutsättningar inom djurens hälso- och sjukvård</w:t>
      </w:r>
      <w:r>
        <w:t xml:space="preserve"> </w:t>
      </w:r>
      <w:r w:rsidR="00EE79B7">
        <w:t xml:space="preserve">(SOU 2022:58) </w:t>
      </w:r>
      <w:r>
        <w:t xml:space="preserve">som </w:t>
      </w:r>
      <w:bookmarkStart w:id="1" w:name="_Hlk126302375"/>
      <w:r w:rsidR="00EE79B7">
        <w:t xml:space="preserve">Utredningen om en hållbar och långsiktigt välfungerande hälso- och sjukvård för djur </w:t>
      </w:r>
      <w:bookmarkEnd w:id="1"/>
      <w:r>
        <w:t>överlämnade i november 2022</w:t>
      </w:r>
      <w:r>
        <w:t xml:space="preserve"> är därför välkommet. Frågan är komplex och betänkandet innehåller en rad förslag inom flera områden och kommer att utgöra ett viktigt underlag för regeringens hantering </w:t>
      </w:r>
      <w:r w:rsidR="000C1AA2">
        <w:t xml:space="preserve">av </w:t>
      </w:r>
      <w:r>
        <w:t xml:space="preserve">frågan. </w:t>
      </w:r>
    </w:p>
    <w:p w:rsidR="009302DE" w:rsidP="0054234F">
      <w:pPr>
        <w:pStyle w:val="BodyText"/>
      </w:pPr>
      <w:r>
        <w:t xml:space="preserve">Betänkandet kommer att hanteras inom de gängse processer som finns i Regeringskansliet. En första del i den processen är att skicka ut betänkandet på remiss, vilket skedde </w:t>
      </w:r>
      <w:r w:rsidR="00CF36DE">
        <w:t>den 15</w:t>
      </w:r>
      <w:r>
        <w:t xml:space="preserve"> december 2022. Svarstiden går ut den </w:t>
      </w:r>
      <w:r w:rsidR="00EE79B7">
        <w:t>31 </w:t>
      </w:r>
      <w:r>
        <w:t xml:space="preserve">mars 2023. Därefter vidtar beredning inom </w:t>
      </w:r>
      <w:r w:rsidR="00CF36DE">
        <w:t>R</w:t>
      </w:r>
      <w:r>
        <w:t>egeringskansliet.</w:t>
      </w:r>
    </w:p>
    <w:p w:rsidR="0077577B" w:rsidRPr="0054234F" w:rsidP="00DB48AB">
      <w:pPr>
        <w:pStyle w:val="BodyText"/>
      </w:pPr>
      <w:r w:rsidRPr="0054234F">
        <w:t xml:space="preserve">Stockholm den </w:t>
      </w:r>
      <w:sdt>
        <w:sdtPr>
          <w:rPr>
            <w:lang w:val="de-DE"/>
          </w:rPr>
          <w:id w:val="-1225218591"/>
          <w:placeholder>
            <w:docPart w:val="03C170F90DB1422AB73F6A06DA5AA276"/>
          </w:placeholder>
          <w:dataBinding w:xpath="/ns0:DocumentInfo[1]/ns0:BaseInfo[1]/ns0:HeaderDate[1]" w:storeItemID="{DB18329E-F492-4F6B-A78C-5E0F55CE1134}" w:prefixMappings="xmlns:ns0='http://lp/documentinfo/RK' "/>
          <w:date w:fullDate="2023-02-0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54234F">
            <w:t>8 februari 2023</w:t>
          </w:r>
        </w:sdtContent>
      </w:sdt>
    </w:p>
    <w:p w:rsidR="0077577B" w:rsidRPr="0054234F" w:rsidP="00DB48AB">
      <w:pPr>
        <w:pStyle w:val="BodyText"/>
      </w:pPr>
      <w:r w:rsidRPr="0054234F">
        <w:br/>
      </w:r>
      <w:r w:rsidRPr="0054234F">
        <w:br/>
      </w:r>
      <w:r w:rsidRPr="0054234F">
        <w:br/>
        <w:t xml:space="preserve">Peter Kullgren </w:t>
      </w:r>
    </w:p>
    <w:p w:rsidR="0077577B" w:rsidRPr="0054234F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6129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61298" w:rsidRPr="007D73AB" w:rsidP="00340DE0">
          <w:pPr>
            <w:pStyle w:val="Header"/>
          </w:pPr>
        </w:p>
      </w:tc>
      <w:tc>
        <w:tcPr>
          <w:tcW w:w="1134" w:type="dxa"/>
        </w:tcPr>
        <w:p w:rsidR="0096129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6129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61298" w:rsidRPr="00710A6C" w:rsidP="00EE3C0F">
          <w:pPr>
            <w:pStyle w:val="Header"/>
            <w:rPr>
              <w:b/>
            </w:rPr>
          </w:pPr>
        </w:p>
        <w:p w:rsidR="00961298" w:rsidP="00EE3C0F">
          <w:pPr>
            <w:pStyle w:val="Header"/>
          </w:pPr>
        </w:p>
        <w:p w:rsidR="00961298" w:rsidP="00EE3C0F">
          <w:pPr>
            <w:pStyle w:val="Header"/>
          </w:pPr>
        </w:p>
        <w:p w:rsidR="0096129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900F95C16E44AB096150145BD01A93A"/>
            </w:placeholder>
            <w:dataBinding w:xpath="/ns0:DocumentInfo[1]/ns0:BaseInfo[1]/ns0:Dnr[1]" w:storeItemID="{DB18329E-F492-4F6B-A78C-5E0F55CE1134}" w:prefixMappings="xmlns:ns0='http://lp/documentinfo/RK' "/>
            <w:text/>
          </w:sdtPr>
          <w:sdtContent>
            <w:p w:rsidR="00961298" w:rsidP="00EE3C0F">
              <w:pPr>
                <w:pStyle w:val="Header"/>
              </w:pPr>
              <w:r>
                <w:t>LI2023/01619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AE2B05C035F4B148498C56D9C4410F5"/>
            </w:placeholder>
            <w:showingPlcHdr/>
            <w:dataBinding w:xpath="/ns0:DocumentInfo[1]/ns0:BaseInfo[1]/ns0:DocNumber[1]" w:storeItemID="{DB18329E-F492-4F6B-A78C-5E0F55CE1134}" w:prefixMappings="xmlns:ns0='http://lp/documentinfo/RK' "/>
            <w:text/>
          </w:sdtPr>
          <w:sdtContent>
            <w:p w:rsidR="0096129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61298" w:rsidP="00EE3C0F">
          <w:pPr>
            <w:pStyle w:val="Header"/>
          </w:pPr>
        </w:p>
      </w:tc>
      <w:tc>
        <w:tcPr>
          <w:tcW w:w="1134" w:type="dxa"/>
        </w:tcPr>
        <w:p w:rsidR="00961298" w:rsidP="0094502D">
          <w:pPr>
            <w:pStyle w:val="Header"/>
          </w:pPr>
        </w:p>
        <w:p w:rsidR="0096129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0787C1305CB54632BDE3B18DEF308E22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sdt>
              <w:sdtPr>
                <w:rPr>
                  <w:b/>
                </w:rPr>
                <w:alias w:val="SenderText"/>
                <w:tag w:val="ccRKShow_SenderText"/>
                <w:id w:val="1694878831"/>
                <w:placeholder>
                  <w:docPart w:val="B069774F8C3149EFA949ED9375EB60CC"/>
                </w:placeholder>
                <w:richText/>
              </w:sdtPr>
              <w:sdtEndPr>
                <w:rPr>
                  <w:b w:val="0"/>
                </w:rPr>
              </w:sdtEndPr>
              <w:sdtContent>
                <w:p w:rsidR="009D0A5C" w:rsidRPr="002972BA" w:rsidP="009D0A5C">
                  <w:pPr>
                    <w:pStyle w:val="Header"/>
                    <w:rPr>
                      <w:b/>
                    </w:rPr>
                  </w:pPr>
                  <w:r>
                    <w:rPr>
                      <w:b/>
                    </w:rPr>
                    <w:t>Landsbygds- och infrastruktur</w:t>
                  </w:r>
                  <w:r w:rsidRPr="002972BA">
                    <w:rPr>
                      <w:b/>
                    </w:rPr>
                    <w:t>departementet</w:t>
                  </w:r>
                </w:p>
                <w:p w:rsidR="009D0A5C" w:rsidP="009D0A5C">
                  <w:pPr>
                    <w:pStyle w:val="Header"/>
                  </w:pPr>
                  <w:r w:rsidRPr="002972BA">
                    <w:t>Landsbygdsministern</w:t>
                  </w:r>
                </w:p>
              </w:sdtContent>
            </w:sdt>
            <w:p w:rsidR="00961298" w:rsidRPr="00340DE0" w:rsidP="009D0A5C">
              <w:pPr>
                <w:pStyle w:val="Header"/>
              </w:pPr>
            </w:p>
          </w:tc>
        </w:sdtContent>
      </w:sdt>
      <w:sdt>
        <w:sdtPr>
          <w:rPr>
            <w:rFonts w:asciiTheme="minorHAnsi" w:hAnsiTheme="minorHAnsi"/>
            <w:sz w:val="25"/>
          </w:rPr>
          <w:alias w:val="Recipient"/>
          <w:tag w:val="ccRKShow_Recipient"/>
          <w:id w:val="-28344517"/>
          <w:placeholder>
            <w:docPart w:val="DF9BB37667CB4CF1AB9C9A03878799B0"/>
          </w:placeholder>
          <w:dataBinding w:xpath="/ns0:DocumentInfo[1]/ns0:BaseInfo[1]/ns0:Recipient[1]" w:storeItemID="{DB18329E-F492-4F6B-A78C-5E0F55CE1134}" w:prefixMappings="xmlns:ns0='http://lp/documentinfo/RK' "/>
          <w:text w:multiLine="1"/>
        </w:sdtPr>
        <w:sdtContent>
          <w:tc>
            <w:tcPr>
              <w:tcW w:w="3170" w:type="dxa"/>
            </w:tcPr>
            <w:p w:rsidR="00961298" w:rsidP="000D213E">
              <w:pPr>
                <w:pStyle w:val="Header"/>
              </w:pPr>
              <w:r w:rsidRPr="000D213E">
                <w:rPr>
                  <w:rFonts w:asciiTheme="minorHAnsi" w:hAnsiTheme="minorHAnsi"/>
                  <w:sz w:val="25"/>
                </w:rPr>
                <w:t>Till riksdagen</w:t>
              </w:r>
              <w:r w:rsidRPr="000D213E">
                <w:rPr>
                  <w:rFonts w:asciiTheme="minorHAnsi" w:hAnsiTheme="minorHAnsi"/>
                  <w:sz w:val="25"/>
                </w:rPr>
                <w:br/>
              </w:r>
            </w:p>
          </w:tc>
        </w:sdtContent>
      </w:sdt>
      <w:tc>
        <w:tcPr>
          <w:tcW w:w="1134" w:type="dxa"/>
        </w:tcPr>
        <w:p w:rsidR="0096129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3664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900F95C16E44AB096150145BD01A9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054621-3AFD-433A-980D-D611B443FF2B}"/>
      </w:docPartPr>
      <w:docPartBody>
        <w:p w:rsidR="00463E0C" w:rsidP="0048637C">
          <w:pPr>
            <w:pStyle w:val="1900F95C16E44AB096150145BD01A93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AE2B05C035F4B148498C56D9C4410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625368-CF79-4583-9A70-B4FD24979BE3}"/>
      </w:docPartPr>
      <w:docPartBody>
        <w:p w:rsidR="00463E0C" w:rsidP="0048637C">
          <w:pPr>
            <w:pStyle w:val="6AE2B05C035F4B148498C56D9C4410F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787C1305CB54632BDE3B18DEF308E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0667A1-29A6-47D0-B203-C5DDF84E4192}"/>
      </w:docPartPr>
      <w:docPartBody>
        <w:p w:rsidR="00463E0C" w:rsidP="0048637C">
          <w:pPr>
            <w:pStyle w:val="0787C1305CB54632BDE3B18DEF308E2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F9BB37667CB4CF1AB9C9A03878799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3AFF29-3360-4CB9-8E36-59C0002B52B0}"/>
      </w:docPartPr>
      <w:docPartBody>
        <w:p w:rsidR="00463E0C" w:rsidP="0048637C">
          <w:pPr>
            <w:pStyle w:val="DF9BB37667CB4CF1AB9C9A03878799B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3C170F90DB1422AB73F6A06DA5AA2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829107-8777-4F93-8D98-B0A01A3EFADE}"/>
      </w:docPartPr>
      <w:docPartBody>
        <w:p w:rsidR="00463E0C" w:rsidP="0048637C">
          <w:pPr>
            <w:pStyle w:val="03C170F90DB1422AB73F6A06DA5AA276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B069774F8C3149EFA949ED9375EB60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C196B3-A21B-49D0-B596-E507F359113E}"/>
      </w:docPartPr>
      <w:docPartBody>
        <w:p w:rsidR="004C18F6" w:rsidP="00463E0C">
          <w:pPr>
            <w:pStyle w:val="B069774F8C3149EFA949ED9375EB60CC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069774F8C3149EFA949ED9375EB60CC">
    <w:name w:val="B069774F8C3149EFA949ED9375EB60CC"/>
    <w:rsid w:val="00463E0C"/>
  </w:style>
  <w:style w:type="character" w:styleId="PlaceholderText">
    <w:name w:val="Placeholder Text"/>
    <w:basedOn w:val="DefaultParagraphFont"/>
    <w:uiPriority w:val="99"/>
    <w:semiHidden/>
    <w:rsid w:val="004C18F6"/>
    <w:rPr>
      <w:noProof w:val="0"/>
      <w:color w:val="808080"/>
    </w:rPr>
  </w:style>
  <w:style w:type="paragraph" w:customStyle="1" w:styleId="1900F95C16E44AB096150145BD01A93A">
    <w:name w:val="1900F95C16E44AB096150145BD01A93A"/>
    <w:rsid w:val="0048637C"/>
  </w:style>
  <w:style w:type="paragraph" w:customStyle="1" w:styleId="DF9BB37667CB4CF1AB9C9A03878799B0">
    <w:name w:val="DF9BB37667CB4CF1AB9C9A03878799B0"/>
    <w:rsid w:val="0048637C"/>
  </w:style>
  <w:style w:type="paragraph" w:customStyle="1" w:styleId="6AE2B05C035F4B148498C56D9C4410F51">
    <w:name w:val="6AE2B05C035F4B148498C56D9C4410F51"/>
    <w:rsid w:val="0048637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787C1305CB54632BDE3B18DEF308E221">
    <w:name w:val="0787C1305CB54632BDE3B18DEF308E221"/>
    <w:rsid w:val="0048637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3C170F90DB1422AB73F6A06DA5AA276">
    <w:name w:val="03C170F90DB1422AB73F6A06DA5AA276"/>
    <w:rsid w:val="0048637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Peter Kullgren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2023-02-08T00:00:00</HeaderDate>
    <Office/>
    <Dnr>LI2023/01619</Dnr>
    <ParagrafNr/>
    <DocumentTitle/>
    <VisitingAddress/>
    <Extra1/>
    <Extra2/>
    <Extra3>Sofia Skönnbrink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95f4fe87-ddac-464d-ae55-e5abeb6a2d1f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1558E-DE70-4544-B5E7-80665A9D3151}"/>
</file>

<file path=customXml/itemProps2.xml><?xml version="1.0" encoding="utf-8"?>
<ds:datastoreItem xmlns:ds="http://schemas.openxmlformats.org/officeDocument/2006/customXml" ds:itemID="{27345FC6-CF8A-443A-AADA-2F6AFB8A85ED}"/>
</file>

<file path=customXml/itemProps3.xml><?xml version="1.0" encoding="utf-8"?>
<ds:datastoreItem xmlns:ds="http://schemas.openxmlformats.org/officeDocument/2006/customXml" ds:itemID="{DB18329E-F492-4F6B-A78C-5E0F55CE1134}"/>
</file>

<file path=customXml/itemProps4.xml><?xml version="1.0" encoding="utf-8"?>
<ds:datastoreItem xmlns:ds="http://schemas.openxmlformats.org/officeDocument/2006/customXml" ds:itemID="{F3FAC555-EFC4-4046-9FA1-90A91603ADCE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190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294 Åtgärder för att förbättra hälso- och sjukvården för djur slutligt.docx</dc:title>
  <cp:revision>2</cp:revision>
  <dcterms:created xsi:type="dcterms:W3CDTF">2023-02-07T11:42:00Z</dcterms:created>
  <dcterms:modified xsi:type="dcterms:W3CDTF">2023-02-07T11:42:00Z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