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84816996" w:id="2"/>
    <w:p w:rsidRPr="009B062B" w:rsidR="00AF30DD" w:rsidP="00C034E0" w:rsidRDefault="004A405F" w14:paraId="11159A3C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A4D2DDC7EA05482B955465413AB6121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7a8a4a4-dedb-419a-b62b-df1b431322ef"/>
        <w:id w:val="-1583207403"/>
        <w:lock w:val="sdtLocked"/>
      </w:sdtPr>
      <w:sdtEndPr/>
      <w:sdtContent>
        <w:p w:rsidR="000F586D" w:rsidRDefault="00C2356C" w14:paraId="1DAA4812" w14:textId="77777777">
          <w:pPr>
            <w:pStyle w:val="Frslagstext"/>
          </w:pPr>
          <w:r>
            <w:t>Riksdagen ställer sig bakom det som anförs i motionen om att regeringen måste anslå de medel som krävs för att möta Riksrevisionens identifierade åtgärdsbehov och tillkännager detta för regeringen.</w:t>
          </w:r>
        </w:p>
      </w:sdtContent>
    </w:sdt>
    <w:sdt>
      <w:sdtPr>
        <w:alias w:val="Yrkande 2"/>
        <w:tag w:val="27d05466-1616-4cc0-a86d-620b8f82cf81"/>
        <w:id w:val="1603303983"/>
        <w:lock w:val="sdtLocked"/>
      </w:sdtPr>
      <w:sdtEndPr/>
      <w:sdtContent>
        <w:p w:rsidR="000F586D" w:rsidRDefault="00C2356C" w14:paraId="35985383" w14:textId="77777777">
          <w:pPr>
            <w:pStyle w:val="Frslagstext"/>
          </w:pPr>
          <w:r>
            <w:t>Riksdagen ställer sig bakom det som anförs i motionen om att minska andelen tillfälliga satsningar till förmån för permanenta satsningar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83B81EE61E244E709FD2B40F5D48A362"/>
        </w:placeholder>
        <w:text/>
      </w:sdtPr>
      <w:sdtEndPr/>
      <w:sdtContent>
        <w:p w:rsidRPr="009B062B" w:rsidR="006D79C9" w:rsidP="00333E95" w:rsidRDefault="006D79C9" w14:paraId="6CD546E0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602E15" w:rsidP="004A405F" w:rsidRDefault="00127065" w14:paraId="69A9D535" w14:textId="33500FC8">
      <w:pPr>
        <w:pStyle w:val="Normalutanindragellerluft"/>
      </w:pPr>
      <w:r>
        <w:t xml:space="preserve">Skyddad natur utgör i dagsläget 15 procent av Sveriges yta, och enligt internationella och EU-rättsliga åtaganden ska denna yta öka kraftigt. Skydd av natur är ett centralt verktyg för att ekosystemen ska bevara sin artmångfald, </w:t>
      </w:r>
      <w:proofErr w:type="spellStart"/>
      <w:r>
        <w:t>resiliens</w:t>
      </w:r>
      <w:proofErr w:type="spellEnd"/>
      <w:r>
        <w:t xml:space="preserve"> och klimatanpass</w:t>
      </w:r>
      <w:r w:rsidR="004A405F">
        <w:softHyphen/>
      </w:r>
      <w:r>
        <w:t>nings</w:t>
      </w:r>
      <w:r w:rsidR="004A405F">
        <w:softHyphen/>
      </w:r>
      <w:r>
        <w:t xml:space="preserve">förmåga. Det är därför av yttersta vikt att förvaltningen av skyddad natur är ändamålsenlig och effektiv. </w:t>
      </w:r>
      <w:r w:rsidR="00602E15">
        <w:t xml:space="preserve">Riksrevisionens granskning visar att regeringens styrning av förvaltningen av skyddad natur har omfattande brister med avseende på uppföljning och finansiell styrning. </w:t>
      </w:r>
      <w:r w:rsidR="004B0A25">
        <w:t>Miljöpartiet anser att r</w:t>
      </w:r>
      <w:r w:rsidR="00602E15">
        <w:t>egeringen inte</w:t>
      </w:r>
      <w:r w:rsidR="004B0A25">
        <w:t xml:space="preserve"> besvarar hur man</w:t>
      </w:r>
      <w:r w:rsidR="00602E15">
        <w:t xml:space="preserve"> på ett tillfredsställande sätt avser att rätta till de brister som Riksrevisionen lyfter fram.</w:t>
      </w:r>
    </w:p>
    <w:p w:rsidR="00123002" w:rsidP="00123002" w:rsidRDefault="00123002" w14:paraId="0011C9F2" w14:textId="5BFF9B4A">
      <w:pPr>
        <w:pStyle w:val="Rubrik2"/>
      </w:pPr>
      <w:r>
        <w:t>Statsbudgeten matchar inte behoven</w:t>
      </w:r>
    </w:p>
    <w:p w:rsidR="004109E1" w:rsidP="004A405F" w:rsidRDefault="00F30038" w14:paraId="7DFDF2D5" w14:textId="4E7AE815">
      <w:pPr>
        <w:pStyle w:val="Normalutanindragellerluft"/>
      </w:pPr>
      <w:r w:rsidRPr="004A405F">
        <w:rPr>
          <w:spacing w:val="-1"/>
        </w:rPr>
        <w:t>Riksrevisionen har identifierat en diskrepans mellan vad länsstyrelserna kan åstad</w:t>
      </w:r>
      <w:r w:rsidRPr="004A405F" w:rsidR="004A405F">
        <w:rPr>
          <w:spacing w:val="-1"/>
        </w:rPr>
        <w:softHyphen/>
      </w:r>
      <w:r w:rsidRPr="004A405F">
        <w:rPr>
          <w:spacing w:val="-1"/>
        </w:rPr>
        <w:t xml:space="preserve">komma </w:t>
      </w:r>
      <w:r>
        <w:t xml:space="preserve">inom ramen för avsatta medel och målen som riksdagen beslutat om. </w:t>
      </w:r>
      <w:r w:rsidR="002F05ED">
        <w:t>Riks</w:t>
      </w:r>
      <w:r w:rsidR="004A405F">
        <w:softHyphen/>
      </w:r>
      <w:r w:rsidR="002F05ED">
        <w:t>revisio</w:t>
      </w:r>
      <w:r w:rsidR="004A405F">
        <w:softHyphen/>
      </w:r>
      <w:r w:rsidR="002F05ED">
        <w:t xml:space="preserve">nen </w:t>
      </w:r>
      <w:r w:rsidR="00ED130F">
        <w:t xml:space="preserve">lyfter fram att det behövs stabila anslagsnivåer i budgeten för att trygga vårt svenska natur- och kulturarv. </w:t>
      </w:r>
      <w:r>
        <w:t>Regeringen anför att man håller med Riksrevisionen om detta.</w:t>
      </w:r>
      <w:r w:rsidR="00ED130F">
        <w:t xml:space="preserve"> </w:t>
      </w:r>
      <w:r w:rsidR="00ED130F">
        <w:lastRenderedPageBreak/>
        <w:t xml:space="preserve">Miljöpartiet konstaterar att regeringen inte visar detta i handling, eftersom man dragit undan de budgetmässiga förutsättningarna för detta arbete. Regeringens uttalande saknar därmed all trovärdighet. </w:t>
      </w:r>
    </w:p>
    <w:p w:rsidR="000977E4" w:rsidP="004A405F" w:rsidRDefault="000977E4" w14:paraId="71D0AE56" w14:textId="37491C06">
      <w:r>
        <w:t xml:space="preserve">Regeringen har genomfört mycket omfattande neddragningar på en rad anslag inom </w:t>
      </w:r>
      <w:r w:rsidR="00F30038">
        <w:t xml:space="preserve">hela </w:t>
      </w:r>
      <w:r>
        <w:t xml:space="preserve">utgiftsområde 20, </w:t>
      </w:r>
      <w:r w:rsidR="00C2356C">
        <w:t>bl.a.</w:t>
      </w:r>
      <w:r w:rsidR="00F30038">
        <w:t xml:space="preserve"> det centrala</w:t>
      </w:r>
      <w:r>
        <w:t xml:space="preserve"> anslag</w:t>
      </w:r>
      <w:r w:rsidR="00F30038">
        <w:t>et</w:t>
      </w:r>
      <w:r>
        <w:t xml:space="preserve"> 1:3 Åtgärder för värdefull natur</w:t>
      </w:r>
      <w:r w:rsidR="00F30038">
        <w:t>, samt neddragningar på ansvariga naturvårdande myndigheters förvaltningsanslag</w:t>
      </w:r>
      <w:r>
        <w:t xml:space="preserve">. </w:t>
      </w:r>
      <w:r w:rsidR="004109E1">
        <w:t>Riksrevi</w:t>
      </w:r>
      <w:r w:rsidR="004A405F">
        <w:softHyphen/>
      </w:r>
      <w:r w:rsidR="004109E1">
        <w:t>sio</w:t>
      </w:r>
      <w:r w:rsidR="004A405F">
        <w:softHyphen/>
      </w:r>
      <w:r w:rsidR="004109E1">
        <w:t>nen konstaterar att nivån på anslag</w:t>
      </w:r>
      <w:r w:rsidR="00C2356C">
        <w:t>et</w:t>
      </w:r>
      <w:r w:rsidR="004109E1">
        <w:t xml:space="preserve"> 1:3 är avgörande för med vilken ambitionsnivå och med vilken långsiktighet länsstyrelserna kan genomföra förvaltningen av skyddade områden. Regeringens neddragningar på </w:t>
      </w:r>
      <w:r w:rsidR="00C2356C">
        <w:t>bl.a.</w:t>
      </w:r>
      <w:r w:rsidR="004109E1">
        <w:t xml:space="preserve"> anslag</w:t>
      </w:r>
      <w:r w:rsidR="00C2356C">
        <w:t>et</w:t>
      </w:r>
      <w:r w:rsidR="004109E1">
        <w:t xml:space="preserve"> 1:3 har medfört mycket </w:t>
      </w:r>
      <w:r>
        <w:t xml:space="preserve">allvarliga konsekvenser för </w:t>
      </w:r>
      <w:r w:rsidR="00F30038">
        <w:t xml:space="preserve">förvaltningen av skyddad natur och </w:t>
      </w:r>
      <w:r>
        <w:t>den biologiska mångfalden</w:t>
      </w:r>
      <w:r w:rsidR="004109E1">
        <w:t>, vilket</w:t>
      </w:r>
      <w:r w:rsidR="00F30038">
        <w:t xml:space="preserve"> även</w:t>
      </w:r>
      <w:r w:rsidR="004109E1">
        <w:t xml:space="preserve"> framkommer</w:t>
      </w:r>
      <w:r>
        <w:t xml:space="preserve"> tydligt i myndigheternas budgetunderlag.</w:t>
      </w:r>
      <w:r w:rsidR="00ED130F">
        <w:t xml:space="preserve"> Även neddragningarna inom utgiftsområde 23, på Skogsstyrelsens arbete</w:t>
      </w:r>
      <w:r w:rsidR="00F30038">
        <w:t xml:space="preserve"> med </w:t>
      </w:r>
      <w:r w:rsidR="00C2356C">
        <w:t>bl.a.</w:t>
      </w:r>
      <w:r w:rsidR="00F30038">
        <w:t xml:space="preserve"> skötsel</w:t>
      </w:r>
      <w:r w:rsidR="00ED130F">
        <w:t>, får mycket allvar</w:t>
      </w:r>
      <w:r w:rsidR="004A405F">
        <w:softHyphen/>
      </w:r>
      <w:r w:rsidR="00ED130F">
        <w:t>liga konsekvenser</w:t>
      </w:r>
      <w:r w:rsidR="004109E1">
        <w:t>, med avseende på de mål som riksdagen har beslutat om</w:t>
      </w:r>
      <w:r w:rsidR="00ED130F">
        <w:t xml:space="preserve">. </w:t>
      </w:r>
      <w:r>
        <w:t>Det fram</w:t>
      </w:r>
      <w:r w:rsidR="004A405F">
        <w:softHyphen/>
      </w:r>
      <w:r>
        <w:t xml:space="preserve">kommer att Sverige inte kommer att nå </w:t>
      </w:r>
      <w:r w:rsidR="00C2356C">
        <w:t>sina</w:t>
      </w:r>
      <w:r>
        <w:t xml:space="preserve"> internationella och EU-rättsliga åtaganden om inte anslagen </w:t>
      </w:r>
      <w:r w:rsidRPr="002F05ED">
        <w:rPr>
          <w:i/>
          <w:iCs/>
        </w:rPr>
        <w:t xml:space="preserve">kraftigt </w:t>
      </w:r>
      <w:r>
        <w:t>höjs, vilket regeringen inte har gjort.</w:t>
      </w:r>
      <w:r w:rsidR="00F30038">
        <w:t xml:space="preserve"> I relation till de ned</w:t>
      </w:r>
      <w:r w:rsidR="004A405F">
        <w:softHyphen/>
      </w:r>
      <w:r w:rsidR="00F30038">
        <w:t>drag</w:t>
      </w:r>
      <w:r w:rsidR="004A405F">
        <w:softHyphen/>
      </w:r>
      <w:r w:rsidR="00F30038">
        <w:t xml:space="preserve">ningar regeringen genomfört och i relation till de identifierade ekonomiska behoven har regeringen enbart tillfört mycket små belopp. </w:t>
      </w:r>
      <w:r>
        <w:t xml:space="preserve">De budgetmässiga förutsättningarna </w:t>
      </w:r>
      <w:r w:rsidRPr="004A405F">
        <w:rPr>
          <w:spacing w:val="-1"/>
        </w:rPr>
        <w:t xml:space="preserve">saknas därmed att nå </w:t>
      </w:r>
      <w:r w:rsidRPr="004A405F" w:rsidR="00F30038">
        <w:rPr>
          <w:spacing w:val="-1"/>
        </w:rPr>
        <w:t>nämnda</w:t>
      </w:r>
      <w:r w:rsidRPr="004A405F">
        <w:rPr>
          <w:spacing w:val="-1"/>
        </w:rPr>
        <w:t xml:space="preserve"> mål och åtaganden, vilket är mycket allvarligt.</w:t>
      </w:r>
      <w:r w:rsidRPr="004A405F" w:rsidR="004109E1">
        <w:rPr>
          <w:spacing w:val="-1"/>
        </w:rPr>
        <w:t xml:space="preserve"> Miljöpartiet</w:t>
      </w:r>
      <w:r w:rsidR="004109E1">
        <w:t xml:space="preserve"> delar därmed Riksrevisionens slutsats.</w:t>
      </w:r>
    </w:p>
    <w:p w:rsidRPr="00123002" w:rsidR="00123002" w:rsidP="004A405F" w:rsidRDefault="00123002" w14:paraId="0472E431" w14:textId="498FDDCF">
      <w:r>
        <w:rPr>
          <w:rStyle w:val="FrslagstextChar"/>
        </w:rPr>
        <w:t>Miljöpartiet anser att regeringen måste tydliggöra i sitt svar på skrivelsen att man avser att anslå de medel som krävs för att möta upp Riksrevisionens identifierade åtgärdsbehov.</w:t>
      </w:r>
    </w:p>
    <w:p w:rsidRPr="00F30038" w:rsidR="00123002" w:rsidP="00F30038" w:rsidRDefault="00123002" w14:paraId="4DFCEBDA" w14:textId="0079ACDE">
      <w:pPr>
        <w:pStyle w:val="Rubrik2"/>
      </w:pPr>
      <w:r w:rsidRPr="00F30038">
        <w:t>Vikten av permanenta satsningar</w:t>
      </w:r>
    </w:p>
    <w:p w:rsidR="00123002" w:rsidP="006829F9" w:rsidRDefault="00123002" w14:paraId="56E98090" w14:textId="280CEDC0">
      <w:pPr>
        <w:pStyle w:val="Normalutanindragellerluft"/>
      </w:pPr>
      <w:r w:rsidRPr="004A405F">
        <w:rPr>
          <w:spacing w:val="-2"/>
        </w:rPr>
        <w:t xml:space="preserve">Det framkommer i Riksrevisionens granskning att </w:t>
      </w:r>
      <w:r w:rsidRPr="004A405F" w:rsidR="00C2356C">
        <w:rPr>
          <w:spacing w:val="-2"/>
        </w:rPr>
        <w:t>l</w:t>
      </w:r>
      <w:r w:rsidRPr="004A405F">
        <w:rPr>
          <w:spacing w:val="-2"/>
        </w:rPr>
        <w:t>änsstyrelserna inte kan nyttja tillfälliga</w:t>
      </w:r>
      <w:r>
        <w:t xml:space="preserve"> anslagsförstärkningar på ett effektivt sätt. </w:t>
      </w:r>
      <w:r w:rsidR="004B0A25">
        <w:t>Många länsstyrelser bedömer i</w:t>
      </w:r>
      <w:r w:rsidRPr="004B0A25" w:rsidR="004B0A25">
        <w:t xml:space="preserve"> nuläget att de saknar den kompetens som de behöver</w:t>
      </w:r>
      <w:r w:rsidR="004B0A25">
        <w:t xml:space="preserve"> </w:t>
      </w:r>
      <w:r w:rsidRPr="004B0A25" w:rsidR="004B0A25">
        <w:t>för att klara förvaltningsuppdrage</w:t>
      </w:r>
      <w:r w:rsidR="004B0A25">
        <w:t xml:space="preserve">t. </w:t>
      </w:r>
      <w:r w:rsidR="00602E15">
        <w:t xml:space="preserve">Tillfälliga anslagsförstärkningar har genererat tidsbegränsade anställningar och svårigheter att </w:t>
      </w:r>
      <w:r w:rsidRPr="004A405F" w:rsidR="00602E15">
        <w:rPr>
          <w:spacing w:val="-1"/>
        </w:rPr>
        <w:t>rekrytera kvalificerad kompetens. Trygga anställningsförhållanden framhålls som viktigt</w:t>
      </w:r>
      <w:r w:rsidR="00602E15">
        <w:t xml:space="preserve"> för att behålla kompetens. De tillfälliga satsningarna har </w:t>
      </w:r>
      <w:r w:rsidR="00F30038">
        <w:t xml:space="preserve">även </w:t>
      </w:r>
      <w:r w:rsidR="00602E15">
        <w:t>lett till svårigheter att utveckla kompetens. Riksrevisionen slår fast att regeringens finansiella styrning är avgörande för med vilken ambitionsnivå och med vilken långsiktighet länsstyrelserna kan genomföra förvaltningen av skyddade områden.</w:t>
      </w:r>
      <w:r w:rsidR="004B0A25">
        <w:t xml:space="preserve"> Regeringens styrning har inte bidragit till långsiktighet i förvaltningen.</w:t>
      </w:r>
    </w:p>
    <w:p w:rsidR="00BB6339" w:rsidP="006829F9" w:rsidRDefault="004B0A25" w14:paraId="04993AD4" w14:textId="64DB784D">
      <w:r>
        <w:t xml:space="preserve">Miljöpartiet anser att regeringen i skrivelsen måste tydliggöra att man avser att säkra långsiktigheten i förvaltningen, </w:t>
      </w:r>
      <w:r w:rsidR="00C2356C">
        <w:t>bl.a.</w:t>
      </w:r>
      <w:r>
        <w:t xml:space="preserve"> genom att öka andelen permanenta satsningar.</w:t>
      </w:r>
    </w:p>
    <w:sdt>
      <w:sdtPr>
        <w:alias w:val="CC_Underskrifter"/>
        <w:tag w:val="CC_Underskrifter"/>
        <w:id w:val="583496634"/>
        <w:lock w:val="sdtContentLocked"/>
        <w:placeholder>
          <w:docPart w:val="7121347229F245AE95392C714F899FF4"/>
        </w:placeholder>
      </w:sdtPr>
      <w:sdtEndPr/>
      <w:sdtContent>
        <w:p w:rsidR="00C034E0" w:rsidP="00C034E0" w:rsidRDefault="00C034E0" w14:paraId="44E86486" w14:textId="77777777"/>
        <w:p w:rsidRPr="008E0FE2" w:rsidR="004801AC" w:rsidP="00C034E0" w:rsidRDefault="004A405F" w14:paraId="18515D44" w14:textId="013D3A7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F586D" w14:paraId="2FE8CA4C" w14:textId="77777777">
        <w:trPr>
          <w:cantSplit/>
        </w:trPr>
        <w:tc>
          <w:tcPr>
            <w:tcW w:w="50" w:type="pct"/>
            <w:vAlign w:val="bottom"/>
          </w:tcPr>
          <w:p w:rsidR="000F586D" w:rsidRDefault="00C2356C" w14:paraId="5C7D5244" w14:textId="77777777">
            <w:pPr>
              <w:pStyle w:val="Underskrifter"/>
              <w:spacing w:after="0"/>
            </w:pPr>
            <w:r>
              <w:t>Emma Nohrén (MP)</w:t>
            </w:r>
          </w:p>
        </w:tc>
        <w:tc>
          <w:tcPr>
            <w:tcW w:w="50" w:type="pct"/>
            <w:vAlign w:val="bottom"/>
          </w:tcPr>
          <w:p w:rsidR="000F586D" w:rsidRDefault="000F586D" w14:paraId="4EC9D477" w14:textId="77777777">
            <w:pPr>
              <w:pStyle w:val="Underskrifter"/>
              <w:spacing w:after="0"/>
            </w:pPr>
          </w:p>
        </w:tc>
      </w:tr>
      <w:tr w:rsidR="000F586D" w14:paraId="7FDDE9CE" w14:textId="77777777">
        <w:trPr>
          <w:cantSplit/>
        </w:trPr>
        <w:tc>
          <w:tcPr>
            <w:tcW w:w="50" w:type="pct"/>
            <w:vAlign w:val="bottom"/>
          </w:tcPr>
          <w:p w:rsidR="000F586D" w:rsidRDefault="00C2356C" w14:paraId="10A5A320" w14:textId="77777777">
            <w:pPr>
              <w:pStyle w:val="Underskrifter"/>
              <w:spacing w:after="0"/>
            </w:pPr>
            <w:r>
              <w:t>Linus Lakso (MP)</w:t>
            </w:r>
          </w:p>
        </w:tc>
        <w:tc>
          <w:tcPr>
            <w:tcW w:w="50" w:type="pct"/>
            <w:vAlign w:val="bottom"/>
          </w:tcPr>
          <w:p w:rsidR="000F586D" w:rsidRDefault="00C2356C" w14:paraId="3D6FAA1D" w14:textId="77777777">
            <w:pPr>
              <w:pStyle w:val="Underskrifter"/>
              <w:spacing w:after="0"/>
            </w:pPr>
            <w:r>
              <w:t>Rebecka Le Moine (MP)</w:t>
            </w:r>
          </w:p>
        </w:tc>
      </w:tr>
      <w:tr w:rsidR="000F586D" w14:paraId="5688B4D4" w14:textId="77777777">
        <w:trPr>
          <w:cantSplit/>
        </w:trPr>
        <w:tc>
          <w:tcPr>
            <w:tcW w:w="50" w:type="pct"/>
            <w:vAlign w:val="bottom"/>
          </w:tcPr>
          <w:p w:rsidR="000F586D" w:rsidRDefault="00C2356C" w14:paraId="7F5F8AC7" w14:textId="77777777">
            <w:pPr>
              <w:pStyle w:val="Underskrifter"/>
              <w:spacing w:after="0"/>
            </w:pPr>
            <w:r>
              <w:t>Katarina Luhr (MP)</w:t>
            </w:r>
          </w:p>
        </w:tc>
        <w:tc>
          <w:tcPr>
            <w:tcW w:w="50" w:type="pct"/>
            <w:vAlign w:val="bottom"/>
          </w:tcPr>
          <w:p w:rsidR="000F586D" w:rsidRDefault="000F586D" w14:paraId="0F5BF9BE" w14:textId="77777777">
            <w:pPr>
              <w:pStyle w:val="Underskrifter"/>
              <w:spacing w:after="0"/>
            </w:pPr>
          </w:p>
        </w:tc>
        <w:bookmarkEnd w:id="2"/>
      </w:tr>
    </w:tbl>
    <w:p w:rsidR="00383B3F" w:rsidRDefault="00383B3F" w14:paraId="52B493CD" w14:textId="77777777"/>
    <w:sectPr w:rsidR="00383B3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BC5C" w14:textId="77777777" w:rsidR="00B342F3" w:rsidRDefault="00B342F3" w:rsidP="000C1CAD">
      <w:pPr>
        <w:spacing w:line="240" w:lineRule="auto"/>
      </w:pPr>
      <w:r>
        <w:separator/>
      </w:r>
    </w:p>
  </w:endnote>
  <w:endnote w:type="continuationSeparator" w:id="0">
    <w:p w14:paraId="6ABF2119" w14:textId="77777777" w:rsidR="00B342F3" w:rsidRDefault="00B342F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2BE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34F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3F24" w14:textId="78F9385F" w:rsidR="00262EA3" w:rsidRPr="00C034E0" w:rsidRDefault="00262EA3" w:rsidP="00C034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F5FA" w14:textId="77777777" w:rsidR="00B342F3" w:rsidRDefault="00B342F3" w:rsidP="000C1CAD">
      <w:pPr>
        <w:spacing w:line="240" w:lineRule="auto"/>
      </w:pPr>
      <w:r>
        <w:separator/>
      </w:r>
    </w:p>
  </w:footnote>
  <w:footnote w:type="continuationSeparator" w:id="0">
    <w:p w14:paraId="08719329" w14:textId="77777777" w:rsidR="00B342F3" w:rsidRDefault="00B342F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77E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A28BA7" wp14:editId="43D4456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59A293" w14:textId="1661D8C3" w:rsidR="00262EA3" w:rsidRDefault="004A405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342F3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829F9">
                                <w:t>023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A28B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859A293" w14:textId="1661D8C3" w:rsidR="00262EA3" w:rsidRDefault="004A405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342F3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829F9">
                          <w:t>023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8D416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0C5E" w14:textId="77777777" w:rsidR="00262EA3" w:rsidRDefault="00262EA3" w:rsidP="008563AC">
    <w:pPr>
      <w:jc w:val="right"/>
    </w:pPr>
  </w:p>
  <w:p w14:paraId="48061A6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84816994"/>
  <w:bookmarkStart w:id="7" w:name="_Hlk184816995"/>
  <w:p w14:paraId="22AF59DA" w14:textId="77777777" w:rsidR="00262EA3" w:rsidRDefault="004A405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1787CE7" wp14:editId="465C91F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C16CF52" w14:textId="2BBFD0EA" w:rsidR="00262EA3" w:rsidRDefault="004A405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034E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42F3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829F9">
          <w:t>023</w:t>
        </w:r>
      </w:sdtContent>
    </w:sdt>
  </w:p>
  <w:p w14:paraId="521C4F6F" w14:textId="77777777" w:rsidR="00262EA3" w:rsidRPr="008227B3" w:rsidRDefault="004A405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3203C94" w14:textId="529F1F0F" w:rsidR="00262EA3" w:rsidRPr="008227B3" w:rsidRDefault="004A405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34E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034E0">
          <w:t>:3289</w:t>
        </w:r>
      </w:sdtContent>
    </w:sdt>
  </w:p>
  <w:p w14:paraId="26C0B8C8" w14:textId="6FDA3294" w:rsidR="00262EA3" w:rsidRDefault="004A405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034E0">
          <w:t>av Emma Nohrén m.fl. (MP)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6B24A9A1C5849CD8473956FA58FC7E2"/>
      </w:placeholder>
      <w:text/>
    </w:sdtPr>
    <w:sdtEndPr/>
    <w:sdtContent>
      <w:p w14:paraId="4A7DA147" w14:textId="661E7E44" w:rsidR="00262EA3" w:rsidRDefault="006829F9" w:rsidP="00283E0F">
        <w:pPr>
          <w:pStyle w:val="FSHRub2"/>
        </w:pPr>
        <w:r>
          <w:t>med anledning av skr. 2024/25:55 Riksrevisionens rapport om förvaltningen av skyddad natur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A10BB7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342F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77E4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0D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86D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3002"/>
    <w:rsid w:val="0012443D"/>
    <w:rsid w:val="001244FE"/>
    <w:rsid w:val="00124543"/>
    <w:rsid w:val="001247ED"/>
    <w:rsid w:val="00124ACE"/>
    <w:rsid w:val="00124ED7"/>
    <w:rsid w:val="00127065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5ED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B3F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09E1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05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A25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35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2E15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9F9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2F97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2F3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34E0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56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30F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038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860FD4"/>
  <w15:chartTrackingRefBased/>
  <w15:docId w15:val="{4C84B837-2A00-4CA6-BB3A-A59223B0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D2DDC7EA05482B955465413AB61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C693D-4D23-48BD-995C-8915C94C6262}"/>
      </w:docPartPr>
      <w:docPartBody>
        <w:p w:rsidR="00AB2F21" w:rsidRDefault="0011048D">
          <w:pPr>
            <w:pStyle w:val="A4D2DDC7EA05482B955465413AB6121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3B81EE61E244E709FD2B40F5D48A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DD1BA-4DAF-48E6-8BAA-C7B47A56108C}"/>
      </w:docPartPr>
      <w:docPartBody>
        <w:p w:rsidR="00AB2F21" w:rsidRDefault="0011048D">
          <w:pPr>
            <w:pStyle w:val="83B81EE61E244E709FD2B40F5D48A36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8767CE-4494-41D2-A109-861A7F479191}"/>
      </w:docPartPr>
      <w:docPartBody>
        <w:p w:rsidR="00AB2F21" w:rsidRDefault="0011048D">
          <w:r w:rsidRPr="00A665F8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B24A9A1C5849CD8473956FA58FC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7DA68D-16F5-4B23-B2AA-7B3007EC4E78}"/>
      </w:docPartPr>
      <w:docPartBody>
        <w:p w:rsidR="00AB2F21" w:rsidRDefault="0011048D">
          <w:r w:rsidRPr="00A665F8">
            <w:rPr>
              <w:rStyle w:val="Platshllartext"/>
            </w:rPr>
            <w:t>[ange din text här]</w:t>
          </w:r>
        </w:p>
      </w:docPartBody>
    </w:docPart>
    <w:docPart>
      <w:docPartPr>
        <w:name w:val="7121347229F245AE95392C714F899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7D4551-8AFB-4D6A-8CEC-3ABC7F7EB3F5}"/>
      </w:docPartPr>
      <w:docPartBody>
        <w:p w:rsidR="00BF5060" w:rsidRDefault="00BF50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8D"/>
    <w:rsid w:val="0011048D"/>
    <w:rsid w:val="00AB2F21"/>
    <w:rsid w:val="00B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1048D"/>
    <w:rPr>
      <w:color w:val="F4B083" w:themeColor="accent2" w:themeTint="99"/>
    </w:rPr>
  </w:style>
  <w:style w:type="paragraph" w:customStyle="1" w:styleId="A4D2DDC7EA05482B955465413AB6121D">
    <w:name w:val="A4D2DDC7EA05482B955465413AB6121D"/>
  </w:style>
  <w:style w:type="paragraph" w:customStyle="1" w:styleId="83B81EE61E244E709FD2B40F5D48A362">
    <w:name w:val="83B81EE61E244E709FD2B40F5D48A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E786D-BD74-491E-8929-8C78214C25DB}"/>
</file>

<file path=customXml/itemProps2.xml><?xml version="1.0" encoding="utf-8"?>
<ds:datastoreItem xmlns:ds="http://schemas.openxmlformats.org/officeDocument/2006/customXml" ds:itemID="{4AB44EA0-7771-42D4-B9D8-6BF725021F6C}"/>
</file>

<file path=customXml/itemProps3.xml><?xml version="1.0" encoding="utf-8"?>
<ds:datastoreItem xmlns:ds="http://schemas.openxmlformats.org/officeDocument/2006/customXml" ds:itemID="{42C50611-1E0F-45F6-952E-3538048B14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3731</Characters>
  <Application>Microsoft Office Word</Application>
  <DocSecurity>0</DocSecurity>
  <Lines>67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med anledning av regeringens skrivelse 2024 25 55 Riksrevisionens rapport om förvaltningen av skyddad natur</vt:lpstr>
      <vt:lpstr>
      </vt:lpstr>
    </vt:vector>
  </TitlesOfParts>
  <Company>Sveriges riksdag</Company>
  <LinksUpToDate>false</LinksUpToDate>
  <CharactersWithSpaces>4285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