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75C65" w:rsidP="007242A3">
            <w:pPr>
              <w:framePr w:w="5035" w:h="1644" w:wrap="notBeside" w:vAnchor="page" w:hAnchor="page" w:x="6573" w:y="721"/>
              <w:rPr>
                <w:sz w:val="20"/>
              </w:rPr>
            </w:pPr>
            <w:r>
              <w:rPr>
                <w:sz w:val="20"/>
              </w:rPr>
              <w:t>Dnr N2015/2905/MRT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75C65">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C75C65">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rsidP="002E55F8">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75C65">
      <w:pPr>
        <w:framePr w:w="4400" w:h="2523" w:wrap="notBeside" w:vAnchor="page" w:hAnchor="page" w:x="6453" w:y="2445"/>
        <w:ind w:left="142"/>
      </w:pPr>
      <w:r>
        <w:t>Till riksdagen</w:t>
      </w:r>
    </w:p>
    <w:p w:rsidR="006E4E11" w:rsidRDefault="00C75C65" w:rsidP="00C75C65">
      <w:pPr>
        <w:pStyle w:val="RKrubrik"/>
        <w:pBdr>
          <w:bottom w:val="single" w:sz="4" w:space="1" w:color="auto"/>
        </w:pBdr>
        <w:spacing w:before="0" w:after="0"/>
      </w:pPr>
      <w:r>
        <w:t>Svar på fråga 2014/15:353 av Sten Bergheden (M)</w:t>
      </w:r>
      <w:r w:rsidR="00C80C15">
        <w:t xml:space="preserve"> u</w:t>
      </w:r>
      <w:r>
        <w:t>ppkörningsköer för att ta körkort</w:t>
      </w:r>
    </w:p>
    <w:p w:rsidR="006E4E11" w:rsidRDefault="006E4E11">
      <w:pPr>
        <w:pStyle w:val="RKnormal"/>
      </w:pPr>
    </w:p>
    <w:p w:rsidR="006E4E11" w:rsidRDefault="00C75C65">
      <w:pPr>
        <w:pStyle w:val="RKnormal"/>
      </w:pPr>
      <w:r>
        <w:t xml:space="preserve">Sten Bergheden har frågat mig </w:t>
      </w:r>
      <w:r w:rsidR="001A72CE">
        <w:t>vilka åtgärder jag planerar</w:t>
      </w:r>
      <w:r w:rsidR="006605E3">
        <w:t xml:space="preserve"> att</w:t>
      </w:r>
      <w:r w:rsidR="001A72CE">
        <w:t xml:space="preserve"> vidta för att underlätta för våra ungdomar att ta körkort.</w:t>
      </w:r>
      <w:r w:rsidR="00AD7AE1">
        <w:t xml:space="preserve"> Bakgrunden till frågan är att det kan förekomma långa väntetider till förarprov eller långa avstånd till uppkörningsorten.</w:t>
      </w:r>
    </w:p>
    <w:p w:rsidR="005D1008" w:rsidRDefault="005D1008" w:rsidP="005D1008">
      <w:pPr>
        <w:pStyle w:val="RKnormal"/>
      </w:pPr>
    </w:p>
    <w:p w:rsidR="00AD7AE1" w:rsidRDefault="00AD7AE1" w:rsidP="005D1008">
      <w:pPr>
        <w:pStyle w:val="RKnormal"/>
      </w:pPr>
      <w:r>
        <w:t>Valet att ta körkort eller inte varierar med behov</w:t>
      </w:r>
      <w:r w:rsidR="00AD5344">
        <w:t>et</w:t>
      </w:r>
      <w:r>
        <w:t xml:space="preserve"> av körkort och möjligheter till detta.</w:t>
      </w:r>
      <w:r w:rsidR="00C80C15">
        <w:t xml:space="preserve"> Körkort är ofta en fördel på arbetsmarknaden, i synnerhet i områden med mindre väl utbyggd kollektivtrafik. I områden med goda kollektiva kommunikationer</w:t>
      </w:r>
      <w:r w:rsidR="005D1008">
        <w:t xml:space="preserve"> </w:t>
      </w:r>
      <w:r w:rsidR="00C80C15">
        <w:t xml:space="preserve">eller andra möjligheter att förflytta sig väljer dock många att inte ta körkort eller att skaffa körkort senare, då behov uppstår. </w:t>
      </w:r>
      <w:r w:rsidR="00ED505D">
        <w:t>Framför allt i storstäderna</w:t>
      </w:r>
      <w:r>
        <w:t xml:space="preserve"> </w:t>
      </w:r>
      <w:r w:rsidR="00ED505D">
        <w:t xml:space="preserve">är det få ungdomar som </w:t>
      </w:r>
      <w:r w:rsidR="00C80C15">
        <w:t>har</w:t>
      </w:r>
      <w:r w:rsidR="00ED505D">
        <w:t xml:space="preserve"> körkort, medan andelen 20-åringar med körkort i </w:t>
      </w:r>
      <w:r>
        <w:t xml:space="preserve">glesbygd, i </w:t>
      </w:r>
      <w:r w:rsidR="00ED505D">
        <w:t xml:space="preserve">stora delar av Norrland och Västra Sverige är mellan 75 och 85 procent. </w:t>
      </w:r>
    </w:p>
    <w:p w:rsidR="00AD7AE1" w:rsidRDefault="00AD7AE1" w:rsidP="005D1008">
      <w:pPr>
        <w:pStyle w:val="RKnormal"/>
      </w:pPr>
    </w:p>
    <w:p w:rsidR="00AE0479" w:rsidRDefault="00AD7AE1" w:rsidP="00C80C15">
      <w:pPr>
        <w:pStyle w:val="RKnormal"/>
      </w:pPr>
      <w:r>
        <w:t xml:space="preserve">En rad åtgärder har vidtagits för att tillgången på </w:t>
      </w:r>
      <w:r w:rsidR="00AE0479">
        <w:t>förar</w:t>
      </w:r>
      <w:r>
        <w:t xml:space="preserve">prov ska vara god. </w:t>
      </w:r>
      <w:r w:rsidR="00AE0479">
        <w:t>Trafikv</w:t>
      </w:r>
      <w:r w:rsidR="00AE0479" w:rsidRPr="00CA2492">
        <w:t>erket</w:t>
      </w:r>
      <w:r w:rsidR="00AE0479">
        <w:t xml:space="preserve"> har infört ett provlöfte som innebär att</w:t>
      </w:r>
      <w:r w:rsidR="00AE0479" w:rsidRPr="00CA2492">
        <w:t xml:space="preserve"> den som bokar sitt första förarprov för behörighet B </w:t>
      </w:r>
      <w:r w:rsidR="00AE0479">
        <w:t xml:space="preserve">ska få </w:t>
      </w:r>
      <w:r w:rsidR="00AE0479" w:rsidRPr="00CA2492">
        <w:t>en tid för kunskapsprovet inom två veckor och en tid för körprovet senast två veckor från kunskaps</w:t>
      </w:r>
      <w:r w:rsidR="00AE0479">
        <w:softHyphen/>
      </w:r>
      <w:r w:rsidR="00AE0479" w:rsidRPr="00CA2492">
        <w:t>provet</w:t>
      </w:r>
      <w:r w:rsidR="00AE0479">
        <w:t xml:space="preserve">. </w:t>
      </w:r>
      <w:r>
        <w:t>För att förbättra tillgången på prov under sommaren, då efterfrågan är stor, har Trafikverket nyanställt drygt 60 inspektörer</w:t>
      </w:r>
      <w:r w:rsidR="008D5620">
        <w:t>. V</w:t>
      </w:r>
      <w:r w:rsidR="00C80C15">
        <w:t>erket har</w:t>
      </w:r>
      <w:r w:rsidR="008D5620">
        <w:t xml:space="preserve"> arbetat för en mer flexibel verksamhet som kan möta efterfrågan</w:t>
      </w:r>
      <w:r>
        <w:t xml:space="preserve"> genom </w:t>
      </w:r>
      <w:r w:rsidR="008D5620">
        <w:t xml:space="preserve">bland annat </w:t>
      </w:r>
      <w:r>
        <w:t>en förbättrad fördelning av resurser</w:t>
      </w:r>
      <w:r w:rsidR="008D5620">
        <w:t xml:space="preserve"> mellan provkontor, flyttning av semesteruttag och </w:t>
      </w:r>
      <w:r w:rsidR="00AE0479">
        <w:t xml:space="preserve">införandet av </w:t>
      </w:r>
      <w:r w:rsidR="008D5620">
        <w:t xml:space="preserve">en nationell </w:t>
      </w:r>
      <w:proofErr w:type="spellStart"/>
      <w:r w:rsidR="008D5620">
        <w:t>provdag</w:t>
      </w:r>
      <w:proofErr w:type="spellEnd"/>
      <w:r w:rsidR="008D5620">
        <w:t xml:space="preserve"> i maj</w:t>
      </w:r>
      <w:r>
        <w:t>.</w:t>
      </w:r>
      <w:r w:rsidR="008D5620">
        <w:t xml:space="preserve"> Informa</w:t>
      </w:r>
      <w:r w:rsidR="00AE0479">
        <w:softHyphen/>
      </w:r>
      <w:r w:rsidR="008D5620">
        <w:t xml:space="preserve">tionen till körkortsaspiranterna har </w:t>
      </w:r>
      <w:r w:rsidR="00C80C15">
        <w:t xml:space="preserve">också </w:t>
      </w:r>
      <w:r w:rsidR="008D5620">
        <w:t xml:space="preserve">förbättrats. </w:t>
      </w:r>
      <w:r w:rsidR="00C80C15">
        <w:t>Trafikverket</w:t>
      </w:r>
      <w:r w:rsidR="008D5620">
        <w:t xml:space="preserve"> har vidare utvecklat en lokal dialog med trafikskolorna för att bättre kunna matcha efterfrågan och tillgång till provtider.</w:t>
      </w:r>
      <w:r w:rsidR="00C80C15">
        <w:t xml:space="preserve"> </w:t>
      </w:r>
    </w:p>
    <w:p w:rsidR="00AE0479" w:rsidRDefault="00AE0479" w:rsidP="00C80C15">
      <w:pPr>
        <w:pStyle w:val="RKnormal"/>
      </w:pPr>
    </w:p>
    <w:p w:rsidR="00C80C15" w:rsidRDefault="00AE0479" w:rsidP="00C80C15">
      <w:pPr>
        <w:pStyle w:val="RKnormal"/>
      </w:pPr>
      <w:r>
        <w:t>A</w:t>
      </w:r>
      <w:r w:rsidR="00C80C15">
        <w:t>ntalet godkända körprov B</w:t>
      </w:r>
      <w:r>
        <w:t xml:space="preserve"> har</w:t>
      </w:r>
      <w:r w:rsidR="00C80C15">
        <w:t xml:space="preserve"> ökat från 95 000 prov 2000 till 120 000 prov 2013. </w:t>
      </w:r>
      <w:r w:rsidR="00CF3606">
        <w:t xml:space="preserve">Under 2012 tog 57 </w:t>
      </w:r>
      <w:r w:rsidR="009377B1">
        <w:t>procent av 18</w:t>
      </w:r>
      <w:r w:rsidR="009377B1" w:rsidRPr="009377B1">
        <w:t>–</w:t>
      </w:r>
      <w:r w:rsidR="00CF3606">
        <w:t>19-åringarna k</w:t>
      </w:r>
      <w:r w:rsidR="00C80C15">
        <w:t xml:space="preserve">örkort. </w:t>
      </w:r>
    </w:p>
    <w:p w:rsidR="008D5620" w:rsidRDefault="008D5620" w:rsidP="005D1008">
      <w:pPr>
        <w:pStyle w:val="RKnormal"/>
      </w:pPr>
    </w:p>
    <w:p w:rsidR="008D5620" w:rsidRDefault="008D5620" w:rsidP="005D1008">
      <w:pPr>
        <w:pStyle w:val="RKnormal"/>
      </w:pPr>
    </w:p>
    <w:p w:rsidR="00A11190" w:rsidRDefault="00AE0479" w:rsidP="005D1008">
      <w:pPr>
        <w:pStyle w:val="RKnormal"/>
      </w:pPr>
      <w:r>
        <w:lastRenderedPageBreak/>
        <w:t xml:space="preserve">Många körkortstagare är inte tillräckligt väl förberedda vid provet och blir därför underkända. </w:t>
      </w:r>
      <w:r w:rsidR="008D5620">
        <w:t xml:space="preserve">För att förbättra möjligheterna att bli godkänd på förarprovet har </w:t>
      </w:r>
      <w:r w:rsidR="00AD7AE1">
        <w:t xml:space="preserve">Trafikverket </w:t>
      </w:r>
      <w:r w:rsidR="00ED505D">
        <w:t xml:space="preserve">i samarbete med </w:t>
      </w:r>
      <w:r w:rsidR="00AD7AE1">
        <w:t xml:space="preserve">Transportstyrelsen och </w:t>
      </w:r>
      <w:r w:rsidR="00ED505D">
        <w:t xml:space="preserve">trafikskolebranschen vidtagit en rad åtgärder för att förbättra förarutbildningen. Syftet är att kunna åstadkomma säkrare förare, en bättre körkortsprocess och ta fram förslag som kan stimulera god utbildning. Ett av resultaten är en </w:t>
      </w:r>
      <w:r w:rsidR="00A11190">
        <w:t>enkel stödguid</w:t>
      </w:r>
      <w:r w:rsidR="008D5620">
        <w:t>e</w:t>
      </w:r>
      <w:r w:rsidR="00A11190">
        <w:t xml:space="preserve"> för handledare/elev,</w:t>
      </w:r>
      <w:r w:rsidR="008D5620">
        <w:t xml:space="preserve"> </w:t>
      </w:r>
      <w:r w:rsidR="00A11190">
        <w:t>som tydliggör kunskapskrav och olika utbildningsmoment för</w:t>
      </w:r>
      <w:r w:rsidR="00AD7AE1">
        <w:t xml:space="preserve"> </w:t>
      </w:r>
      <w:r w:rsidR="00A11190">
        <w:t>handledare och elev.</w:t>
      </w:r>
    </w:p>
    <w:p w:rsidR="005D1008" w:rsidRDefault="00A11190" w:rsidP="005D1008">
      <w:pPr>
        <w:pStyle w:val="RKnormal"/>
      </w:pPr>
      <w:r>
        <w:t xml:space="preserve"> </w:t>
      </w:r>
    </w:p>
    <w:p w:rsidR="00A11190" w:rsidRDefault="00C80C15" w:rsidP="005D1008">
      <w:pPr>
        <w:pStyle w:val="RKnormal"/>
      </w:pPr>
      <w:r>
        <w:t xml:space="preserve">Som framgår pågår en hel del aktiviteter för att underlätta för dem som önskar ta körkort. </w:t>
      </w:r>
    </w:p>
    <w:p w:rsidR="001A72CE" w:rsidRDefault="001A72CE">
      <w:pPr>
        <w:pStyle w:val="RKnormal"/>
      </w:pPr>
    </w:p>
    <w:p w:rsidR="00C75C65" w:rsidRDefault="00C75C65">
      <w:pPr>
        <w:pStyle w:val="RKnormal"/>
      </w:pPr>
      <w:r>
        <w:t xml:space="preserve">Stockholm den </w:t>
      </w:r>
      <w:r w:rsidR="008230B3">
        <w:t>10</w:t>
      </w:r>
      <w:bookmarkStart w:id="0" w:name="_GoBack"/>
      <w:bookmarkEnd w:id="0"/>
      <w:r w:rsidR="00C80C15">
        <w:t xml:space="preserve"> april 2015</w:t>
      </w:r>
    </w:p>
    <w:p w:rsidR="00C75C65" w:rsidRDefault="00C75C65">
      <w:pPr>
        <w:pStyle w:val="RKnormal"/>
      </w:pPr>
    </w:p>
    <w:p w:rsidR="00C75C65" w:rsidRDefault="00C75C65">
      <w:pPr>
        <w:pStyle w:val="RKnormal"/>
      </w:pPr>
    </w:p>
    <w:p w:rsidR="00C75C65" w:rsidRDefault="00C75C65">
      <w:pPr>
        <w:pStyle w:val="RKnormal"/>
      </w:pPr>
      <w:r>
        <w:t>Anna Johansson</w:t>
      </w:r>
    </w:p>
    <w:sectPr w:rsidR="00C75C6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65" w:rsidRDefault="00C75C65">
      <w:r>
        <w:separator/>
      </w:r>
    </w:p>
  </w:endnote>
  <w:endnote w:type="continuationSeparator" w:id="0">
    <w:p w:rsidR="00C75C65" w:rsidRDefault="00C7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65" w:rsidRDefault="00C75C65">
      <w:r>
        <w:separator/>
      </w:r>
    </w:p>
  </w:footnote>
  <w:footnote w:type="continuationSeparator" w:id="0">
    <w:p w:rsidR="00C75C65" w:rsidRDefault="00C75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434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434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C65" w:rsidRDefault="00C75C6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C65"/>
    <w:rsid w:val="00150384"/>
    <w:rsid w:val="00160901"/>
    <w:rsid w:val="001805B7"/>
    <w:rsid w:val="001A72CE"/>
    <w:rsid w:val="002D434C"/>
    <w:rsid w:val="002E55F8"/>
    <w:rsid w:val="00336B8E"/>
    <w:rsid w:val="00367B1C"/>
    <w:rsid w:val="00462260"/>
    <w:rsid w:val="004A328D"/>
    <w:rsid w:val="0058762B"/>
    <w:rsid w:val="005D1008"/>
    <w:rsid w:val="006605E3"/>
    <w:rsid w:val="006E4E11"/>
    <w:rsid w:val="0071138D"/>
    <w:rsid w:val="007242A3"/>
    <w:rsid w:val="007A6855"/>
    <w:rsid w:val="007E130D"/>
    <w:rsid w:val="008230B3"/>
    <w:rsid w:val="008870B4"/>
    <w:rsid w:val="008D5620"/>
    <w:rsid w:val="0092027A"/>
    <w:rsid w:val="009377B1"/>
    <w:rsid w:val="00955E31"/>
    <w:rsid w:val="00992E72"/>
    <w:rsid w:val="00A11190"/>
    <w:rsid w:val="00A5406D"/>
    <w:rsid w:val="00AD5344"/>
    <w:rsid w:val="00AD7AE1"/>
    <w:rsid w:val="00AE0479"/>
    <w:rsid w:val="00AF26D1"/>
    <w:rsid w:val="00C75C65"/>
    <w:rsid w:val="00C80C15"/>
    <w:rsid w:val="00CA2492"/>
    <w:rsid w:val="00CF3606"/>
    <w:rsid w:val="00D133D7"/>
    <w:rsid w:val="00DC0A3B"/>
    <w:rsid w:val="00E80146"/>
    <w:rsid w:val="00E904D0"/>
    <w:rsid w:val="00EC25F9"/>
    <w:rsid w:val="00ED505D"/>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72C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72C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72C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72C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8487ca52-177d-4e90-9c85-f422806e29f4</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1E23C-7F49-44BF-BA95-2A3AD819A629}"/>
</file>

<file path=customXml/itemProps2.xml><?xml version="1.0" encoding="utf-8"?>
<ds:datastoreItem xmlns:ds="http://schemas.openxmlformats.org/officeDocument/2006/customXml" ds:itemID="{3815696C-32C4-4108-83BE-4CD69C6E5ED6}"/>
</file>

<file path=customXml/itemProps3.xml><?xml version="1.0" encoding="utf-8"?>
<ds:datastoreItem xmlns:ds="http://schemas.openxmlformats.org/officeDocument/2006/customXml" ds:itemID="{EFFD81EC-5055-4958-84AB-D256C736676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2303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 Tidström</dc:creator>
  <cp:lastModifiedBy>Peter Kalliopuro</cp:lastModifiedBy>
  <cp:revision>6</cp:revision>
  <cp:lastPrinted>2015-04-09T10:39:00Z</cp:lastPrinted>
  <dcterms:created xsi:type="dcterms:W3CDTF">2015-04-09T10:36:00Z</dcterms:created>
  <dcterms:modified xsi:type="dcterms:W3CDTF">2015-04-09T10:39:00Z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