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8EB" w:rsidRPr="00870719" w:rsidRDefault="005628EB">
      <w:pPr>
        <w:pStyle w:val="Hemstlrubrik"/>
      </w:pPr>
      <w:r w:rsidRPr="00870719">
        <w:t>Förslag till riksdagsbeslut</w:t>
      </w:r>
    </w:p>
    <w:p w:rsidR="005628EB" w:rsidRPr="00870719" w:rsidRDefault="005628EB">
      <w:pPr>
        <w:pStyle w:val="Hemstlatt"/>
        <w:ind w:left="0"/>
      </w:pPr>
      <w:r w:rsidRPr="00870719">
        <w:t xml:space="preserve">Riksdagen tillkännager för regeringen som sin mening vad som anförs i motionen om en översyn av regelverket så att rymningar leder till mer kännbara konsekvenser. </w:t>
      </w:r>
    </w:p>
    <w:p w:rsidR="005628EB" w:rsidRPr="00870719" w:rsidRDefault="005628EB">
      <w:pPr>
        <w:pStyle w:val="Rubrik1"/>
      </w:pPr>
      <w:r w:rsidRPr="00870719">
        <w:t>Motivering</w:t>
      </w:r>
    </w:p>
    <w:p w:rsidR="005628EB" w:rsidRPr="00870719" w:rsidRDefault="005628EB">
      <w:r w:rsidRPr="00870719">
        <w:t>Interner som rymmer eller bestämmer sig för att förlänga sin permission får i dag inget straff. Det är inte ens så att den som rymmer förbrukar sin rätt till förtida frigivning, utan det enda som händer är att den förtida frigivningen skjuts upp i två veckor.</w:t>
      </w:r>
    </w:p>
    <w:p w:rsidR="005628EB" w:rsidRPr="00870719" w:rsidRDefault="005628EB">
      <w:pPr>
        <w:pStyle w:val="Normaltindrag"/>
      </w:pPr>
      <w:r w:rsidRPr="00870719">
        <w:t>Dock är det endast möjligt att skjuta upp den villkorliga frigivningen ”vid synnerliga skäl”, som exempelvis att den intagne har rymt. Dock verkar detta inte användas i tillräckligt hög utsträckning i och med att man har lagt ribban för högt i och med motiveringen ”synnerliga skäl”. Därför bör villkorlig fr</w:t>
      </w:r>
      <w:r w:rsidRPr="00870719">
        <w:t>i</w:t>
      </w:r>
      <w:r w:rsidRPr="00870719">
        <w:t>givning kunna skjutas upp i fler fall och i större utsträckning.</w:t>
      </w:r>
    </w:p>
    <w:p w:rsidR="005628EB" w:rsidRPr="00870719" w:rsidRDefault="005628EB">
      <w:pPr>
        <w:pStyle w:val="Normaltindrag"/>
      </w:pPr>
      <w:r w:rsidRPr="00870719">
        <w:t>Det går dessutom inte att idag förlänga straffet, vilket också bör vara en möjlighet.</w:t>
      </w:r>
    </w:p>
    <w:p w:rsidR="005628EB" w:rsidRPr="00870719" w:rsidRDefault="005628EB">
      <w:pPr>
        <w:pStyle w:val="Normaltindrag"/>
      </w:pPr>
      <w:r w:rsidRPr="00870719">
        <w:t>Vidare har det inte funnits möjligheter för brottslingar som sköter sig väl att få någon behållning av att visa ett skötsamt uppträdande. Dock har krim</w:t>
      </w:r>
      <w:r w:rsidRPr="00870719">
        <w:t>i</w:t>
      </w:r>
      <w:r w:rsidRPr="00870719">
        <w:t>nalvården nu haft en testverksamhet genom ett förmånssystem, vilket är något som jag uppmuntrar till att hålla fast i. Formerna kan ju anpassas efter behov, men det är viktigt att kriminalvården – mer än idag – använder sig av incit</w:t>
      </w:r>
      <w:r w:rsidRPr="00870719">
        <w:t>a</w:t>
      </w:r>
      <w:r w:rsidRPr="00870719">
        <w:t>ment för gott beteende.</w:t>
      </w:r>
    </w:p>
    <w:p w:rsidR="005628EB" w:rsidRPr="00870719" w:rsidRDefault="005628EB">
      <w:pPr>
        <w:pStyle w:val="Normaltindrag"/>
      </w:pPr>
      <w:r w:rsidRPr="00870719">
        <w:t>Den intagnes strafftid skall vara en förberedelse för ett liv i frihet utan kriminalitet, och incitament måste ges på samma sätt som i verkliga livet. Det innebär att krav skall ställas på den enskilde, men samtidigt skall skötsamhet belönas.</w:t>
      </w:r>
    </w:p>
    <w:p w:rsidR="005628EB" w:rsidRPr="00870719" w:rsidRDefault="005628EB">
      <w:pPr>
        <w:pStyle w:val="Normaltindrag"/>
      </w:pPr>
      <w:r w:rsidRPr="00870719">
        <w:lastRenderedPageBreak/>
        <w:t>Dagens modell visar tydligt att det inte gör något om man bryter mot re</w:t>
      </w:r>
      <w:r w:rsidRPr="00870719">
        <w:t>g</w:t>
      </w:r>
      <w:r w:rsidRPr="00870719">
        <w:t>lerna, att rymningar kan förekomma i princip utan konsekvenser och att gott uppförande inte ger några extra fördelar. Det sänder helt fel signaler dels till de intagna, dels till kriminalvården men också till alla medborgare som vill att lag och ordning skall upprätthållas.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0719">
        <w:trPr>
          <w:cantSplit/>
        </w:trPr>
        <w:tc>
          <w:tcPr>
            <w:tcW w:w="3046" w:type="dxa"/>
          </w:tcPr>
          <w:p w:rsidR="005628EB" w:rsidRPr="00870719" w:rsidRDefault="005628EB">
            <w:pPr>
              <w:pStyle w:val="UnderskriftDatum"/>
              <w:spacing w:before="240"/>
            </w:pPr>
            <w:r w:rsidRPr="00870719">
              <w:t>Stockholm den 2 oktober 2008</w:t>
            </w:r>
          </w:p>
        </w:tc>
        <w:tc>
          <w:tcPr>
            <w:tcW w:w="3047" w:type="dxa"/>
          </w:tcPr>
          <w:p w:rsidR="005628EB" w:rsidRPr="00870719" w:rsidRDefault="005628EB">
            <w:pPr>
              <w:pStyle w:val="Underskrifter"/>
              <w:spacing w:before="240"/>
            </w:pPr>
          </w:p>
        </w:tc>
      </w:tr>
      <w:tr w:rsidR="00000000" w:rsidRPr="00870719">
        <w:trPr>
          <w:cantSplit/>
        </w:trPr>
        <w:tc>
          <w:tcPr>
            <w:tcW w:w="3046" w:type="dxa"/>
          </w:tcPr>
          <w:p w:rsidR="005628EB" w:rsidRPr="00870719" w:rsidRDefault="005628EB">
            <w:pPr>
              <w:pStyle w:val="Underskrifter"/>
            </w:pPr>
            <w:r w:rsidRPr="00870719">
              <w:t>Margareta Pålsson (m)</w:t>
            </w:r>
          </w:p>
        </w:tc>
        <w:tc>
          <w:tcPr>
            <w:tcW w:w="3046" w:type="dxa"/>
          </w:tcPr>
          <w:p w:rsidR="005628EB" w:rsidRPr="00870719" w:rsidRDefault="005628EB">
            <w:pPr>
              <w:pStyle w:val="Underskrifter"/>
            </w:pPr>
          </w:p>
        </w:tc>
      </w:tr>
    </w:tbl>
    <w:p w:rsidR="005628EB" w:rsidRPr="00870719" w:rsidRDefault="005628EB">
      <w:pPr>
        <w:pStyle w:val="Normaltindrag"/>
      </w:pPr>
    </w:p>
    <w:sectPr w:rsidR="005628EB" w:rsidRPr="008707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8EB" w:rsidRPr="00870719" w:rsidRDefault="005628EB">
      <w:r w:rsidRPr="00870719">
        <w:separator/>
      </w:r>
    </w:p>
  </w:endnote>
  <w:endnote w:type="continuationSeparator" w:id="0">
    <w:p w:rsidR="005628EB" w:rsidRPr="00870719" w:rsidRDefault="005628EB">
      <w:r w:rsidRPr="008707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8EB" w:rsidRPr="00870719" w:rsidRDefault="00870719">
    <w:pPr>
      <w:pStyle w:val="Sidfot"/>
    </w:pPr>
    <w:r w:rsidRPr="008707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03452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8EB" w:rsidRDefault="005628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28EB" w:rsidRDefault="005628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8EB" w:rsidRPr="00870719" w:rsidRDefault="00870719">
    <w:pPr>
      <w:pStyle w:val="Sidfot"/>
    </w:pPr>
    <w:r w:rsidRPr="008707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9834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8EB" w:rsidRDefault="005628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28EB" w:rsidRDefault="005628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8EB" w:rsidRPr="00870719" w:rsidRDefault="00870719">
    <w:pPr>
      <w:pStyle w:val="Sidfot"/>
    </w:pPr>
    <w:r w:rsidRPr="008707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511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8EB" w:rsidRDefault="005628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28EB" w:rsidRDefault="005628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8EB" w:rsidRPr="00870719" w:rsidRDefault="005628EB">
      <w:r w:rsidRPr="00870719">
        <w:separator/>
      </w:r>
    </w:p>
  </w:footnote>
  <w:footnote w:type="continuationSeparator" w:id="0">
    <w:p w:rsidR="005628EB" w:rsidRPr="00870719" w:rsidRDefault="005628EB">
      <w:r w:rsidRPr="008707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8EB" w:rsidRPr="00870719" w:rsidRDefault="00870719">
    <w:pPr>
      <w:pStyle w:val="Sidhuvud"/>
    </w:pPr>
    <w:r w:rsidRPr="008707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6607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8EB" w:rsidRDefault="005628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28EB" w:rsidRDefault="005628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8EB" w:rsidRPr="00870719" w:rsidRDefault="00870719">
    <w:pPr>
      <w:pStyle w:val="Sidhuvud"/>
    </w:pPr>
    <w:r w:rsidRPr="008707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631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8EB" w:rsidRDefault="005628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28EB" w:rsidRDefault="005628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8EB" w:rsidRPr="00870719" w:rsidRDefault="005628EB">
    <w:pPr>
      <w:pStyle w:val="FSHNormal"/>
      <w:tabs>
        <w:tab w:val="right" w:pos="5840"/>
      </w:tabs>
    </w:pPr>
    <w:r w:rsidRPr="00870719">
      <w:br/>
    </w:r>
    <w:r w:rsidRPr="00870719">
      <w:fldChar w:fldCharType="begin" w:fldLock="1"/>
    </w:r>
    <w:r w:rsidRPr="00870719">
      <w:instrText xml:space="preserve"> DOCPROPERTY</w:instrText>
    </w:r>
    <w:r w:rsidRPr="00870719">
      <w:rPr>
        <w:sz w:val="18"/>
      </w:rPr>
      <w:instrText xml:space="preserve"> "YearUser" *\charformat </w:instrText>
    </w:r>
    <w:r w:rsidRPr="00870719">
      <w:fldChar w:fldCharType="separate"/>
    </w:r>
    <w:r w:rsidRPr="00870719">
      <w:t>2008/09</w:t>
    </w:r>
    <w:r w:rsidRPr="00870719">
      <w:fldChar w:fldCharType="end"/>
    </w:r>
    <w:r w:rsidRPr="00870719">
      <w:t xml:space="preserve"> </w:t>
    </w:r>
    <w:r w:rsidRPr="00870719">
      <w:tab/>
      <w:t xml:space="preserve">mnr: </w:t>
    </w:r>
    <w:r w:rsidRPr="00870719">
      <w:fldChar w:fldCharType="begin" w:fldLock="1"/>
    </w:r>
    <w:r w:rsidRPr="00870719">
      <w:instrText xml:space="preserve"> DOCPROPERTY</w:instrText>
    </w:r>
    <w:r w:rsidRPr="00870719">
      <w:rPr>
        <w:sz w:val="18"/>
      </w:rPr>
      <w:instrText xml:space="preserve"> "Motionsnummer" *\charformat </w:instrText>
    </w:r>
    <w:r w:rsidRPr="00870719">
      <w:fldChar w:fldCharType="separate"/>
    </w:r>
    <w:r w:rsidRPr="00870719">
      <w:t>Ju473</w:t>
    </w:r>
    <w:r w:rsidRPr="00870719">
      <w:fldChar w:fldCharType="end"/>
    </w:r>
    <w:r w:rsidRPr="00870719">
      <w:br/>
    </w:r>
    <w:r w:rsidRPr="00870719">
      <w:fldChar w:fldCharType="begin" w:fldLock="1"/>
    </w:r>
    <w:r w:rsidRPr="00870719">
      <w:instrText xml:space="preserve"> DOCPROPERTY</w:instrText>
    </w:r>
    <w:r w:rsidRPr="00870719">
      <w:rPr>
        <w:sz w:val="18"/>
      </w:rPr>
      <w:instrText xml:space="preserve"> "Samling" *\charformat </w:instrText>
    </w:r>
    <w:r w:rsidRPr="00870719">
      <w:fldChar w:fldCharType="end"/>
    </w:r>
    <w:r w:rsidRPr="00870719">
      <w:tab/>
      <w:t xml:space="preserve">pnr: </w:t>
    </w:r>
    <w:r w:rsidRPr="00870719">
      <w:fldChar w:fldCharType="begin" w:fldLock="1"/>
    </w:r>
    <w:r w:rsidRPr="00870719">
      <w:instrText xml:space="preserve"> DOCPROPERTY</w:instrText>
    </w:r>
    <w:r w:rsidRPr="00870719">
      <w:rPr>
        <w:sz w:val="18"/>
      </w:rPr>
      <w:instrText xml:space="preserve"> "Partinummer" *\charformat </w:instrText>
    </w:r>
    <w:r w:rsidRPr="00870719">
      <w:fldChar w:fldCharType="separate"/>
    </w:r>
    <w:r w:rsidRPr="00870719">
      <w:t>m1896</w:t>
    </w:r>
    <w:r w:rsidRPr="00870719">
      <w:fldChar w:fldCharType="end"/>
    </w:r>
  </w:p>
  <w:p w:rsidR="005628EB" w:rsidRPr="00870719" w:rsidRDefault="005628EB">
    <w:pPr>
      <w:pStyle w:val="FSHRub1"/>
    </w:pPr>
    <w:r w:rsidRPr="00870719">
      <w:t>Motion till riksdagen</w:t>
    </w:r>
    <w:r w:rsidRPr="00870719">
      <w:br/>
    </w:r>
    <w:r w:rsidRPr="00870719">
      <w:fldChar w:fldCharType="begin" w:fldLock="1"/>
    </w:r>
    <w:r w:rsidRPr="00870719">
      <w:instrText xml:space="preserve"> DOCPROPERTY "YearUser" *\charformat </w:instrText>
    </w:r>
    <w:r w:rsidRPr="00870719">
      <w:fldChar w:fldCharType="separate"/>
    </w:r>
    <w:r w:rsidRPr="00870719">
      <w:t>2008/09</w:t>
    </w:r>
    <w:r w:rsidRPr="00870719">
      <w:fldChar w:fldCharType="end"/>
    </w:r>
    <w:r w:rsidRPr="00870719">
      <w:t>:</w:t>
    </w:r>
    <w:r w:rsidRPr="00870719">
      <w:fldChar w:fldCharType="begin" w:fldLock="1"/>
    </w:r>
    <w:r w:rsidRPr="00870719">
      <w:instrText xml:space="preserve"> DOCPROPERTY "Motionsnummer" *\charformat </w:instrText>
    </w:r>
    <w:r w:rsidRPr="00870719">
      <w:fldChar w:fldCharType="separate"/>
    </w:r>
    <w:r w:rsidRPr="00870719">
      <w:t>Ju473</w:t>
    </w:r>
    <w:r w:rsidRPr="00870719">
      <w:fldChar w:fldCharType="end"/>
    </w:r>
  </w:p>
  <w:p w:rsidR="005628EB" w:rsidRPr="00870719" w:rsidRDefault="005628EB">
    <w:pPr>
      <w:pStyle w:val="FSHNormalS5"/>
    </w:pPr>
    <w:r w:rsidRPr="00870719">
      <w:fldChar w:fldCharType="begin" w:fldLock="1"/>
    </w:r>
    <w:r w:rsidRPr="00870719">
      <w:instrText xml:space="preserve"> DOCPROPERTY "MotionarText" *\charformat </w:instrText>
    </w:r>
    <w:r w:rsidRPr="00870719">
      <w:fldChar w:fldCharType="separate"/>
    </w:r>
    <w:r w:rsidRPr="00870719">
      <w:t>av Margareta Pålsson (m)</w:t>
    </w:r>
    <w:r w:rsidRPr="00870719">
      <w:fldChar w:fldCharType="end"/>
    </w:r>
    <w:r w:rsidRPr="00870719">
      <w:br/>
    </w:r>
    <w:r w:rsidRPr="00870719">
      <w:fldChar w:fldCharType="begin" w:fldLock="1"/>
    </w:r>
    <w:r w:rsidRPr="00870719">
      <w:instrText xml:space="preserve"> DOCPROPERTY "SvarFrasKort" *\charformat </w:instrText>
    </w:r>
    <w:r w:rsidRPr="00870719">
      <w:fldChar w:fldCharType="end"/>
    </w:r>
  </w:p>
  <w:p w:rsidR="005628EB" w:rsidRPr="00870719" w:rsidRDefault="005628EB">
    <w:pPr>
      <w:pStyle w:val="FSHTitel"/>
    </w:pPr>
    <w:r w:rsidRPr="00870719">
      <w:fldChar w:fldCharType="begin" w:fldLock="1"/>
    </w:r>
    <w:r w:rsidRPr="00870719">
      <w:instrText xml:space="preserve"> DOCPROPERTY</w:instrText>
    </w:r>
    <w:r w:rsidRPr="00870719">
      <w:rPr>
        <w:sz w:val="18"/>
      </w:rPr>
      <w:instrText xml:space="preserve"> "RubrikSvar" *\charformat </w:instrText>
    </w:r>
    <w:r w:rsidRPr="00870719">
      <w:fldChar w:fldCharType="separate"/>
    </w:r>
    <w:r w:rsidRPr="00870719">
      <w:t>Straff för rymning</w:t>
    </w:r>
    <w:r w:rsidRPr="00870719">
      <w:fldChar w:fldCharType="end"/>
    </w:r>
  </w:p>
  <w:p w:rsidR="005628EB" w:rsidRPr="00870719" w:rsidRDefault="005628EB">
    <w:pPr>
      <w:pStyle w:val="Normal00"/>
    </w:pPr>
  </w:p>
  <w:p w:rsidR="005628EB" w:rsidRPr="00870719" w:rsidRDefault="005628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8677176">
    <w:abstractNumId w:val="8"/>
  </w:num>
  <w:num w:numId="2" w16cid:durableId="932322301">
    <w:abstractNumId w:val="9"/>
  </w:num>
  <w:num w:numId="3" w16cid:durableId="1838033416">
    <w:abstractNumId w:val="8"/>
  </w:num>
  <w:num w:numId="4" w16cid:durableId="865675048">
    <w:abstractNumId w:val="9"/>
  </w:num>
  <w:num w:numId="5" w16cid:durableId="1358584546">
    <w:abstractNumId w:val="13"/>
  </w:num>
  <w:num w:numId="6" w16cid:durableId="1344745511">
    <w:abstractNumId w:val="10"/>
  </w:num>
  <w:num w:numId="7" w16cid:durableId="298145778">
    <w:abstractNumId w:val="11"/>
  </w:num>
  <w:num w:numId="8" w16cid:durableId="839545362">
    <w:abstractNumId w:val="12"/>
  </w:num>
  <w:num w:numId="9" w16cid:durableId="1999578540">
    <w:abstractNumId w:val="8"/>
  </w:num>
  <w:num w:numId="10" w16cid:durableId="1915818864">
    <w:abstractNumId w:val="3"/>
  </w:num>
  <w:num w:numId="11" w16cid:durableId="1376737357">
    <w:abstractNumId w:val="2"/>
  </w:num>
  <w:num w:numId="12" w16cid:durableId="980571460">
    <w:abstractNumId w:val="1"/>
  </w:num>
  <w:num w:numId="13" w16cid:durableId="1600410544">
    <w:abstractNumId w:val="0"/>
  </w:num>
  <w:num w:numId="14" w16cid:durableId="1507939262">
    <w:abstractNumId w:val="9"/>
  </w:num>
  <w:num w:numId="15" w16cid:durableId="1856188141">
    <w:abstractNumId w:val="7"/>
  </w:num>
  <w:num w:numId="16" w16cid:durableId="108279440">
    <w:abstractNumId w:val="6"/>
  </w:num>
  <w:num w:numId="17" w16cid:durableId="1998265066">
    <w:abstractNumId w:val="5"/>
  </w:num>
  <w:num w:numId="18" w16cid:durableId="703753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AE00AB1-5680-426C-9630-C4B93A2B4A9D}"/>
  </w:docVars>
  <w:rsids>
    <w:rsidRoot w:val="004F0BE8"/>
    <w:rsid w:val="004F0BE8"/>
    <w:rsid w:val="005628EB"/>
    <w:rsid w:val="008707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E507C1-D388-4449-A0FE-974CDAF7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1660</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m1896</vt:lpstr>
    </vt:vector>
  </TitlesOfParts>
  <Company>Riksdagen</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m1896</dc:title>
  <dc:subject>m1896</dc:subject>
  <dc:creator>Riksdagen</dc:creator>
  <cp:keywords>Riksdagen</cp:keywords>
  <dc:description>TKG-ktrl, MSMQ4mb, PersReg-Distribution mm b-&gt;ny fplogga c-&gt;nygamla s-rosen</dc:description>
  <cp:lastModifiedBy>Lars Brink</cp:lastModifiedBy>
  <cp:revision>2</cp:revision>
  <cp:lastPrinted>2009-01-30T13:33:00Z</cp:lastPrinted>
  <dcterms:created xsi:type="dcterms:W3CDTF">2025-12-17T16:25:00Z</dcterms:created>
  <dcterms:modified xsi:type="dcterms:W3CDTF">2025-12-17T16:25:00Z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Straff för rymning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 för rymning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Pålsson (m)</vt:lpwstr>
  </property>
  <property fmtid="{D5CDD505-2E9C-101B-9397-08002B2CF9AE}" pid="26" name="MotionarLista">
    <vt:lpwstr>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20082009000000000109000018960069</vt:lpwstr>
  </property>
  <property fmtid="{D5CDD505-2E9C-101B-9397-08002B2CF9AE}" pid="47" name="datum">
    <vt:lpwstr>081002</vt:lpwstr>
  </property>
  <property fmtid="{D5CDD505-2E9C-101B-9397-08002B2CF9AE}" pid="48" name="avsändar-e-post">
    <vt:lpwstr>ann.burgess@riksdagen.se</vt:lpwstr>
  </property>
  <property fmtid="{D5CDD505-2E9C-101B-9397-08002B2CF9AE}" pid="49" name="id">
    <vt:lpwstr>20082009000000000109000018960069</vt:lpwstr>
  </property>
  <property fmtid="{D5CDD505-2E9C-101B-9397-08002B2CF9AE}" pid="50" name="nummer">
    <vt:lpwstr>473</vt:lpwstr>
  </property>
  <property fmtid="{D5CDD505-2E9C-101B-9397-08002B2CF9AE}" pid="51" name="utskottsbeteckning">
    <vt:lpwstr>Ju</vt:lpwstr>
  </property>
  <property fmtid="{D5CDD505-2E9C-101B-9397-08002B2CF9AE}" pid="52" name="GlobalUID">
    <vt:lpwstr>{724E7511-14CE-42FB-A1B2-C5503DF0DF55}</vt:lpwstr>
  </property>
  <property fmtid="{D5CDD505-2E9C-101B-9397-08002B2CF9AE}" pid="53" name="Överföringar">
    <vt:i4>0</vt:i4>
  </property>
  <property fmtid="{D5CDD505-2E9C-101B-9397-08002B2CF9AE}" pid="54" name="Checksum">
    <vt:lpwstr>*0010002896600*</vt:lpwstr>
  </property>
  <property fmtid="{D5CDD505-2E9C-101B-9397-08002B2CF9AE}" pid="55" name="skuggnummer">
    <vt:lpwstr>3519</vt:lpwstr>
  </property>
  <property fmtid="{D5CDD505-2E9C-101B-9397-08002B2CF9AE}" pid="56" name="urixVersion">
    <vt:lpwstr>3.2.0.8</vt:lpwstr>
  </property>
  <property fmtid="{D5CDD505-2E9C-101B-9397-08002B2CF9AE}" pid="57" name="urixOrigin">
    <vt:lpwstr>090402 19:39:14.540</vt:lpwstr>
  </property>
  <property fmtid="{D5CDD505-2E9C-101B-9397-08002B2CF9AE}" pid="58" name="urixGuid">
    <vt:lpwstr>{36D8C958-068F-444D-92EF-E2E1C4A76F7C}</vt:lpwstr>
  </property>
</Properties>
</file>