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CC9" w:rsidRPr="00C36CC9" w:rsidRDefault="00C36CC9">
      <w:pPr>
        <w:pStyle w:val="Hemstlrubrik"/>
        <w:shd w:val="clear" w:color="000000" w:fill="auto"/>
      </w:pPr>
      <w:r w:rsidRPr="00C36CC9">
        <w:t>Förslag till riksdagsbeslut</w:t>
      </w:r>
    </w:p>
    <w:p w:rsidR="00C36CC9" w:rsidRPr="00C36CC9" w:rsidRDefault="00C36CC9">
      <w:pPr>
        <w:pStyle w:val="Hemstlatt"/>
        <w:shd w:val="clear" w:color="000000" w:fill="auto"/>
        <w:ind w:left="0"/>
      </w:pPr>
      <w:r w:rsidRPr="00C36CC9">
        <w:t xml:space="preserve">Riksdagen </w:t>
      </w:r>
      <w:r w:rsidRPr="00C36CC9">
        <w:rPr>
          <w:szCs w:val="24"/>
        </w:rPr>
        <w:t xml:space="preserve">tillkännager för regeringen som sin mening vad som anförs i motionen om </w:t>
      </w:r>
      <w:r w:rsidRPr="00C36CC9">
        <w:rPr>
          <w:color w:val="000000"/>
          <w:szCs w:val="24"/>
        </w:rPr>
        <w:t>en översyn av EU:s konkurrensrege</w:t>
      </w:r>
      <w:r w:rsidRPr="00C36CC9">
        <w:rPr>
          <w:color w:val="000000"/>
          <w:szCs w:val="24"/>
        </w:rPr>
        <w:t>l</w:t>
      </w:r>
      <w:r w:rsidRPr="00C36CC9">
        <w:rPr>
          <w:color w:val="000000"/>
          <w:szCs w:val="24"/>
        </w:rPr>
        <w:t>verk.</w:t>
      </w:r>
    </w:p>
    <w:p w:rsidR="00C36CC9" w:rsidRPr="00C36CC9" w:rsidRDefault="00C36CC9">
      <w:pPr>
        <w:pStyle w:val="Rubrik1"/>
        <w:shd w:val="clear" w:color="000000" w:fill="auto"/>
      </w:pPr>
      <w:r w:rsidRPr="00C36CC9">
        <w:t>Motivering</w:t>
      </w:r>
    </w:p>
    <w:p w:rsidR="00C36CC9" w:rsidRPr="00C36CC9" w:rsidRDefault="00C36CC9">
      <w:pPr>
        <w:shd w:val="clear" w:color="000000" w:fill="auto"/>
      </w:pPr>
      <w:r w:rsidRPr="00C36CC9">
        <w:t>För småföretag som bedriver export till andra EU-länder så kan man, på grund av EU:s konkurrensregler, idag inte teckna försäkringar via Exportkr</w:t>
      </w:r>
      <w:r w:rsidRPr="00C36CC9">
        <w:t>e</w:t>
      </w:r>
      <w:r w:rsidRPr="00C36CC9">
        <w:t>ditnämnden (EKN) där risktiden (tillverkningstid plus kredittid) är kortare än två år för affärer till Australien, Island, Japan, Kanada, Norge, Nya Zeeland, Schweiz och USA samt länderna inom EU.</w:t>
      </w:r>
    </w:p>
    <w:p w:rsidR="00C36CC9" w:rsidRPr="00C36CC9" w:rsidRDefault="00C36CC9">
      <w:pPr>
        <w:pStyle w:val="Normaltindrag"/>
        <w:shd w:val="clear" w:color="000000" w:fill="auto"/>
      </w:pPr>
      <w:r w:rsidRPr="00C36CC9">
        <w:t>När ett företag handlar med länder som är finansiellt stabila så betalas skulderna i tid och allt flyter. Men problemen uppstår när man gör affärer med länder som har instabila finanser. Då kan utebliven betalning vara fö</w:t>
      </w:r>
      <w:r w:rsidRPr="00C36CC9">
        <w:t>r</w:t>
      </w:r>
      <w:r w:rsidRPr="00C36CC9">
        <w:t>ödande för ett litet företag där man behöver en snabb betalning för att föret</w:t>
      </w:r>
      <w:r w:rsidRPr="00C36CC9">
        <w:t>a</w:t>
      </w:r>
      <w:r w:rsidRPr="00C36CC9">
        <w:t>get ska vara i balans. Dagens regelverk kan därför hämma handel inom EU samt de andra länderna på EKN:s lista för att småföretagare inte vågar ta chansen.</w:t>
      </w:r>
    </w:p>
    <w:p w:rsidR="00C36CC9" w:rsidRPr="00C36CC9" w:rsidRDefault="00C36CC9">
      <w:pPr>
        <w:pStyle w:val="Normaltindrag"/>
        <w:shd w:val="clear" w:color="000000" w:fill="auto"/>
      </w:pPr>
      <w:r w:rsidRPr="00C36CC9">
        <w:t>Därför bör man göra en översyn av EU:s konkurrensregelverk för att öp</w:t>
      </w:r>
      <w:r w:rsidRPr="00C36CC9">
        <w:t>p</w:t>
      </w:r>
      <w:r w:rsidRPr="00C36CC9">
        <w:t>na möjligheten för små och medelstora företag att kunna teckna försäkringar via EKN även då risktiden understiger två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6CC9">
        <w:trPr>
          <w:cantSplit/>
        </w:trPr>
        <w:tc>
          <w:tcPr>
            <w:tcW w:w="3046" w:type="dxa"/>
          </w:tcPr>
          <w:p w:rsidR="00C36CC9" w:rsidRPr="00C36CC9" w:rsidRDefault="00C36CC9">
            <w:pPr>
              <w:pStyle w:val="UnderskriftDatum"/>
              <w:shd w:val="clear" w:color="000000" w:fill="auto"/>
              <w:spacing w:before="240"/>
            </w:pPr>
            <w:r w:rsidRPr="00C36CC9">
              <w:t>Stockholm den 2 oktober 2008</w:t>
            </w:r>
          </w:p>
        </w:tc>
        <w:tc>
          <w:tcPr>
            <w:tcW w:w="3047" w:type="dxa"/>
          </w:tcPr>
          <w:p w:rsidR="00C36CC9" w:rsidRPr="00C36CC9" w:rsidRDefault="00C36CC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36CC9">
        <w:trPr>
          <w:cantSplit/>
        </w:trPr>
        <w:tc>
          <w:tcPr>
            <w:tcW w:w="3046" w:type="dxa"/>
          </w:tcPr>
          <w:p w:rsidR="00C36CC9" w:rsidRPr="00C36CC9" w:rsidRDefault="00C36CC9">
            <w:pPr>
              <w:pStyle w:val="Underskrifter"/>
              <w:shd w:val="clear" w:color="000000" w:fill="auto"/>
            </w:pPr>
            <w:r w:rsidRPr="00C36CC9">
              <w:t>Bengt-Anders Johansson (m)</w:t>
            </w:r>
          </w:p>
        </w:tc>
        <w:tc>
          <w:tcPr>
            <w:tcW w:w="3046" w:type="dxa"/>
          </w:tcPr>
          <w:p w:rsidR="00C36CC9" w:rsidRPr="00C36CC9" w:rsidRDefault="00C36CC9">
            <w:pPr>
              <w:pStyle w:val="Underskrifter"/>
              <w:shd w:val="clear" w:color="000000" w:fill="auto"/>
            </w:pPr>
          </w:p>
        </w:tc>
      </w:tr>
    </w:tbl>
    <w:p w:rsidR="00C36CC9" w:rsidRPr="00C36CC9" w:rsidRDefault="00C36CC9">
      <w:pPr>
        <w:pStyle w:val="Normaltindrag"/>
        <w:shd w:val="clear" w:color="000000" w:fill="auto"/>
      </w:pPr>
    </w:p>
    <w:sectPr w:rsidR="00000000" w:rsidRPr="00C36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CC9" w:rsidRPr="00C36CC9" w:rsidRDefault="00C36CC9">
      <w:r w:rsidRPr="00C36CC9">
        <w:separator/>
      </w:r>
    </w:p>
  </w:endnote>
  <w:endnote w:type="continuationSeparator" w:id="0">
    <w:p w:rsidR="00C36CC9" w:rsidRPr="00C36CC9" w:rsidRDefault="00C36CC9">
      <w:r w:rsidRPr="00C36C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CC9" w:rsidRPr="00C36CC9" w:rsidRDefault="00C36CC9">
    <w:pPr>
      <w:pStyle w:val="Sidfot"/>
    </w:pPr>
    <w:r w:rsidRPr="00C36C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47426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CC9" w:rsidRDefault="00C36C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6CC9" w:rsidRDefault="00C36C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CC9" w:rsidRPr="00C36CC9" w:rsidRDefault="00C36CC9">
    <w:pPr>
      <w:pStyle w:val="Sidfot"/>
    </w:pPr>
    <w:r w:rsidRPr="00C36C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1003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CC9" w:rsidRDefault="00C36C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6CC9" w:rsidRDefault="00C36C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CC9" w:rsidRPr="00C36CC9" w:rsidRDefault="00C36CC9">
    <w:pPr>
      <w:pStyle w:val="Sidfot"/>
    </w:pPr>
    <w:r w:rsidRPr="00C36C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51709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CC9" w:rsidRDefault="00C36C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6CC9" w:rsidRDefault="00C36C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CC9" w:rsidRPr="00C36CC9" w:rsidRDefault="00C36CC9">
      <w:r w:rsidRPr="00C36CC9">
        <w:separator/>
      </w:r>
    </w:p>
  </w:footnote>
  <w:footnote w:type="continuationSeparator" w:id="0">
    <w:p w:rsidR="00C36CC9" w:rsidRPr="00C36CC9" w:rsidRDefault="00C36CC9">
      <w:r w:rsidRPr="00C36C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CC9" w:rsidRPr="00C36CC9" w:rsidRDefault="00C36CC9">
    <w:pPr>
      <w:pStyle w:val="Sidhuvud"/>
    </w:pPr>
    <w:r w:rsidRPr="00C36C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16417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CC9" w:rsidRDefault="00C36C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6CC9" w:rsidRDefault="00C36C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CC9" w:rsidRPr="00C36CC9" w:rsidRDefault="00C36CC9">
    <w:pPr>
      <w:pStyle w:val="Sidhuvud"/>
    </w:pPr>
    <w:r w:rsidRPr="00C36C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8138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CC9" w:rsidRDefault="00C36C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6CC9" w:rsidRDefault="00C36C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CC9" w:rsidRPr="00C36CC9" w:rsidRDefault="00C36CC9">
    <w:pPr>
      <w:pStyle w:val="FSHNormal"/>
      <w:tabs>
        <w:tab w:val="right" w:pos="5840"/>
      </w:tabs>
    </w:pPr>
    <w:r w:rsidRPr="00C36CC9">
      <w:br/>
    </w:r>
    <w:r w:rsidRPr="00C36CC9">
      <w:fldChar w:fldCharType="begin" w:fldLock="1"/>
    </w:r>
    <w:r w:rsidRPr="00C36CC9">
      <w:instrText xml:space="preserve"> DOCPROPERTY</w:instrText>
    </w:r>
    <w:r w:rsidRPr="00C36CC9">
      <w:rPr>
        <w:sz w:val="18"/>
      </w:rPr>
      <w:instrText xml:space="preserve"> "YearUser" *\charformat </w:instrText>
    </w:r>
    <w:r w:rsidRPr="00C36CC9">
      <w:fldChar w:fldCharType="separate"/>
    </w:r>
    <w:r w:rsidRPr="00C36CC9">
      <w:t>2008/09</w:t>
    </w:r>
    <w:r w:rsidRPr="00C36CC9">
      <w:fldChar w:fldCharType="end"/>
    </w:r>
    <w:r w:rsidRPr="00C36CC9">
      <w:t xml:space="preserve"> </w:t>
    </w:r>
    <w:r w:rsidRPr="00C36CC9">
      <w:tab/>
      <w:t xml:space="preserve">mnr: </w:t>
    </w:r>
    <w:r w:rsidRPr="00C36CC9">
      <w:fldChar w:fldCharType="begin" w:fldLock="1"/>
    </w:r>
    <w:r w:rsidRPr="00C36CC9">
      <w:instrText xml:space="preserve"> DOCPROPERTY</w:instrText>
    </w:r>
    <w:r w:rsidRPr="00C36CC9">
      <w:rPr>
        <w:sz w:val="18"/>
      </w:rPr>
      <w:instrText xml:space="preserve"> "Motionsnummer" *\charformat </w:instrText>
    </w:r>
    <w:r w:rsidRPr="00C36CC9">
      <w:fldChar w:fldCharType="separate"/>
    </w:r>
    <w:r w:rsidRPr="00C36CC9">
      <w:t>N365</w:t>
    </w:r>
    <w:r w:rsidRPr="00C36CC9">
      <w:fldChar w:fldCharType="end"/>
    </w:r>
    <w:r w:rsidRPr="00C36CC9">
      <w:br/>
    </w:r>
    <w:r w:rsidRPr="00C36CC9">
      <w:fldChar w:fldCharType="begin" w:fldLock="1"/>
    </w:r>
    <w:r w:rsidRPr="00C36CC9">
      <w:instrText xml:space="preserve"> DOCPROPERTY</w:instrText>
    </w:r>
    <w:r w:rsidRPr="00C36CC9">
      <w:rPr>
        <w:sz w:val="18"/>
      </w:rPr>
      <w:instrText xml:space="preserve"> "Samling" *\charformat </w:instrText>
    </w:r>
    <w:r w:rsidRPr="00C36CC9">
      <w:fldChar w:fldCharType="end"/>
    </w:r>
    <w:r w:rsidRPr="00C36CC9">
      <w:tab/>
      <w:t xml:space="preserve">pnr: </w:t>
    </w:r>
    <w:r w:rsidRPr="00C36CC9">
      <w:fldChar w:fldCharType="begin" w:fldLock="1"/>
    </w:r>
    <w:r w:rsidRPr="00C36CC9">
      <w:instrText xml:space="preserve"> DOCPROPERTY</w:instrText>
    </w:r>
    <w:r w:rsidRPr="00C36CC9">
      <w:rPr>
        <w:sz w:val="18"/>
      </w:rPr>
      <w:instrText xml:space="preserve"> "Partinummer" *\charformat </w:instrText>
    </w:r>
    <w:r w:rsidRPr="00C36CC9">
      <w:fldChar w:fldCharType="separate"/>
    </w:r>
    <w:r w:rsidRPr="00C36CC9">
      <w:t>m1979</w:t>
    </w:r>
    <w:r w:rsidRPr="00C36CC9">
      <w:fldChar w:fldCharType="end"/>
    </w:r>
  </w:p>
  <w:p w:rsidR="00C36CC9" w:rsidRPr="00C36CC9" w:rsidRDefault="00C36CC9">
    <w:pPr>
      <w:pStyle w:val="FSHRub1"/>
    </w:pPr>
    <w:r w:rsidRPr="00C36CC9">
      <w:t>Motion till riksdagen</w:t>
    </w:r>
    <w:r w:rsidRPr="00C36CC9">
      <w:br/>
    </w:r>
    <w:r w:rsidRPr="00C36CC9">
      <w:fldChar w:fldCharType="begin" w:fldLock="1"/>
    </w:r>
    <w:r w:rsidRPr="00C36CC9">
      <w:instrText xml:space="preserve"> DOCPROPERTY "YearUser" *\charformat </w:instrText>
    </w:r>
    <w:r w:rsidRPr="00C36CC9">
      <w:fldChar w:fldCharType="separate"/>
    </w:r>
    <w:r w:rsidRPr="00C36CC9">
      <w:t>2008/09</w:t>
    </w:r>
    <w:r w:rsidRPr="00C36CC9">
      <w:fldChar w:fldCharType="end"/>
    </w:r>
    <w:r w:rsidRPr="00C36CC9">
      <w:t>:</w:t>
    </w:r>
    <w:r w:rsidRPr="00C36CC9">
      <w:fldChar w:fldCharType="begin" w:fldLock="1"/>
    </w:r>
    <w:r w:rsidRPr="00C36CC9">
      <w:instrText xml:space="preserve"> DOCPROPERTY "Motionsnummer" *\charformat </w:instrText>
    </w:r>
    <w:r w:rsidRPr="00C36CC9">
      <w:fldChar w:fldCharType="separate"/>
    </w:r>
    <w:r w:rsidRPr="00C36CC9">
      <w:t>N365</w:t>
    </w:r>
    <w:r w:rsidRPr="00C36CC9">
      <w:fldChar w:fldCharType="end"/>
    </w:r>
  </w:p>
  <w:p w:rsidR="00C36CC9" w:rsidRPr="00C36CC9" w:rsidRDefault="00C36CC9">
    <w:pPr>
      <w:pStyle w:val="FSHNormalS5"/>
    </w:pPr>
    <w:r w:rsidRPr="00C36CC9">
      <w:fldChar w:fldCharType="begin" w:fldLock="1"/>
    </w:r>
    <w:r w:rsidRPr="00C36CC9">
      <w:instrText xml:space="preserve"> DOCPROPERTY "MotionarText" *\charformat </w:instrText>
    </w:r>
    <w:r w:rsidRPr="00C36CC9">
      <w:fldChar w:fldCharType="separate"/>
    </w:r>
    <w:r w:rsidRPr="00C36CC9">
      <w:t>av Bengt-Anders Johansson (m)</w:t>
    </w:r>
    <w:r w:rsidRPr="00C36CC9">
      <w:fldChar w:fldCharType="end"/>
    </w:r>
    <w:r w:rsidRPr="00C36CC9">
      <w:br/>
    </w:r>
    <w:r w:rsidRPr="00C36CC9">
      <w:fldChar w:fldCharType="begin" w:fldLock="1"/>
    </w:r>
    <w:r w:rsidRPr="00C36CC9">
      <w:instrText xml:space="preserve"> DOCPROPERTY "SvarFrasKort" *\charformat </w:instrText>
    </w:r>
    <w:r w:rsidRPr="00C36CC9">
      <w:fldChar w:fldCharType="end"/>
    </w:r>
  </w:p>
  <w:p w:rsidR="00C36CC9" w:rsidRPr="00C36CC9" w:rsidRDefault="00C36CC9">
    <w:pPr>
      <w:pStyle w:val="FSHTitel"/>
    </w:pPr>
    <w:r w:rsidRPr="00C36CC9">
      <w:fldChar w:fldCharType="begin" w:fldLock="1"/>
    </w:r>
    <w:r w:rsidRPr="00C36CC9">
      <w:instrText xml:space="preserve"> DOCPROPERTY</w:instrText>
    </w:r>
    <w:r w:rsidRPr="00C36CC9">
      <w:rPr>
        <w:sz w:val="18"/>
      </w:rPr>
      <w:instrText xml:space="preserve"> "RubrikSvar" *\charformat </w:instrText>
    </w:r>
    <w:r w:rsidRPr="00C36CC9">
      <w:fldChar w:fldCharType="separate"/>
    </w:r>
    <w:r w:rsidRPr="00C36CC9">
      <w:t>Översyn av EU:s konkurrensregelverk</w:t>
    </w:r>
    <w:r w:rsidRPr="00C36CC9">
      <w:fldChar w:fldCharType="end"/>
    </w:r>
  </w:p>
  <w:p w:rsidR="00C36CC9" w:rsidRPr="00C36CC9" w:rsidRDefault="00C36CC9">
    <w:pPr>
      <w:pStyle w:val="Normal00"/>
    </w:pPr>
  </w:p>
  <w:p w:rsidR="00C36CC9" w:rsidRPr="00C36CC9" w:rsidRDefault="00C36C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0472613">
    <w:abstractNumId w:val="8"/>
  </w:num>
  <w:num w:numId="2" w16cid:durableId="384452623">
    <w:abstractNumId w:val="9"/>
  </w:num>
  <w:num w:numId="3" w16cid:durableId="874000195">
    <w:abstractNumId w:val="8"/>
  </w:num>
  <w:num w:numId="4" w16cid:durableId="1795060566">
    <w:abstractNumId w:val="9"/>
  </w:num>
  <w:num w:numId="5" w16cid:durableId="89543382">
    <w:abstractNumId w:val="13"/>
  </w:num>
  <w:num w:numId="6" w16cid:durableId="656691186">
    <w:abstractNumId w:val="10"/>
  </w:num>
  <w:num w:numId="7" w16cid:durableId="904610550">
    <w:abstractNumId w:val="11"/>
  </w:num>
  <w:num w:numId="8" w16cid:durableId="279337549">
    <w:abstractNumId w:val="12"/>
  </w:num>
  <w:num w:numId="9" w16cid:durableId="334262685">
    <w:abstractNumId w:val="8"/>
  </w:num>
  <w:num w:numId="10" w16cid:durableId="1702902938">
    <w:abstractNumId w:val="3"/>
  </w:num>
  <w:num w:numId="11" w16cid:durableId="657349499">
    <w:abstractNumId w:val="2"/>
  </w:num>
  <w:num w:numId="12" w16cid:durableId="938100614">
    <w:abstractNumId w:val="1"/>
  </w:num>
  <w:num w:numId="13" w16cid:durableId="640427005">
    <w:abstractNumId w:val="0"/>
  </w:num>
  <w:num w:numId="14" w16cid:durableId="1566649523">
    <w:abstractNumId w:val="9"/>
  </w:num>
  <w:num w:numId="15" w16cid:durableId="433405254">
    <w:abstractNumId w:val="7"/>
  </w:num>
  <w:num w:numId="16" w16cid:durableId="1692145364">
    <w:abstractNumId w:val="6"/>
  </w:num>
  <w:num w:numId="17" w16cid:durableId="71126806">
    <w:abstractNumId w:val="5"/>
  </w:num>
  <w:num w:numId="18" w16cid:durableId="1439177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E8E37321-2E5A-41BB-BCAD-12C927CC02B5}"/>
  </w:docVars>
  <w:rsids>
    <w:rsidRoot w:val="009352CF"/>
    <w:rsid w:val="009352CF"/>
    <w:rsid w:val="00C3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BDA37905-7687-4BD5-AB7D-47C640B4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m1979</vt:lpstr>
    </vt:vector>
  </TitlesOfParts>
  <Company>Riksdagen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m1979</dc:title>
  <dc:subject>m1979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2009-02-03T11:05:00Z</cp:lastPrinted>
  <dcterms:created xsi:type="dcterms:W3CDTF">2025-12-17T18:12:00Z</dcterms:created>
  <dcterms:modified xsi:type="dcterms:W3CDTF">2025-12-17T18:12:00Z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WF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EU:s konkurrensregelverk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EU:s konkurrensregelverk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wania.forsman@riksdagen.se</vt:lpwstr>
  </property>
  <property fmtid="{D5CDD505-2E9C-101B-9397-08002B2CF9AE}" pid="45" name="ReservUID">
    <vt:lpwstr>wa0326aa</vt:lpwstr>
  </property>
  <property fmtid="{D5CDD505-2E9C-101B-9397-08002B2CF9AE}" pid="46" name="MotionID">
    <vt:lpwstr>20082009000000000109000019790069</vt:lpwstr>
  </property>
  <property fmtid="{D5CDD505-2E9C-101B-9397-08002B2CF9AE}" pid="47" name="datum">
    <vt:lpwstr>081002</vt:lpwstr>
  </property>
  <property fmtid="{D5CDD505-2E9C-101B-9397-08002B2CF9AE}" pid="48" name="avsändar-e-post">
    <vt:lpwstr>wania.forsman@riksdagen.se</vt:lpwstr>
  </property>
  <property fmtid="{D5CDD505-2E9C-101B-9397-08002B2CF9AE}" pid="49" name="id">
    <vt:lpwstr>20082009000000000109000019790069</vt:lpwstr>
  </property>
  <property fmtid="{D5CDD505-2E9C-101B-9397-08002B2CF9AE}" pid="50" name="nummer">
    <vt:lpwstr>365</vt:lpwstr>
  </property>
  <property fmtid="{D5CDD505-2E9C-101B-9397-08002B2CF9AE}" pid="51" name="utskottsbeteckning">
    <vt:lpwstr>N</vt:lpwstr>
  </property>
  <property fmtid="{D5CDD505-2E9C-101B-9397-08002B2CF9AE}" pid="52" name="GlobalUID">
    <vt:lpwstr>{C14888F2-D46A-43D5-A811-1AF1FD642E21}</vt:lpwstr>
  </property>
  <property fmtid="{D5CDD505-2E9C-101B-9397-08002B2CF9AE}" pid="53" name="Överföringar">
    <vt:i4>0</vt:i4>
  </property>
  <property fmtid="{D5CDD505-2E9C-101B-9397-08002B2CF9AE}" pid="54" name="Checksum">
    <vt:lpwstr>*0002929874397*</vt:lpwstr>
  </property>
  <property fmtid="{D5CDD505-2E9C-101B-9397-08002B2CF9AE}" pid="55" name="skuggnummer">
    <vt:lpwstr>2539</vt:lpwstr>
  </property>
  <property fmtid="{D5CDD505-2E9C-101B-9397-08002B2CF9AE}" pid="56" name="urixVersion">
    <vt:lpwstr>3.2.0.8</vt:lpwstr>
  </property>
  <property fmtid="{D5CDD505-2E9C-101B-9397-08002B2CF9AE}" pid="57" name="urixOrigin">
    <vt:lpwstr>090402 16:13:18.614</vt:lpwstr>
  </property>
  <property fmtid="{D5CDD505-2E9C-101B-9397-08002B2CF9AE}" pid="58" name="urixGuid">
    <vt:lpwstr>{60CE1D57-7D54-445B-9C91-B34E49D40F84}</vt:lpwstr>
  </property>
</Properties>
</file>