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FD09A1" w14:paraId="7C1BBCF0" w14:textId="77777777">
      <w:pPr>
        <w:pStyle w:val="RubrikFrslagTIllRiksdagsbeslut"/>
      </w:pPr>
      <w:sdt>
        <w:sdtPr>
          <w:alias w:val="CC_Boilerplate_4"/>
          <w:tag w:val="CC_Boilerplate_4"/>
          <w:id w:val="-1644581176"/>
          <w:lock w:val="sdtContentLocked"/>
          <w:placeholder>
            <w:docPart w:val="81BCD0A50CAF4F38B95D87DE90710285"/>
          </w:placeholder>
          <w:text/>
        </w:sdtPr>
        <w:sdtEndPr/>
        <w:sdtContent>
          <w:r w:rsidRPr="009B062B" w:rsidR="00AF30DD">
            <w:t>Förslag till riksdagsbeslut</w:t>
          </w:r>
        </w:sdtContent>
      </w:sdt>
      <w:bookmarkEnd w:id="0"/>
      <w:bookmarkEnd w:id="1"/>
    </w:p>
    <w:sdt>
      <w:sdtPr>
        <w:alias w:val="Yrkande 1"/>
        <w:tag w:val="288bbe72-a716-47e7-ac87-aeccac8bc476"/>
        <w:id w:val="1014579551"/>
        <w:lock w:val="sdtLocked"/>
      </w:sdtPr>
      <w:sdtEndPr/>
      <w:sdtContent>
        <w:p w:rsidR="003A4DDF" w:rsidRDefault="005A7193" w14:paraId="34D4437A" w14:textId="77777777">
          <w:pPr>
            <w:pStyle w:val="Frslagstext"/>
          </w:pPr>
          <w:r>
            <w:t>Riksdagen ställer sig bakom det som anförs i motionen om att stödja världens mest utsatta länder i kampen mot fattigdom och ojämlikhet genom ekonomiskt, socialt och tekniskt samarbete och tillkännager detta för regeringen.</w:t>
          </w:r>
        </w:p>
      </w:sdtContent>
    </w:sdt>
    <w:sdt>
      <w:sdtPr>
        <w:alias w:val="Yrkande 2"/>
        <w:tag w:val="41c7cd23-1bf6-4852-930d-e7214d69a1d8"/>
        <w:id w:val="981427523"/>
        <w:lock w:val="sdtLocked"/>
      </w:sdtPr>
      <w:sdtEndPr/>
      <w:sdtContent>
        <w:p w:rsidR="003A4DDF" w:rsidRDefault="005A7193" w14:paraId="1C16441D" w14:textId="77777777">
          <w:pPr>
            <w:pStyle w:val="Frslagstext"/>
          </w:pPr>
          <w:r>
            <w:t>Riksdagen ställer sig bakom det som anförs i motionen om att stärka de internationella rättsorganen så att krigsförbrytare och aggressiva stater hålls ansvariga för sina handlingar, och detta tillkännager riksdagen för regeringen.</w:t>
          </w:r>
        </w:p>
      </w:sdtContent>
    </w:sdt>
    <w:sdt>
      <w:sdtPr>
        <w:alias w:val="Yrkande 3"/>
        <w:tag w:val="8593c568-ea7c-46fc-b75b-51af4f6b864c"/>
        <w:id w:val="1454449164"/>
        <w:lock w:val="sdtLocked"/>
      </w:sdtPr>
      <w:sdtEndPr/>
      <w:sdtContent>
        <w:p w:rsidR="003A4DDF" w:rsidRDefault="005A7193" w14:paraId="016F7145" w14:textId="77777777">
          <w:pPr>
            <w:pStyle w:val="Frslagstext"/>
          </w:pPr>
          <w:r>
            <w:t>Riksdagen ställer sig bakom det som anförs i motionen om att stärka internationell solidaritet genom att utveckla FN:s och EU:s inflytande, reformera de globala handelssystemen och säkerställa respekt för folkrätten och tillkännager detta för regeringen.</w:t>
          </w:r>
        </w:p>
      </w:sdtContent>
    </w:sdt>
    <w:sdt>
      <w:sdtPr>
        <w:alias w:val="Yrkande 4"/>
        <w:tag w:val="b6607a1b-7e02-458b-95a1-336d950d885b"/>
        <w:id w:val="-839309741"/>
        <w:lock w:val="sdtLocked"/>
      </w:sdtPr>
      <w:sdtEndPr/>
      <w:sdtContent>
        <w:p w:rsidR="003A4DDF" w:rsidRDefault="005A7193" w14:paraId="382E659D" w14:textId="77777777">
          <w:pPr>
            <w:pStyle w:val="Frslagstext"/>
          </w:pPr>
          <w:r>
            <w:t>Riksdagen ställer sig bakom det som anförs i motionen om att arbeta för en jämlik, fri och rättvis värld där mänskliga rättigheter, demokrati och hållbar utveckling står i centrum, och detta tillkännager riksdagen för regeringen.</w:t>
          </w:r>
        </w:p>
      </w:sdtContent>
    </w:sdt>
    <w:sdt>
      <w:sdtPr>
        <w:alias w:val="Yrkande 5"/>
        <w:tag w:val="d8e41b57-9ddf-4ec1-920c-d0275c356348"/>
        <w:id w:val="-717586822"/>
        <w:lock w:val="sdtLocked"/>
      </w:sdtPr>
      <w:sdtEndPr/>
      <w:sdtContent>
        <w:p w:rsidR="003A4DDF" w:rsidRDefault="005A7193" w14:paraId="433530CB" w14:textId="77777777">
          <w:pPr>
            <w:pStyle w:val="Frslagstext"/>
          </w:pPr>
          <w:r>
            <w:t>Riksdagen ställer sig bakom det som anförs i motionen om att säkerställa global tillgång till utbildning och kunskap som grund för frihet, innovation och hållbar utveckling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3378480228405FAD06BC914DD88415"/>
        </w:placeholder>
        <w:text/>
      </w:sdtPr>
      <w:sdtEndPr/>
      <w:sdtContent>
        <w:p w:rsidRPr="009B062B" w:rsidR="006D79C9" w:rsidP="00333E95" w:rsidRDefault="006D79C9" w14:paraId="6CF4A999" w14:textId="77777777">
          <w:pPr>
            <w:pStyle w:val="Rubrik1"/>
          </w:pPr>
          <w:r>
            <w:t>Motivering</w:t>
          </w:r>
        </w:p>
      </w:sdtContent>
    </w:sdt>
    <w:bookmarkEnd w:displacedByCustomXml="prev" w:id="3"/>
    <w:bookmarkEnd w:displacedByCustomXml="prev" w:id="4"/>
    <w:p w:rsidR="00145809" w:rsidP="00434ED8" w:rsidRDefault="00434ED8" w14:paraId="6FECDDB0" w14:textId="5B0FAB3C">
      <w:pPr>
        <w:pStyle w:val="Normalutanindragellerluft"/>
      </w:pPr>
      <w:r>
        <w:t>Solidaritet sträcker sig långt bortom nationsgränser och handlar i grunden om att se mänskligheten som en gemenskap där vi alla bär ett ansvar för varandra. I en globa</w:t>
      </w:r>
      <w:r w:rsidR="00145809">
        <w:softHyphen/>
      </w:r>
      <w:r>
        <w:t xml:space="preserve">liserad värld blir detta allt tydligare. Det som sker i ett land påverkar snabbt människor i ett annat, oavsett om det handlar om ekonomi, klimat, säkerhet eller sociala frågor. Våra </w:t>
      </w:r>
      <w:r w:rsidRPr="00145809">
        <w:rPr>
          <w:spacing w:val="-2"/>
        </w:rPr>
        <w:t>öden är sammanflätade på ett sätt som gör att ingen längre kan isolera sig från omvärlden</w:t>
      </w:r>
      <w:r>
        <w:t>. Utmaningar som fattigdom, klimatförändringar, väpnade konflikter och växande ojämlikhet kräver gemensamma insatser på både lokal, nationell och global nivå.</w:t>
      </w:r>
    </w:p>
    <w:p w:rsidR="00145809" w:rsidP="00145809" w:rsidRDefault="00434ED8" w14:paraId="73D0FB1A" w14:textId="77777777">
      <w:r>
        <w:t xml:space="preserve">För att nå lösningar på dessa problem behövs både formella samarbeten genom internationella organisationer och mer informella nätverk där länder, civilsamhälle och </w:t>
      </w:r>
      <w:r>
        <w:lastRenderedPageBreak/>
        <w:t>enskilda aktörer bidrar med sina styrkor. I dag är världens maktordning snedfördelad; några få stormakter har oproportionerligt stort inflytande över utvecklingen, medan små och svaga stater ofta hamnar i skuggan. För att skapa en mer rättvis världsordning vill vi därför stärka FN:s och EU:s inflytande, utveckla deras demokratiska strukturer och arbeta för en internationell solidaritet som står upp mot aggressioner, hat och orättvisor.</w:t>
      </w:r>
    </w:p>
    <w:p w:rsidR="00145809" w:rsidP="00145809" w:rsidRDefault="00434ED8" w14:paraId="6C861A43" w14:textId="57118B4C">
      <w:r>
        <w:t>Världen står i brand på många håll. Folkrätten, som ska fungera som ett skydd för både stater och individer, respekteras inte alltid. Dagligen utsätts människor för våld, tvångsförflyttningar och andra grymheter. Krigsförbrytare kan i alltför många fall agera utan att ställas till svars, vilket underminerar förtroendet för de internationella institu</w:t>
      </w:r>
      <w:r w:rsidR="00145809">
        <w:softHyphen/>
      </w:r>
      <w:r>
        <w:t>tionerna. Ockupation, förtryck och systematiska övergrepp har blivit vardag för miljontals människor. Palestinier och ukrainare är två tydliga exempel på folk som under lång tid utsatts för brutala handlingar från militärt starkare grannar. Dessa konflikter påminner oss om att internationellt samarbete inte är en lyx utan en nöd</w:t>
      </w:r>
      <w:r w:rsidR="00145809">
        <w:softHyphen/>
      </w:r>
      <w:r>
        <w:t>vändighet. Utan ett brett, respektfullt och rättvist samarbete mellan länder kan vi aldrig effektivt stävja aggressiva staters destruktiva beteenden.</w:t>
      </w:r>
    </w:p>
    <w:p w:rsidR="00145809" w:rsidP="00145809" w:rsidRDefault="00434ED8" w14:paraId="7626041B" w14:textId="77777777">
      <w:r>
        <w:t>Samtidigt står vi inför en annan stor utmaning: en snabbt växande befolkning som sätter allt hårdare press på jordens resurser. Brist på vatten, mat, energi och råvaror leder inte bara till mänskligt lidande utan riskerar även att förvärra konflikter och skapa nya. Samtidigt visar forskningen tydligt att det finns ett samband mellan ökat välstånd och ett lägre barnafödande. När människor får utbildning, hälsovård och en trygg ekonomisk situation väljer de ofta att få färre barn, vilket i sin tur minskar trycket på jordens resurser. Av denna anledning, och av många andra humanitära skäl, bör vi rikta kraftfullt stöd till världens mest utsatta och ekonomiskt svaga länder. Genom att bidra till deras utveckling stärker vi både dem och oss själva.</w:t>
      </w:r>
    </w:p>
    <w:p w:rsidR="00145809" w:rsidP="00145809" w:rsidRDefault="00434ED8" w14:paraId="472A57FA" w14:textId="26C62141">
      <w:r>
        <w:t>När länder samarbetar kan de dra nytta av varandras styrkor, erfarenheter och resurser. Det leder till innovationer, tekniska framsteg och generellt högre levnads</w:t>
      </w:r>
      <w:r w:rsidR="00145809">
        <w:softHyphen/>
      </w:r>
      <w:r>
        <w:t>standard för fler. Internationella avtal gör det möjligt att reglera handeln på ett sätt som är rättvist och hållbart, så att små stater inte utarmas av ojämlika villkor. Genom väl avvägda regler kan vi också undvika djupa ekonomiska kriser som riskerar att slå hårdast mot redan utsatta grupper. För att detta ska fungera behöver vi reformera de globala handelssystemen, så att de bygger på rättvisa och hållbarhet snarare än kort</w:t>
      </w:r>
      <w:r w:rsidR="00145809">
        <w:softHyphen/>
      </w:r>
      <w:r>
        <w:t>siktig vinstjakt. Vi behöver också säkerställa att utbildning blir tillgänglig för alla människor, oavsett kön, bakgrund eller ekonomi, eftersom utbildning är den starkaste nyckeln till utveckling och frihet. Samtidigt måste vi stärka de internationella rätts</w:t>
      </w:r>
      <w:r w:rsidR="00145809">
        <w:softHyphen/>
      </w:r>
      <w:r>
        <w:t>organen, så att de har verklig möjlighet att hålla både individer och stater ansvariga för brott mot mänskligheten.</w:t>
      </w:r>
    </w:p>
    <w:p w:rsidR="00145809" w:rsidP="00145809" w:rsidRDefault="00434ED8" w14:paraId="002B1F8B" w14:textId="77777777">
      <w:r>
        <w:t>Att arbeta för internationell solidaritet innebär också att alltid försvara demokrati och mänskliga rättigheter. Det handlar inte bara om ord på papper utan om att skapa ett globalt samhälle där varje individ kan leva i frihet, med lika värde och lika möjligheter. Endast genom kraftfullt globalt samarbete, byggt på ömsesidig respekt, kan vi nå dessa mål.</w:t>
      </w:r>
    </w:p>
    <w:p w:rsidR="00145809" w:rsidP="00145809" w:rsidRDefault="00434ED8" w14:paraId="0A78D501" w14:textId="77777777">
      <w:r>
        <w:t>Min vision är en jämlik, fri och rättvis värld. En värld där ingen tystas, där makt inte missbrukas och där framtiden formas av gemensamma ansträngningar. Solidaritet är vägen dit, inte som en abstrakt idé, utan som en konkret handling i allt vi gör, från lokala beslut till internationella avtal.</w:t>
      </w:r>
    </w:p>
    <w:sdt>
      <w:sdtPr>
        <w:alias w:val="CC_Underskrifter"/>
        <w:tag w:val="CC_Underskrifter"/>
        <w:id w:val="583496634"/>
        <w:lock w:val="sdtContentLocked"/>
        <w:placeholder>
          <w:docPart w:val="D33E67E011BE4C549E8C3723B16135B4"/>
        </w:placeholder>
      </w:sdtPr>
      <w:sdtEndPr>
        <w:rPr>
          <w:i/>
          <w:noProof/>
        </w:rPr>
      </w:sdtEndPr>
      <w:sdtContent>
        <w:p w:rsidR="00434ED8" w:rsidP="00434ED8" w:rsidRDefault="00434ED8" w14:paraId="3531FB33" w14:textId="1165D3BE"/>
        <w:p w:rsidR="00434ED8" w:rsidP="00434ED8" w:rsidRDefault="00FD09A1" w14:paraId="0007F116" w14:textId="32F4F53D"/>
      </w:sdtContent>
    </w:sdt>
    <w:tbl>
      <w:tblPr>
        <w:tblW w:w="5000" w:type="pct"/>
        <w:tblLook w:val="04A0" w:firstRow="1" w:lastRow="0" w:firstColumn="1" w:lastColumn="0" w:noHBand="0" w:noVBand="1"/>
        <w:tblCaption w:val="underskrifter"/>
      </w:tblPr>
      <w:tblGrid>
        <w:gridCol w:w="4252"/>
        <w:gridCol w:w="4252"/>
      </w:tblGrid>
      <w:tr w:rsidR="003A4DDF" w14:paraId="0BC0B351" w14:textId="77777777">
        <w:trPr>
          <w:cantSplit/>
        </w:trPr>
        <w:tc>
          <w:tcPr>
            <w:tcW w:w="50" w:type="pct"/>
            <w:vAlign w:val="bottom"/>
          </w:tcPr>
          <w:p w:rsidR="003A4DDF" w:rsidRDefault="005A7193" w14:paraId="3C41CC32" w14:textId="77777777">
            <w:pPr>
              <w:pStyle w:val="Underskrifter"/>
              <w:spacing w:after="0"/>
            </w:pPr>
            <w:r>
              <w:lastRenderedPageBreak/>
              <w:t>Jamal El-Haj (-)</w:t>
            </w:r>
          </w:p>
        </w:tc>
        <w:tc>
          <w:tcPr>
            <w:tcW w:w="50" w:type="pct"/>
            <w:vAlign w:val="bottom"/>
          </w:tcPr>
          <w:p w:rsidR="003A4DDF" w:rsidRDefault="003A4DDF" w14:paraId="43436684" w14:textId="77777777">
            <w:pPr>
              <w:pStyle w:val="Underskrifter"/>
              <w:spacing w:after="0"/>
            </w:pPr>
          </w:p>
        </w:tc>
      </w:tr>
    </w:tbl>
    <w:p w:rsidRPr="008E0FE2" w:rsidR="004801AC" w:rsidP="00DF3554" w:rsidRDefault="004801AC" w14:paraId="304CB158" w14:textId="4BB88D1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13CC7" w14:textId="77777777" w:rsidR="00434ED8" w:rsidRDefault="00434ED8" w:rsidP="000C1CAD">
      <w:pPr>
        <w:spacing w:line="240" w:lineRule="auto"/>
      </w:pPr>
      <w:r>
        <w:separator/>
      </w:r>
    </w:p>
  </w:endnote>
  <w:endnote w:type="continuationSeparator" w:id="0">
    <w:p w14:paraId="64E3CB89" w14:textId="77777777" w:rsidR="00434ED8" w:rsidRDefault="00434E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75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A2B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FC398" w14:textId="03399ABA" w:rsidR="00262EA3" w:rsidRPr="00434ED8" w:rsidRDefault="00262EA3" w:rsidP="00434E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50442" w14:textId="77777777" w:rsidR="00434ED8" w:rsidRDefault="00434ED8" w:rsidP="000C1CAD">
      <w:pPr>
        <w:spacing w:line="240" w:lineRule="auto"/>
      </w:pPr>
      <w:r>
        <w:separator/>
      </w:r>
    </w:p>
  </w:footnote>
  <w:footnote w:type="continuationSeparator" w:id="0">
    <w:p w14:paraId="60505D83" w14:textId="77777777" w:rsidR="00434ED8" w:rsidRDefault="00434E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B73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BE01A7" wp14:editId="26522A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90BBD6" w14:textId="1068DC39" w:rsidR="00262EA3" w:rsidRDefault="00FD09A1" w:rsidP="008103B5">
                          <w:pPr>
                            <w:jc w:val="right"/>
                          </w:pPr>
                          <w:sdt>
                            <w:sdtPr>
                              <w:alias w:val="CC_Noformat_Partikod"/>
                              <w:tag w:val="CC_Noformat_Partikod"/>
                              <w:id w:val="-53464382"/>
                              <w:placeholder>
                                <w:docPart w:val="ACDE48D18EF946BE9F3DC7C9876FCC7E"/>
                              </w:placeholder>
                              <w:text/>
                            </w:sdtPr>
                            <w:sdtEndPr/>
                            <w:sdtContent>
                              <w:r w:rsidR="00434ED8">
                                <w:t>-</w:t>
                              </w:r>
                            </w:sdtContent>
                          </w:sdt>
                          <w:sdt>
                            <w:sdtPr>
                              <w:alias w:val="CC_Noformat_Partinummer"/>
                              <w:tag w:val="CC_Noformat_Partinummer"/>
                              <w:id w:val="-1709555926"/>
                              <w:placeholder>
                                <w:docPart w:val="2022B05244B54CEFAD854AF9952EBAA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BE01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90BBD6" w14:textId="1068DC39" w:rsidR="00262EA3" w:rsidRDefault="00FD09A1" w:rsidP="008103B5">
                    <w:pPr>
                      <w:jc w:val="right"/>
                    </w:pPr>
                    <w:sdt>
                      <w:sdtPr>
                        <w:alias w:val="CC_Noformat_Partikod"/>
                        <w:tag w:val="CC_Noformat_Partikod"/>
                        <w:id w:val="-53464382"/>
                        <w:placeholder>
                          <w:docPart w:val="ACDE48D18EF946BE9F3DC7C9876FCC7E"/>
                        </w:placeholder>
                        <w:text/>
                      </w:sdtPr>
                      <w:sdtEndPr/>
                      <w:sdtContent>
                        <w:r w:rsidR="00434ED8">
                          <w:t>-</w:t>
                        </w:r>
                      </w:sdtContent>
                    </w:sdt>
                    <w:sdt>
                      <w:sdtPr>
                        <w:alias w:val="CC_Noformat_Partinummer"/>
                        <w:tag w:val="CC_Noformat_Partinummer"/>
                        <w:id w:val="-1709555926"/>
                        <w:placeholder>
                          <w:docPart w:val="2022B05244B54CEFAD854AF9952EBAAF"/>
                        </w:placeholder>
                        <w:showingPlcHdr/>
                        <w:text/>
                      </w:sdtPr>
                      <w:sdtEndPr/>
                      <w:sdtContent>
                        <w:r w:rsidR="00262EA3">
                          <w:t xml:space="preserve"> </w:t>
                        </w:r>
                      </w:sdtContent>
                    </w:sdt>
                  </w:p>
                </w:txbxContent>
              </v:textbox>
              <w10:wrap anchorx="page"/>
            </v:shape>
          </w:pict>
        </mc:Fallback>
      </mc:AlternateContent>
    </w:r>
  </w:p>
  <w:p w14:paraId="26196C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495B" w14:textId="77777777" w:rsidR="00262EA3" w:rsidRDefault="00262EA3" w:rsidP="008563AC">
    <w:pPr>
      <w:jc w:val="right"/>
    </w:pPr>
  </w:p>
  <w:p w14:paraId="49D3F4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0CB23" w14:textId="77777777" w:rsidR="00262EA3" w:rsidRDefault="00FD09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37369E" wp14:editId="16372B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5DE0C5" w14:textId="0CE7DA69" w:rsidR="00262EA3" w:rsidRDefault="00FD09A1" w:rsidP="00A314CF">
    <w:pPr>
      <w:pStyle w:val="FSHNormal"/>
      <w:spacing w:before="40"/>
    </w:pPr>
    <w:sdt>
      <w:sdtPr>
        <w:alias w:val="CC_Noformat_Motionstyp"/>
        <w:tag w:val="CC_Noformat_Motionstyp"/>
        <w:id w:val="1162973129"/>
        <w:lock w:val="sdtContentLocked"/>
        <w15:appearance w15:val="hidden"/>
        <w:text/>
      </w:sdtPr>
      <w:sdtEndPr/>
      <w:sdtContent>
        <w:r w:rsidR="00434ED8">
          <w:t>Enskild motion</w:t>
        </w:r>
      </w:sdtContent>
    </w:sdt>
    <w:r w:rsidR="00821B36">
      <w:t xml:space="preserve"> </w:t>
    </w:r>
    <w:sdt>
      <w:sdtPr>
        <w:alias w:val="CC_Noformat_Partikod"/>
        <w:tag w:val="CC_Noformat_Partikod"/>
        <w:id w:val="1471015553"/>
        <w:text/>
      </w:sdtPr>
      <w:sdtEndPr/>
      <w:sdtContent>
        <w:r w:rsidR="00434ED8">
          <w:t>-</w:t>
        </w:r>
      </w:sdtContent>
    </w:sdt>
    <w:sdt>
      <w:sdtPr>
        <w:alias w:val="CC_Noformat_Partinummer"/>
        <w:tag w:val="CC_Noformat_Partinummer"/>
        <w:id w:val="-2014525982"/>
        <w:showingPlcHdr/>
        <w:text/>
      </w:sdtPr>
      <w:sdtEndPr/>
      <w:sdtContent>
        <w:r w:rsidR="00821B36">
          <w:t xml:space="preserve"> </w:t>
        </w:r>
      </w:sdtContent>
    </w:sdt>
  </w:p>
  <w:p w14:paraId="3C84C45A" w14:textId="77777777" w:rsidR="00262EA3" w:rsidRPr="008227B3" w:rsidRDefault="00FD09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6D81EB" w14:textId="127671B8" w:rsidR="00262EA3" w:rsidRPr="008227B3" w:rsidRDefault="00FD09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4ED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4ED8">
          <w:t>:1047</w:t>
        </w:r>
      </w:sdtContent>
    </w:sdt>
  </w:p>
  <w:p w14:paraId="201DEA51" w14:textId="5AA323CD" w:rsidR="00262EA3" w:rsidRDefault="00FD09A1" w:rsidP="00E03A3D">
    <w:pPr>
      <w:pStyle w:val="Motionr"/>
    </w:pPr>
    <w:sdt>
      <w:sdtPr>
        <w:alias w:val="CC_Noformat_Avtext"/>
        <w:tag w:val="CC_Noformat_Avtext"/>
        <w:id w:val="-2020768203"/>
        <w:lock w:val="sdtContentLocked"/>
        <w:placeholder>
          <w:docPart w:val="ACDE48D18EF946BE9F3DC7C9876FCC7E"/>
        </w:placeholder>
        <w15:appearance w15:val="hidden"/>
        <w:text/>
      </w:sdtPr>
      <w:sdtEndPr/>
      <w:sdtContent>
        <w:r w:rsidR="00434ED8">
          <w:t>av Jamal El-Haj (-)</w:t>
        </w:r>
      </w:sdtContent>
    </w:sdt>
  </w:p>
  <w:sdt>
    <w:sdtPr>
      <w:alias w:val="CC_Noformat_Rubtext"/>
      <w:tag w:val="CC_Noformat_Rubtext"/>
      <w:id w:val="-218060500"/>
      <w:lock w:val="sdtLocked"/>
      <w:placeholder>
        <w:docPart w:val="2022B05244B54CEFAD854AF9952EBAAF"/>
      </w:placeholder>
      <w:text/>
    </w:sdtPr>
    <w:sdtEndPr/>
    <w:sdtContent>
      <w:p w14:paraId="36B2E604" w14:textId="2342EC52" w:rsidR="00262EA3" w:rsidRDefault="00434ED8" w:rsidP="00283E0F">
        <w:pPr>
          <w:pStyle w:val="FSHRub2"/>
        </w:pPr>
        <w:r>
          <w:t>Solidaritet och internationellt samarbete</w:t>
        </w:r>
      </w:p>
    </w:sdtContent>
  </w:sdt>
  <w:sdt>
    <w:sdtPr>
      <w:alias w:val="CC_Boilerplate_3"/>
      <w:tag w:val="CC_Boilerplate_3"/>
      <w:id w:val="1606463544"/>
      <w:lock w:val="sdtContentLocked"/>
      <w15:appearance w15:val="hidden"/>
      <w:text w:multiLine="1"/>
    </w:sdtPr>
    <w:sdtEndPr/>
    <w:sdtContent>
      <w:p w14:paraId="082EF0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4ED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809"/>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DDF"/>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ED8"/>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19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7F5"/>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653"/>
    <w:rsid w:val="00FC70B2"/>
    <w:rsid w:val="00FC71F9"/>
    <w:rsid w:val="00FC73C9"/>
    <w:rsid w:val="00FC75D3"/>
    <w:rsid w:val="00FC75F7"/>
    <w:rsid w:val="00FC7C4E"/>
    <w:rsid w:val="00FC7EF0"/>
    <w:rsid w:val="00FD0158"/>
    <w:rsid w:val="00FD05BA"/>
    <w:rsid w:val="00FD05C7"/>
    <w:rsid w:val="00FD09A1"/>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2C7186"/>
  <w15:chartTrackingRefBased/>
  <w15:docId w15:val="{F97B48EB-32B5-44DA-B98A-80EAE4222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8644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BCD0A50CAF4F38B95D87DE90710285"/>
        <w:category>
          <w:name w:val="Allmänt"/>
          <w:gallery w:val="placeholder"/>
        </w:category>
        <w:types>
          <w:type w:val="bbPlcHdr"/>
        </w:types>
        <w:behaviors>
          <w:behavior w:val="content"/>
        </w:behaviors>
        <w:guid w:val="{ED93E342-77AB-43EA-8D89-FDB630783446}"/>
      </w:docPartPr>
      <w:docPartBody>
        <w:p w:rsidR="00C350CD" w:rsidRDefault="00C350CD">
          <w:pPr>
            <w:pStyle w:val="81BCD0A50CAF4F38B95D87DE90710285"/>
          </w:pPr>
          <w:r w:rsidRPr="005A0A93">
            <w:rPr>
              <w:rStyle w:val="Platshllartext"/>
            </w:rPr>
            <w:t>Förslag till riksdagsbeslut</w:t>
          </w:r>
        </w:p>
      </w:docPartBody>
    </w:docPart>
    <w:docPart>
      <w:docPartPr>
        <w:name w:val="843378480228405FAD06BC914DD88415"/>
        <w:category>
          <w:name w:val="Allmänt"/>
          <w:gallery w:val="placeholder"/>
        </w:category>
        <w:types>
          <w:type w:val="bbPlcHdr"/>
        </w:types>
        <w:behaviors>
          <w:behavior w:val="content"/>
        </w:behaviors>
        <w:guid w:val="{BC064C56-4BE7-4D50-AF61-ABA7F9470AC1}"/>
      </w:docPartPr>
      <w:docPartBody>
        <w:p w:rsidR="00C350CD" w:rsidRDefault="00C350CD">
          <w:pPr>
            <w:pStyle w:val="843378480228405FAD06BC914DD88415"/>
          </w:pPr>
          <w:r w:rsidRPr="005A0A93">
            <w:rPr>
              <w:rStyle w:val="Platshllartext"/>
            </w:rPr>
            <w:t>Motivering</w:t>
          </w:r>
        </w:p>
      </w:docPartBody>
    </w:docPart>
    <w:docPart>
      <w:docPartPr>
        <w:name w:val="ACDE48D18EF946BE9F3DC7C9876FCC7E"/>
        <w:category>
          <w:name w:val="Allmänt"/>
          <w:gallery w:val="placeholder"/>
        </w:category>
        <w:types>
          <w:type w:val="bbPlcHdr"/>
        </w:types>
        <w:behaviors>
          <w:behavior w:val="content"/>
        </w:behaviors>
        <w:guid w:val="{CE2D4B98-96D8-457A-B7E6-15C6F3EA9B2E}"/>
      </w:docPartPr>
      <w:docPartBody>
        <w:p w:rsidR="00C350CD" w:rsidRDefault="00C350CD">
          <w:pPr>
            <w:pStyle w:val="ACDE48D18EF946BE9F3DC7C9876FCC7E"/>
          </w:pPr>
          <w:r>
            <w:rPr>
              <w:rStyle w:val="Platshllartext"/>
            </w:rPr>
            <w:t xml:space="preserve"> </w:t>
          </w:r>
        </w:p>
      </w:docPartBody>
    </w:docPart>
    <w:docPart>
      <w:docPartPr>
        <w:name w:val="2022B05244B54CEFAD854AF9952EBAAF"/>
        <w:category>
          <w:name w:val="Allmänt"/>
          <w:gallery w:val="placeholder"/>
        </w:category>
        <w:types>
          <w:type w:val="bbPlcHdr"/>
        </w:types>
        <w:behaviors>
          <w:behavior w:val="content"/>
        </w:behaviors>
        <w:guid w:val="{90955B7E-EA2E-4990-BEBF-E32A87977A8F}"/>
      </w:docPartPr>
      <w:docPartBody>
        <w:p w:rsidR="00C350CD" w:rsidRDefault="00C350CD">
          <w:pPr>
            <w:pStyle w:val="2022B05244B54CEFAD854AF9952EBAAF"/>
          </w:pPr>
          <w:r>
            <w:t xml:space="preserve"> </w:t>
          </w:r>
        </w:p>
      </w:docPartBody>
    </w:docPart>
    <w:docPart>
      <w:docPartPr>
        <w:name w:val="D33E67E011BE4C549E8C3723B16135B4"/>
        <w:category>
          <w:name w:val="Allmänt"/>
          <w:gallery w:val="placeholder"/>
        </w:category>
        <w:types>
          <w:type w:val="bbPlcHdr"/>
        </w:types>
        <w:behaviors>
          <w:behavior w:val="content"/>
        </w:behaviors>
        <w:guid w:val="{111DDF88-C519-45B7-A27A-6C05A78B80FE}"/>
      </w:docPartPr>
      <w:docPartBody>
        <w:p w:rsidR="005608E2" w:rsidRDefault="005608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0CD"/>
    <w:rsid w:val="005608E2"/>
    <w:rsid w:val="00C350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BCD0A50CAF4F38B95D87DE90710285">
    <w:name w:val="81BCD0A50CAF4F38B95D87DE90710285"/>
  </w:style>
  <w:style w:type="paragraph" w:customStyle="1" w:styleId="843378480228405FAD06BC914DD88415">
    <w:name w:val="843378480228405FAD06BC914DD88415"/>
  </w:style>
  <w:style w:type="paragraph" w:customStyle="1" w:styleId="ACDE48D18EF946BE9F3DC7C9876FCC7E">
    <w:name w:val="ACDE48D18EF946BE9F3DC7C9876FCC7E"/>
  </w:style>
  <w:style w:type="paragraph" w:customStyle="1" w:styleId="2022B05244B54CEFAD854AF9952EBAAF">
    <w:name w:val="2022B05244B54CEFAD854AF9952EBA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48CBFE-CCCC-45E3-9050-0362BB6E3813}"/>
</file>

<file path=customXml/itemProps2.xml><?xml version="1.0" encoding="utf-8"?>
<ds:datastoreItem xmlns:ds="http://schemas.openxmlformats.org/officeDocument/2006/customXml" ds:itemID="{17C5FB32-F02E-4E52-9683-02584B7D2111}"/>
</file>

<file path=customXml/itemProps3.xml><?xml version="1.0" encoding="utf-8"?>
<ds:datastoreItem xmlns:ds="http://schemas.openxmlformats.org/officeDocument/2006/customXml" ds:itemID="{7A2A14D1-DAA2-48F5-8B60-F567E2369D13}"/>
</file>

<file path=docProps/app.xml><?xml version="1.0" encoding="utf-8"?>
<Properties xmlns="http://schemas.openxmlformats.org/officeDocument/2006/extended-properties" xmlns:vt="http://schemas.openxmlformats.org/officeDocument/2006/docPropsVTypes">
  <Template>Normal</Template>
  <TotalTime>20</TotalTime>
  <Pages>3</Pages>
  <Words>839</Words>
  <Characters>4804</Characters>
  <Application>Microsoft Office Word</Application>
  <DocSecurity>0</DocSecurity>
  <Lines>85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Solidaritet och internationellt samarbete</vt:lpstr>
      <vt:lpstr>
      </vt:lpstr>
    </vt:vector>
  </TitlesOfParts>
  <Company>Sveriges riksdag</Company>
  <LinksUpToDate>false</LinksUpToDate>
  <CharactersWithSpaces>5626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