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9A242A47DA542AA99CD98E844B6B422"/>
        </w:placeholder>
        <w:text/>
      </w:sdtPr>
      <w:sdtEndPr/>
      <w:sdtContent>
        <w:p w:rsidRPr="009B062B" w:rsidR="00AF30DD" w:rsidP="0029098A" w:rsidRDefault="00AF30DD" w14:paraId="074244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0fc84e-1cd6-4cfc-9014-b4635dcda6f4"/>
        <w:id w:val="-354967970"/>
        <w:lock w:val="sdtLocked"/>
      </w:sdtPr>
      <w:sdtEndPr/>
      <w:sdtContent>
        <w:p w:rsidR="00147F70" w:rsidRDefault="00E03FE1" w14:paraId="2E8153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förlossnings- och mödravårdskommission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06709180C149A899FBD092AAC84DDD"/>
        </w:placeholder>
        <w:text/>
      </w:sdtPr>
      <w:sdtEndPr/>
      <w:sdtContent>
        <w:p w:rsidRPr="009B062B" w:rsidR="006D79C9" w:rsidP="00333E95" w:rsidRDefault="006D79C9" w14:paraId="5595E32D" w14:textId="77777777">
          <w:pPr>
            <w:pStyle w:val="Rubrik1"/>
          </w:pPr>
          <w:r>
            <w:t>Motivering</w:t>
          </w:r>
        </w:p>
      </w:sdtContent>
    </w:sdt>
    <w:p w:rsidR="00543DFF" w:rsidP="004823A2" w:rsidRDefault="00543DFF" w14:paraId="72391062" w14:textId="77777777">
      <w:pPr>
        <w:pStyle w:val="Normalutanindragellerluft"/>
      </w:pPr>
      <w:r>
        <w:t xml:space="preserve">Platsbrist, långt till närmaste förlossning, dåligt bemötande, förlossningsskador, bristande fosterövervakning, bristande smärtlindring, stor riskbenägenhet, överfulla BB. Förlegade föreställningar om vad som är bra och vad som är ”naturligt”. </w:t>
      </w:r>
    </w:p>
    <w:p w:rsidR="00543DFF" w:rsidP="00543DFF" w:rsidRDefault="00543DFF" w14:paraId="1236740B" w14:textId="3F632D9F">
      <w:r w:rsidRPr="00543DFF">
        <w:t xml:space="preserve">De återkommande rapporterna från svensk förlossningsvård kan inte beskrivas som något annat än en skam för ett välfärdsland med höga ambitioner </w:t>
      </w:r>
      <w:r w:rsidR="000B2C2B">
        <w:t>att ge</w:t>
      </w:r>
      <w:r w:rsidRPr="00543DFF">
        <w:t xml:space="preserve"> en god och trygg vård.</w:t>
      </w:r>
    </w:p>
    <w:p w:rsidR="00543DFF" w:rsidP="00543DFF" w:rsidRDefault="00543DFF" w14:paraId="4E0E87F6" w14:textId="77777777">
      <w:r>
        <w:t>Regionala skillnader är mycket stora, exempelvis när det gäller risken att förlora ett barn, möjligheten att få effektiv smärtlindring eller risken att drabbas av allvarliga bristningar.</w:t>
      </w:r>
    </w:p>
    <w:p w:rsidR="00543DFF" w:rsidP="00543DFF" w:rsidRDefault="00543DFF" w14:paraId="1E82CA87" w14:textId="06B9AEA7">
      <w:r>
        <w:t>Det finns all anledning att vara självkritisk när det kommer till svensk mödra- och förlossningsvård. Men också att blicka ut och se hur andra länder har organiserat sin förlossningsvård. I Belgien är det exempelvis vanligt att det är den gynekolog som följt kvinnan under graviditeten som också är med och förlöser kvinnan. Det bidrar naturligt</w:t>
      </w:r>
      <w:r w:rsidR="000A2E75">
        <w:softHyphen/>
      </w:r>
      <w:bookmarkStart w:name="_GoBack" w:id="1"/>
      <w:bookmarkEnd w:id="1"/>
      <w:r>
        <w:t xml:space="preserve">vis till stor trygghet för den blivande mamman, samtidigt som den förlösande läkaren har god kännedom om modern och hennes hälsa. </w:t>
      </w:r>
    </w:p>
    <w:p w:rsidR="00BB6339" w:rsidP="004823A2" w:rsidRDefault="00543DFF" w14:paraId="12F3135B" w14:textId="06A2BFAC">
      <w:r>
        <w:t>Svensk mödra- och förlossningsvård måste granskas och reformeras. Regeringen bör därför tillsätta en förlossnings- och mödravårdskommission som får till uppgift att ta fram förslag för att säkerställa en trygg förlossning och eftervård.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18B8BB10674760AB40F4638DA111E8"/>
        </w:placeholder>
      </w:sdtPr>
      <w:sdtEndPr>
        <w:rPr>
          <w:i w:val="0"/>
          <w:noProof w:val="0"/>
        </w:rPr>
      </w:sdtEndPr>
      <w:sdtContent>
        <w:p w:rsidR="0029098A" w:rsidP="00F55612" w:rsidRDefault="0029098A" w14:paraId="6F814A0E" w14:textId="77777777"/>
        <w:p w:rsidRPr="008E0FE2" w:rsidR="004801AC" w:rsidP="00F55612" w:rsidRDefault="000A2E75" w14:paraId="71D84350" w14:textId="44DF5A6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D446E" w:rsidRDefault="001D446E" w14:paraId="4755AC27" w14:textId="77777777"/>
    <w:sectPr w:rsidR="001D44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C1279" w14:textId="77777777" w:rsidR="00543DFF" w:rsidRDefault="00543DFF" w:rsidP="000C1CAD">
      <w:pPr>
        <w:spacing w:line="240" w:lineRule="auto"/>
      </w:pPr>
      <w:r>
        <w:separator/>
      </w:r>
    </w:p>
  </w:endnote>
  <w:endnote w:type="continuationSeparator" w:id="0">
    <w:p w14:paraId="797D863E" w14:textId="77777777" w:rsidR="00543DFF" w:rsidRDefault="00543D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F88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1A7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A8AB" w14:textId="66FDE615" w:rsidR="00262EA3" w:rsidRPr="00F55612" w:rsidRDefault="00262EA3" w:rsidP="00F556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9B36" w14:textId="77777777" w:rsidR="00543DFF" w:rsidRDefault="00543DFF" w:rsidP="000C1CAD">
      <w:pPr>
        <w:spacing w:line="240" w:lineRule="auto"/>
      </w:pPr>
      <w:r>
        <w:separator/>
      </w:r>
    </w:p>
  </w:footnote>
  <w:footnote w:type="continuationSeparator" w:id="0">
    <w:p w14:paraId="6E045775" w14:textId="77777777" w:rsidR="00543DFF" w:rsidRDefault="00543D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58D9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A2E75" w14:paraId="159196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6F750E807A4B56B94FA72D8E1A934C"/>
                              </w:placeholder>
                              <w:text/>
                            </w:sdtPr>
                            <w:sdtEndPr/>
                            <w:sdtContent>
                              <w:r w:rsidR="00543D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E8ECC1CF6F477587734AA9C4A821A3"/>
                              </w:placeholder>
                              <w:text/>
                            </w:sdtPr>
                            <w:sdtEndPr/>
                            <w:sdtContent>
                              <w:r w:rsidR="00543DFF">
                                <w:t>2326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A2E75" w14:paraId="159196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6F750E807A4B56B94FA72D8E1A934C"/>
                        </w:placeholder>
                        <w:text/>
                      </w:sdtPr>
                      <w:sdtEndPr/>
                      <w:sdtContent>
                        <w:r w:rsidR="00543D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E8ECC1CF6F477587734AA9C4A821A3"/>
                        </w:placeholder>
                        <w:text/>
                      </w:sdtPr>
                      <w:sdtEndPr/>
                      <w:sdtContent>
                        <w:r w:rsidR="00543DFF">
                          <w:t>2326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5A2F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D32B85" w14:textId="77777777">
    <w:pPr>
      <w:jc w:val="right"/>
    </w:pPr>
  </w:p>
  <w:p w:rsidR="00262EA3" w:rsidP="00776B74" w:rsidRDefault="00262EA3" w14:paraId="223972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A2E75" w14:paraId="3843F2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A2E75" w14:paraId="21B9FB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3D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3DFF">
          <w:t>2326</w:t>
        </w:r>
      </w:sdtContent>
    </w:sdt>
  </w:p>
  <w:p w:rsidRPr="008227B3" w:rsidR="00262EA3" w:rsidP="008227B3" w:rsidRDefault="000A2E75" w14:paraId="76E1F0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A2E75" w14:paraId="54C30E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:2225</w:t>
        </w:r>
      </w:sdtContent>
    </w:sdt>
  </w:p>
  <w:p w:rsidR="00262EA3" w:rsidP="00E03A3D" w:rsidRDefault="000A2E75" w14:paraId="5A2312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Malmer Stenergard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43DFF" w14:paraId="0E7FCAEA" w14:textId="77777777">
        <w:pPr>
          <w:pStyle w:val="FSHRub2"/>
        </w:pPr>
        <w:r>
          <w:t>Tillsätt en förlossnings- och mödravårdskommission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9826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43D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E75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C2B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905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47F70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46E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98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3A2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DF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036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83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1B1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BAD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EE1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893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0D9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3FE1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612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108AC0E1-9E53-4C28-A5F9-4F1037A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A242A47DA542AA99CD98E844B6B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04332-6E2C-45B8-97B7-7EDEEEE8C1E0}"/>
      </w:docPartPr>
      <w:docPartBody>
        <w:p w:rsidR="00E873DF" w:rsidRDefault="00E873DF">
          <w:pPr>
            <w:pStyle w:val="E9A242A47DA542AA99CD98E844B6B4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06709180C149A899FBD092AAC84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F4546-B26E-4548-86A2-CA2418E069CF}"/>
      </w:docPartPr>
      <w:docPartBody>
        <w:p w:rsidR="00E873DF" w:rsidRDefault="00E873DF">
          <w:pPr>
            <w:pStyle w:val="E706709180C149A899FBD092AAC84D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6F750E807A4B56B94FA72D8E1A9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C6EA1-EDDE-47C4-AE8B-D68A62056821}"/>
      </w:docPartPr>
      <w:docPartBody>
        <w:p w:rsidR="00E873DF" w:rsidRDefault="00E873DF">
          <w:pPr>
            <w:pStyle w:val="1E6F750E807A4B56B94FA72D8E1A93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8ECC1CF6F477587734AA9C4A82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88C13-90E5-40FE-93C6-F56EDDCB52F0}"/>
      </w:docPartPr>
      <w:docPartBody>
        <w:p w:rsidR="00E873DF" w:rsidRDefault="00E873DF">
          <w:pPr>
            <w:pStyle w:val="AFE8ECC1CF6F477587734AA9C4A821A3"/>
          </w:pPr>
          <w:r>
            <w:t xml:space="preserve"> </w:t>
          </w:r>
        </w:p>
      </w:docPartBody>
    </w:docPart>
    <w:docPart>
      <w:docPartPr>
        <w:name w:val="7C18B8BB10674760AB40F4638DA11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FF314-4209-471C-98BC-1747C9BFE94E}"/>
      </w:docPartPr>
      <w:docPartBody>
        <w:p w:rsidR="00DA5957" w:rsidRDefault="00DA59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DF"/>
    <w:rsid w:val="00DA5957"/>
    <w:rsid w:val="00E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A242A47DA542AA99CD98E844B6B422">
    <w:name w:val="E9A242A47DA542AA99CD98E844B6B422"/>
  </w:style>
  <w:style w:type="paragraph" w:customStyle="1" w:styleId="91844142E3EA4068B3AD4DA29403D3DF">
    <w:name w:val="91844142E3EA4068B3AD4DA29403D3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FF281AA33FB41DB87C235552A92C8A6">
    <w:name w:val="1FF281AA33FB41DB87C235552A92C8A6"/>
  </w:style>
  <w:style w:type="paragraph" w:customStyle="1" w:styleId="E706709180C149A899FBD092AAC84DDD">
    <w:name w:val="E706709180C149A899FBD092AAC84DDD"/>
  </w:style>
  <w:style w:type="paragraph" w:customStyle="1" w:styleId="C7F773A2D001401B8B8DB86DB992ADD6">
    <w:name w:val="C7F773A2D001401B8B8DB86DB992ADD6"/>
  </w:style>
  <w:style w:type="paragraph" w:customStyle="1" w:styleId="9090A57ADBC2422A93E43B7A99FD151C">
    <w:name w:val="9090A57ADBC2422A93E43B7A99FD151C"/>
  </w:style>
  <w:style w:type="paragraph" w:customStyle="1" w:styleId="1E6F750E807A4B56B94FA72D8E1A934C">
    <w:name w:val="1E6F750E807A4B56B94FA72D8E1A934C"/>
  </w:style>
  <w:style w:type="paragraph" w:customStyle="1" w:styleId="AFE8ECC1CF6F477587734AA9C4A821A3">
    <w:name w:val="AFE8ECC1CF6F477587734AA9C4A82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3AAE4-B86A-476E-B5D2-DE9E7AF7083D}"/>
</file>

<file path=customXml/itemProps2.xml><?xml version="1.0" encoding="utf-8"?>
<ds:datastoreItem xmlns:ds="http://schemas.openxmlformats.org/officeDocument/2006/customXml" ds:itemID="{61B6A46F-0F9A-4821-8EA6-16B9FEA051F3}"/>
</file>

<file path=customXml/itemProps3.xml><?xml version="1.0" encoding="utf-8"?>
<ds:datastoreItem xmlns:ds="http://schemas.openxmlformats.org/officeDocument/2006/customXml" ds:itemID="{025AFBCE-85FF-47E0-B013-DA530F096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218</Words>
  <Characters>1320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M2326 Tillsätt en förlossnings  och mödravårdskommission</vt:lpstr>
      <vt:lpstr>
      </vt:lpstr>
    </vt:vector>
  </TitlesOfParts>
  <Company>Sveriges riksdag</Company>
  <LinksUpToDate>false</LinksUpToDate>
  <CharactersWithSpaces>1528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