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016A78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9F2BC3">
              <w:rPr>
                <w:sz w:val="20"/>
              </w:rPr>
              <w:t>S2017/01371/FST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016A7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016A7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Socialförsäkringsministern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420E4" w:rsidRDefault="006420E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420E4" w:rsidRDefault="006420E4" w:rsidP="00E04D9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016A78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016A78" w:rsidP="00016A78">
      <w:pPr>
        <w:pStyle w:val="RKrubrik"/>
        <w:pBdr>
          <w:bottom w:val="single" w:sz="4" w:space="1" w:color="auto"/>
        </w:pBdr>
        <w:spacing w:before="0" w:after="0"/>
      </w:pPr>
      <w:r>
        <w:t>Svar på fråga 2016/17:9</w:t>
      </w:r>
      <w:r w:rsidR="003E18B6">
        <w:t>52</w:t>
      </w:r>
      <w:r>
        <w:t xml:space="preserve"> av Tina Ghasemi (M) </w:t>
      </w:r>
      <w:r w:rsidR="003E18B6">
        <w:t>En bred parlamentarisk utredning om föräldraförsäkringen</w:t>
      </w:r>
    </w:p>
    <w:p w:rsidR="006E4E11" w:rsidRDefault="006E4E11">
      <w:pPr>
        <w:pStyle w:val="RKnormal"/>
      </w:pPr>
    </w:p>
    <w:p w:rsidR="00016A78" w:rsidRDefault="00016A78" w:rsidP="00016A78">
      <w:pPr>
        <w:pStyle w:val="RKnormal"/>
      </w:pPr>
      <w:r>
        <w:t xml:space="preserve">Tina Ghasemi har frågat mig </w:t>
      </w:r>
      <w:r w:rsidR="003E18B6">
        <w:t>varför jag och</w:t>
      </w:r>
      <w:r>
        <w:t xml:space="preserve"> regeringen </w:t>
      </w:r>
      <w:r w:rsidR="003E18B6">
        <w:t>valt att inte tillsätta en bred parlamentarisk utredning i översynen av föräldraförsäk</w:t>
      </w:r>
      <w:r w:rsidR="00D13CA6">
        <w:softHyphen/>
      </w:r>
      <w:r w:rsidR="003E18B6">
        <w:t xml:space="preserve">ringen. </w:t>
      </w:r>
    </w:p>
    <w:p w:rsidR="00EC62BD" w:rsidRDefault="00EC62BD" w:rsidP="00016A78">
      <w:pPr>
        <w:pStyle w:val="RKnormal"/>
      </w:pPr>
    </w:p>
    <w:p w:rsidR="00033FCE" w:rsidRDefault="003E18B6" w:rsidP="00033FCE">
      <w:r>
        <w:t xml:space="preserve">Precis som frågeställaren tycker jag att Sveriges </w:t>
      </w:r>
      <w:r w:rsidR="000D0DCC">
        <w:t>barnfamiljer</w:t>
      </w:r>
      <w:r>
        <w:t xml:space="preserve"> fö</w:t>
      </w:r>
      <w:r w:rsidR="000D0DCC">
        <w:t>rtjänar långsiktig</w:t>
      </w:r>
      <w:r w:rsidR="00BF4535">
        <w:t>a</w:t>
      </w:r>
      <w:r w:rsidR="000D0DCC">
        <w:t xml:space="preserve"> </w:t>
      </w:r>
      <w:r w:rsidR="003805E7">
        <w:t xml:space="preserve">regler </w:t>
      </w:r>
      <w:r w:rsidR="000D0DCC">
        <w:t>inom föräldraförsäkringen.</w:t>
      </w:r>
      <w:r w:rsidR="00033FCE">
        <w:t xml:space="preserve">  </w:t>
      </w:r>
      <w:r w:rsidR="00033FCE" w:rsidRPr="00033FCE">
        <w:t xml:space="preserve">Däremot </w:t>
      </w:r>
      <w:r w:rsidR="00033FCE">
        <w:t xml:space="preserve">behöver inte </w:t>
      </w:r>
      <w:r w:rsidR="00033FCE" w:rsidRPr="00033FCE">
        <w:t>en p</w:t>
      </w:r>
      <w:r w:rsidR="00033FCE">
        <w:t>arlamentarisk utredning vara det</w:t>
      </w:r>
      <w:r w:rsidR="00033FCE" w:rsidRPr="00033FCE">
        <w:t xml:space="preserve"> enda sättet till inflytande eller den bästa formen för att komma framåt i frågan. </w:t>
      </w:r>
    </w:p>
    <w:p w:rsidR="00033FCE" w:rsidRDefault="00033FCE" w:rsidP="00033FCE"/>
    <w:p w:rsidR="00033FCE" w:rsidRPr="003E18B6" w:rsidRDefault="00033FCE" w:rsidP="00033FCE">
      <w:r>
        <w:t>D</w:t>
      </w:r>
      <w:r w:rsidR="003E18B6" w:rsidRPr="003E18B6">
        <w:t>et är positivt att det nu är många andra partier som har visat intresse för hur vi får en mer jämställd och modern föräldraförsäkring. Alla goda krafter behövs</w:t>
      </w:r>
      <w:r>
        <w:t>, även utanför de politiska partierna</w:t>
      </w:r>
      <w:r w:rsidR="003E18B6" w:rsidRPr="003E18B6">
        <w:t xml:space="preserve">. </w:t>
      </w:r>
      <w:r>
        <w:t>Hur föräldraförsäk</w:t>
      </w:r>
      <w:r w:rsidR="00D13CA6">
        <w:softHyphen/>
      </w:r>
      <w:r>
        <w:t xml:space="preserve">ringen utformas är av stor vikt för såväl föräldrar som barn, arbetsgivare som arbetstagare </w:t>
      </w:r>
      <w:r w:rsidR="003805E7">
        <w:t>och för ökad jämställdhet</w:t>
      </w:r>
      <w:r>
        <w:t>. Utredningen</w:t>
      </w:r>
      <w:r w:rsidRPr="003E18B6">
        <w:t xml:space="preserve"> har </w:t>
      </w:r>
      <w:r>
        <w:t xml:space="preserve">därför </w:t>
      </w:r>
      <w:r w:rsidRPr="003E18B6">
        <w:t xml:space="preserve">fått ett tydligt uppdrag </w:t>
      </w:r>
      <w:r>
        <w:t>att kommunicera och föra</w:t>
      </w:r>
      <w:r w:rsidRPr="003E18B6">
        <w:t xml:space="preserve"> dialog, </w:t>
      </w:r>
      <w:r>
        <w:t>en dialog som fler</w:t>
      </w:r>
      <w:r w:rsidR="00D13CA6">
        <w:t>talet</w:t>
      </w:r>
      <w:r>
        <w:t xml:space="preserve"> </w:t>
      </w:r>
      <w:r w:rsidRPr="003E18B6">
        <w:t xml:space="preserve">partier – och många andra organisationer och parter - som är intresserade av en konstruktiv diskussion </w:t>
      </w:r>
      <w:r>
        <w:t>deltar i redan i dag</w:t>
      </w:r>
      <w:r w:rsidRPr="003E18B6">
        <w:t>.</w:t>
      </w:r>
    </w:p>
    <w:p w:rsidR="00033FCE" w:rsidRDefault="00033FCE" w:rsidP="003E18B6"/>
    <w:p w:rsidR="003E18B6" w:rsidRPr="003E18B6" w:rsidRDefault="00033FCE" w:rsidP="003E18B6">
      <w:r>
        <w:t xml:space="preserve">Föräldraförsäkringen behöver moderniseras. </w:t>
      </w:r>
      <w:r w:rsidR="003E18B6" w:rsidRPr="003E18B6">
        <w:t xml:space="preserve">Vi vill se förslag redan under mandatperioden. </w:t>
      </w:r>
      <w:r w:rsidR="003805E7">
        <w:t>Den utredning som regeringen har tillsatt är ett effektivt sätt att nå detta- utan att ge avkall på den breda förankringen.</w:t>
      </w:r>
      <w:r w:rsidR="003E18B6" w:rsidRPr="003E18B6">
        <w:t xml:space="preserve"> </w:t>
      </w:r>
    </w:p>
    <w:p w:rsidR="00016A78" w:rsidRDefault="00016A78">
      <w:pPr>
        <w:pStyle w:val="RKnormal"/>
      </w:pPr>
    </w:p>
    <w:p w:rsidR="00016A78" w:rsidRDefault="00016A78">
      <w:pPr>
        <w:pStyle w:val="RKnormal"/>
      </w:pPr>
    </w:p>
    <w:p w:rsidR="00016A78" w:rsidRDefault="00016A78">
      <w:pPr>
        <w:pStyle w:val="RKnormal"/>
      </w:pPr>
      <w:r>
        <w:t>Stockholm den 8 mars 2017</w:t>
      </w:r>
    </w:p>
    <w:p w:rsidR="00016A78" w:rsidRDefault="00016A78">
      <w:pPr>
        <w:pStyle w:val="RKnormal"/>
      </w:pPr>
    </w:p>
    <w:p w:rsidR="00016A78" w:rsidRDefault="00016A78">
      <w:pPr>
        <w:pStyle w:val="RKnormal"/>
      </w:pPr>
    </w:p>
    <w:p w:rsidR="00016A78" w:rsidRDefault="00016A78">
      <w:pPr>
        <w:pStyle w:val="RKnormal"/>
      </w:pPr>
      <w:r>
        <w:t>Annika Strandhäll</w:t>
      </w:r>
    </w:p>
    <w:sectPr w:rsidR="00016A7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D7A" w:rsidRDefault="004B5D7A">
      <w:r>
        <w:separator/>
      </w:r>
    </w:p>
  </w:endnote>
  <w:endnote w:type="continuationSeparator" w:id="0">
    <w:p w:rsidR="004B5D7A" w:rsidRDefault="004B5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D7A" w:rsidRDefault="004B5D7A">
      <w:r>
        <w:separator/>
      </w:r>
    </w:p>
  </w:footnote>
  <w:footnote w:type="continuationSeparator" w:id="0">
    <w:p w:rsidR="004B5D7A" w:rsidRDefault="004B5D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21BD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A78" w:rsidRDefault="00016A7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13D929C" wp14:editId="313D929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A78"/>
    <w:rsid w:val="00016A78"/>
    <w:rsid w:val="00033FCE"/>
    <w:rsid w:val="000D0DCC"/>
    <w:rsid w:val="00150384"/>
    <w:rsid w:val="00160901"/>
    <w:rsid w:val="001805B7"/>
    <w:rsid w:val="001F09C9"/>
    <w:rsid w:val="00251B51"/>
    <w:rsid w:val="002904E5"/>
    <w:rsid w:val="002A01A9"/>
    <w:rsid w:val="00367B1C"/>
    <w:rsid w:val="003805E7"/>
    <w:rsid w:val="003E18B6"/>
    <w:rsid w:val="004A328D"/>
    <w:rsid w:val="004B5D7A"/>
    <w:rsid w:val="0058762B"/>
    <w:rsid w:val="005E525F"/>
    <w:rsid w:val="00611F96"/>
    <w:rsid w:val="006420E4"/>
    <w:rsid w:val="006E4E11"/>
    <w:rsid w:val="007242A3"/>
    <w:rsid w:val="007661A7"/>
    <w:rsid w:val="007921F9"/>
    <w:rsid w:val="007A34B3"/>
    <w:rsid w:val="007A6855"/>
    <w:rsid w:val="007E1CFF"/>
    <w:rsid w:val="00821BDC"/>
    <w:rsid w:val="0092027A"/>
    <w:rsid w:val="00955E31"/>
    <w:rsid w:val="00992E72"/>
    <w:rsid w:val="009F2BC3"/>
    <w:rsid w:val="00AF26D1"/>
    <w:rsid w:val="00B605ED"/>
    <w:rsid w:val="00BF4535"/>
    <w:rsid w:val="00D133D7"/>
    <w:rsid w:val="00D13CA6"/>
    <w:rsid w:val="00DA748B"/>
    <w:rsid w:val="00E04D9B"/>
    <w:rsid w:val="00E32FF7"/>
    <w:rsid w:val="00E80146"/>
    <w:rsid w:val="00E904D0"/>
    <w:rsid w:val="00EC25F9"/>
    <w:rsid w:val="00EC62BD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3D92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11F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11F96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A34B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sreferens">
    <w:name w:val="annotation reference"/>
    <w:basedOn w:val="Standardstycketeckensnitt"/>
    <w:rsid w:val="00251B51"/>
    <w:rPr>
      <w:sz w:val="16"/>
      <w:szCs w:val="16"/>
    </w:rPr>
  </w:style>
  <w:style w:type="paragraph" w:styleId="Kommentarer">
    <w:name w:val="annotation text"/>
    <w:basedOn w:val="Normal"/>
    <w:link w:val="KommentarerChar"/>
    <w:rsid w:val="00251B5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51B5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51B5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51B51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11F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11F96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A34B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sreferens">
    <w:name w:val="annotation reference"/>
    <w:basedOn w:val="Standardstycketeckensnitt"/>
    <w:rsid w:val="00251B51"/>
    <w:rPr>
      <w:sz w:val="16"/>
      <w:szCs w:val="16"/>
    </w:rPr>
  </w:style>
  <w:style w:type="paragraph" w:styleId="Kommentarer">
    <w:name w:val="annotation text"/>
    <w:basedOn w:val="Normal"/>
    <w:link w:val="KommentarerChar"/>
    <w:rsid w:val="00251B5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51B5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51B5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51B51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cfb4402d-bd93-4578-9b7c-6c5a9d49420b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2322E2BF-1077-4E63-9D1D-D4AB98A66DE7}"/>
</file>

<file path=customXml/itemProps2.xml><?xml version="1.0" encoding="utf-8"?>
<ds:datastoreItem xmlns:ds="http://schemas.openxmlformats.org/officeDocument/2006/customXml" ds:itemID="{38AD985B-5DAE-4045-B13C-A3E2CF42A41F}"/>
</file>

<file path=customXml/itemProps3.xml><?xml version="1.0" encoding="utf-8"?>
<ds:datastoreItem xmlns:ds="http://schemas.openxmlformats.org/officeDocument/2006/customXml" ds:itemID="{6739D80E-4A62-4C4D-8A81-BA8B4F7EE7DF}">
  <ds:schemaRefs>
    <ds:schemaRef ds:uri="http://schemas.microsoft.com/office/2006/metadata/properties"/>
    <ds:schemaRef ds:uri="http://schemas.microsoft.com/office/infopath/2007/PartnerControls"/>
    <ds:schemaRef ds:uri="6302a2f0-8e12-400b-b957-3ac472d2f4fa"/>
    <ds:schemaRef ds:uri="a68c6c55-4fbb-48c7-bd04-03a904b43046"/>
  </ds:schemaRefs>
</ds:datastoreItem>
</file>

<file path=customXml/itemProps4.xml><?xml version="1.0" encoding="utf-8"?>
<ds:datastoreItem xmlns:ds="http://schemas.openxmlformats.org/officeDocument/2006/customXml" ds:itemID="{200BEBA4-645F-4157-BD45-A47A6D7EDC99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F80F478E-23C7-4E9C-A42A-15E3D458490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36AEC97-3EF0-4D3E-8FE1-ACBDA0547B8F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 Strandhäll</dc:creator>
  <cp:lastModifiedBy>Kajsa Eliasson</cp:lastModifiedBy>
  <cp:revision>2</cp:revision>
  <cp:lastPrinted>2017-02-28T08:04:00Z</cp:lastPrinted>
  <dcterms:created xsi:type="dcterms:W3CDTF">2017-03-07T07:21:00Z</dcterms:created>
  <dcterms:modified xsi:type="dcterms:W3CDTF">2017-03-07T07:21:00Z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5;0;409;0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5ae5d818-27e1-4e30-80ca-020f006a5fbd</vt:lpwstr>
  </property>
  <property fmtid="{D5CDD505-2E9C-101B-9397-08002B2CF9AE}" pid="7" name="RKDepartementsenhet">
    <vt:lpwstr/>
  </property>
  <property fmtid="{D5CDD505-2E9C-101B-9397-08002B2CF9AE}" pid="8" name="Aktivitetskategori">
    <vt:lpwstr/>
  </property>
  <property fmtid="{D5CDD505-2E9C-101B-9397-08002B2CF9AE}" pid="9" name="_docset_NoMedatataSyncRequired">
    <vt:lpwstr>False</vt:lpwstr>
  </property>
</Properties>
</file>