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785E" w:rsidRDefault="00E97699" w14:paraId="3BE83DD5" w14:textId="77777777">
      <w:pPr>
        <w:pStyle w:val="RubrikFrslagTIllRiksdagsbeslut"/>
      </w:pPr>
      <w:sdt>
        <w:sdtPr>
          <w:alias w:val="CC_Boilerplate_4"/>
          <w:tag w:val="CC_Boilerplate_4"/>
          <w:id w:val="-1644581176"/>
          <w:lock w:val="sdtContentLocked"/>
          <w:placeholder>
            <w:docPart w:val="50D46E4CDE514EF88CFD7601CC670AB0"/>
          </w:placeholder>
          <w:text/>
        </w:sdtPr>
        <w:sdtEndPr/>
        <w:sdtContent>
          <w:r w:rsidRPr="009B062B" w:rsidR="00AF30DD">
            <w:t>Förslag till riksdagsbeslut</w:t>
          </w:r>
        </w:sdtContent>
      </w:sdt>
      <w:bookmarkEnd w:id="0"/>
      <w:bookmarkEnd w:id="1"/>
    </w:p>
    <w:sdt>
      <w:sdtPr>
        <w:alias w:val="Yrkande 1"/>
        <w:tag w:val="973f887a-7277-4ef5-bcfd-e06bde582cee"/>
        <w:id w:val="-1924172445"/>
        <w:lock w:val="sdtLocked"/>
      </w:sdtPr>
      <w:sdtEndPr/>
      <w:sdtContent>
        <w:p w:rsidR="00D20A21" w:rsidRDefault="00647855" w14:paraId="47ACEB45" w14:textId="77777777">
          <w:pPr>
            <w:pStyle w:val="Frslagstext"/>
            <w:numPr>
              <w:ilvl w:val="0"/>
              <w:numId w:val="0"/>
            </w:numPr>
          </w:pPr>
          <w:r>
            <w:t>Riksdagen ställer sig bakom det som anförs i motionen om att se över en ändring av villkoren vid långvarig och svår skuldsättning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F305D0CA3C4930BA5A14C9813ED866"/>
        </w:placeholder>
        <w:text/>
      </w:sdtPr>
      <w:sdtEndPr/>
      <w:sdtContent>
        <w:p w:rsidRPr="009B062B" w:rsidR="006D79C9" w:rsidP="00333E95" w:rsidRDefault="006D79C9" w14:paraId="2292B986" w14:textId="77777777">
          <w:pPr>
            <w:pStyle w:val="Rubrik1"/>
          </w:pPr>
          <w:r>
            <w:t>Motivering</w:t>
          </w:r>
        </w:p>
      </w:sdtContent>
    </w:sdt>
    <w:bookmarkEnd w:displacedByCustomXml="prev" w:id="3"/>
    <w:bookmarkEnd w:displacedByCustomXml="prev" w:id="4"/>
    <w:p w:rsidR="00FC3C6F" w:rsidP="008E0FE2" w:rsidRDefault="003B76EA" w14:paraId="77F16871" w14:textId="38DB87E0">
      <w:pPr>
        <w:pStyle w:val="Normalutanindragellerluft"/>
      </w:pPr>
      <w:r w:rsidRPr="003B76EA">
        <w:t xml:space="preserve">Att vara skuldsatt är utmanande och påverkar livet under lång tid. Det är inte minst för </w:t>
      </w:r>
      <w:r w:rsidRPr="007554E0">
        <w:rPr>
          <w:spacing w:val="-2"/>
        </w:rPr>
        <w:t>ett barn inverkande att under många år växa upp i en familj med mycket små marginaler</w:t>
      </w:r>
      <w:r w:rsidRPr="003B76EA">
        <w:t>. Därför bör villkoren för att uppnå skuldfrihet ses över. Tiden för att leva med skuld</w:t>
      </w:r>
      <w:r w:rsidR="007554E0">
        <w:softHyphen/>
      </w:r>
      <w:r w:rsidRPr="003B76EA">
        <w:t xml:space="preserve">sanering bör kortas och därtill bör det vara en större förutsägbarhet för den skuldsatte </w:t>
      </w:r>
      <w:r w:rsidR="00647855">
        <w:t>–</w:t>
      </w:r>
      <w:r w:rsidRPr="003B76EA">
        <w:t xml:space="preserve"> att ett fixerat belopp dras varje månad och om man därutöver tjänar en extra slant via arbete eller kommer i besittning av pengar genom ett litet arv eller gåva, så får man behålla dem. Det ökar incitamenten att i större utsträckning göra det man kan för att påverka sin situation. </w:t>
      </w:r>
    </w:p>
    <w:p w:rsidR="00FC3C6F" w:rsidP="00FC3C6F" w:rsidRDefault="00FC3C6F" w14:paraId="0ABD5019" w14:textId="57E6F955">
      <w:r w:rsidRPr="00FC3C6F">
        <w:t xml:space="preserve">Utredningen SOU 2023:28 pekar på </w:t>
      </w:r>
      <w:r w:rsidR="00647855">
        <w:t xml:space="preserve">att </w:t>
      </w:r>
      <w:r w:rsidRPr="00FC3C6F">
        <w:t>en väg att skapa bättre förutsättningar för skuldsatta att kunna minska sin skuld när viss betalningsförmåga finns vore att införa en ändrad avräkningsordning. Med det menas en ordning enligt vilken medel som kommer in genom utmätning i första hand ska avräknas mot fordrans kapitalbelopp och därefter mot ränta och andra biförpliktelser – utan möjlighet för borgenären att påverka ordningen. Det skulle skapa bättre förutsättningar för skuldsatta att kunna betala sin skuld när det finns en viss betalningsförmåga. Det skulle i sin tur kunna motivera den enskilde gäldenären att betala tillbaka sin skuld.</w:t>
      </w:r>
      <w:r w:rsidRPr="003B76EA" w:rsidR="003B76EA">
        <w:t xml:space="preserve"> </w:t>
      </w:r>
    </w:p>
    <w:p w:rsidR="003B76EA" w:rsidP="00FC3C6F" w:rsidRDefault="003B76EA" w14:paraId="6DF14980" w14:textId="743AB1A0">
      <w:r w:rsidRPr="003B76EA">
        <w:t>I förbehållsbeloppet b</w:t>
      </w:r>
      <w:r w:rsidR="00FC3C6F">
        <w:t>ö</w:t>
      </w:r>
      <w:r w:rsidRPr="003B76EA">
        <w:t>r det därtill övervägas att för hushåll med minderåriga barn inkludera något mer än idag, för att barn och unga från skuldsatta hushåll inte ska marginaliseras ytterligare jämfört sina jämnåriga.</w:t>
      </w:r>
    </w:p>
    <w:sdt>
      <w:sdtPr>
        <w:rPr>
          <w:i/>
          <w:noProof/>
        </w:rPr>
        <w:alias w:val="CC_Underskrifter"/>
        <w:tag w:val="CC_Underskrifter"/>
        <w:id w:val="583496634"/>
        <w:lock w:val="sdtContentLocked"/>
        <w:placeholder>
          <w:docPart w:val="899B2EEB16154A8D9AE3D2810085CAA7"/>
        </w:placeholder>
      </w:sdtPr>
      <w:sdtEndPr/>
      <w:sdtContent>
        <w:p w:rsidR="0089785E" w:rsidP="0089785E" w:rsidRDefault="0089785E" w14:paraId="5413BA49" w14:textId="77777777"/>
        <w:p w:rsidR="0089785E" w:rsidP="0089785E" w:rsidRDefault="00E97699" w14:paraId="0DD66AD9" w14:textId="17FB5BB4"/>
      </w:sdtContent>
    </w:sdt>
    <w:tbl>
      <w:tblPr>
        <w:tblW w:w="5000" w:type="pct"/>
        <w:tblLook w:val="04A0" w:firstRow="1" w:lastRow="0" w:firstColumn="1" w:lastColumn="0" w:noHBand="0" w:noVBand="1"/>
        <w:tblCaption w:val="underskrifter"/>
      </w:tblPr>
      <w:tblGrid>
        <w:gridCol w:w="4252"/>
        <w:gridCol w:w="4252"/>
      </w:tblGrid>
      <w:tr w:rsidR="00D20A21" w14:paraId="7BBA2C54" w14:textId="77777777">
        <w:trPr>
          <w:cantSplit/>
        </w:trPr>
        <w:tc>
          <w:tcPr>
            <w:tcW w:w="50" w:type="pct"/>
            <w:vAlign w:val="bottom"/>
          </w:tcPr>
          <w:p w:rsidR="00D20A21" w:rsidRDefault="00647855" w14:paraId="5C3139D9" w14:textId="77777777">
            <w:pPr>
              <w:pStyle w:val="Underskrifter"/>
              <w:spacing w:after="0"/>
            </w:pPr>
            <w:r>
              <w:lastRenderedPageBreak/>
              <w:t>Hanna Westerén (S)</w:t>
            </w:r>
          </w:p>
        </w:tc>
        <w:tc>
          <w:tcPr>
            <w:tcW w:w="50" w:type="pct"/>
            <w:vAlign w:val="bottom"/>
          </w:tcPr>
          <w:p w:rsidR="00D20A21" w:rsidRDefault="00D20A21" w14:paraId="6785311E" w14:textId="77777777">
            <w:pPr>
              <w:pStyle w:val="Underskrifter"/>
              <w:spacing w:after="0"/>
            </w:pPr>
          </w:p>
        </w:tc>
      </w:tr>
    </w:tbl>
    <w:p w:rsidRPr="008E0FE2" w:rsidR="004801AC" w:rsidP="00DF3554" w:rsidRDefault="004801AC" w14:paraId="5813DE57" w14:textId="75CDCEA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0906" w14:textId="77777777" w:rsidR="003B76EA" w:rsidRDefault="003B76EA" w:rsidP="000C1CAD">
      <w:pPr>
        <w:spacing w:line="240" w:lineRule="auto"/>
      </w:pPr>
      <w:r>
        <w:separator/>
      </w:r>
    </w:p>
  </w:endnote>
  <w:endnote w:type="continuationSeparator" w:id="0">
    <w:p w14:paraId="46C754DE" w14:textId="77777777" w:rsidR="003B76EA" w:rsidRDefault="003B76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42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57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8615" w14:textId="7A411571" w:rsidR="00262EA3" w:rsidRPr="0089785E" w:rsidRDefault="00262EA3" w:rsidP="008978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FF36" w14:textId="77777777" w:rsidR="003B76EA" w:rsidRDefault="003B76EA" w:rsidP="000C1CAD">
      <w:pPr>
        <w:spacing w:line="240" w:lineRule="auto"/>
      </w:pPr>
      <w:r>
        <w:separator/>
      </w:r>
    </w:p>
  </w:footnote>
  <w:footnote w:type="continuationSeparator" w:id="0">
    <w:p w14:paraId="2E425D58" w14:textId="77777777" w:rsidR="003B76EA" w:rsidRDefault="003B76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8B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7F5951" wp14:editId="56925C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E49282" w14:textId="6ED2393E" w:rsidR="00262EA3" w:rsidRDefault="00E97699" w:rsidP="008103B5">
                          <w:pPr>
                            <w:jc w:val="right"/>
                          </w:pPr>
                          <w:sdt>
                            <w:sdtPr>
                              <w:alias w:val="CC_Noformat_Partikod"/>
                              <w:tag w:val="CC_Noformat_Partikod"/>
                              <w:id w:val="-53464382"/>
                              <w:placeholder>
                                <w:docPart w:val="788D75E4A5234654B0A7BC7711299DA9"/>
                              </w:placeholder>
                              <w:text/>
                            </w:sdtPr>
                            <w:sdtEndPr/>
                            <w:sdtContent>
                              <w:r w:rsidR="003B76EA">
                                <w:t>S</w:t>
                              </w:r>
                            </w:sdtContent>
                          </w:sdt>
                          <w:sdt>
                            <w:sdtPr>
                              <w:alias w:val="CC_Noformat_Partinummer"/>
                              <w:tag w:val="CC_Noformat_Partinummer"/>
                              <w:id w:val="-1709555926"/>
                              <w:placeholder>
                                <w:docPart w:val="C64AE2D01B7F4983B2A1A5479A2924A2"/>
                              </w:placeholder>
                              <w:text/>
                            </w:sdtPr>
                            <w:sdtEndPr/>
                            <w:sdtContent>
                              <w:r w:rsidR="003B76EA">
                                <w:t>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7F59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E49282" w14:textId="6ED2393E" w:rsidR="00262EA3" w:rsidRDefault="00E97699" w:rsidP="008103B5">
                    <w:pPr>
                      <w:jc w:val="right"/>
                    </w:pPr>
                    <w:sdt>
                      <w:sdtPr>
                        <w:alias w:val="CC_Noformat_Partikod"/>
                        <w:tag w:val="CC_Noformat_Partikod"/>
                        <w:id w:val="-53464382"/>
                        <w:placeholder>
                          <w:docPart w:val="788D75E4A5234654B0A7BC7711299DA9"/>
                        </w:placeholder>
                        <w:text/>
                      </w:sdtPr>
                      <w:sdtEndPr/>
                      <w:sdtContent>
                        <w:r w:rsidR="003B76EA">
                          <w:t>S</w:t>
                        </w:r>
                      </w:sdtContent>
                    </w:sdt>
                    <w:sdt>
                      <w:sdtPr>
                        <w:alias w:val="CC_Noformat_Partinummer"/>
                        <w:tag w:val="CC_Noformat_Partinummer"/>
                        <w:id w:val="-1709555926"/>
                        <w:placeholder>
                          <w:docPart w:val="C64AE2D01B7F4983B2A1A5479A2924A2"/>
                        </w:placeholder>
                        <w:text/>
                      </w:sdtPr>
                      <w:sdtEndPr/>
                      <w:sdtContent>
                        <w:r w:rsidR="003B76EA">
                          <w:t>178</w:t>
                        </w:r>
                      </w:sdtContent>
                    </w:sdt>
                  </w:p>
                </w:txbxContent>
              </v:textbox>
              <w10:wrap anchorx="page"/>
            </v:shape>
          </w:pict>
        </mc:Fallback>
      </mc:AlternateContent>
    </w:r>
  </w:p>
  <w:p w14:paraId="7030EE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4ADD" w14:textId="77777777" w:rsidR="00262EA3" w:rsidRDefault="00262EA3" w:rsidP="008563AC">
    <w:pPr>
      <w:jc w:val="right"/>
    </w:pPr>
  </w:p>
  <w:p w14:paraId="62A0DC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9A3C" w14:textId="77777777" w:rsidR="00262EA3" w:rsidRDefault="00E976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F1BAC9" wp14:editId="1F9799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5AC297" w14:textId="7B62025B" w:rsidR="00262EA3" w:rsidRDefault="00E97699" w:rsidP="00A314CF">
    <w:pPr>
      <w:pStyle w:val="FSHNormal"/>
      <w:spacing w:before="40"/>
    </w:pPr>
    <w:sdt>
      <w:sdtPr>
        <w:alias w:val="CC_Noformat_Motionstyp"/>
        <w:tag w:val="CC_Noformat_Motionstyp"/>
        <w:id w:val="1162973129"/>
        <w:lock w:val="sdtContentLocked"/>
        <w15:appearance w15:val="hidden"/>
        <w:text/>
      </w:sdtPr>
      <w:sdtEndPr/>
      <w:sdtContent>
        <w:r w:rsidR="0089785E">
          <w:t>Enskild motion</w:t>
        </w:r>
      </w:sdtContent>
    </w:sdt>
    <w:r w:rsidR="00821B36">
      <w:t xml:space="preserve"> </w:t>
    </w:r>
    <w:sdt>
      <w:sdtPr>
        <w:alias w:val="CC_Noformat_Partikod"/>
        <w:tag w:val="CC_Noformat_Partikod"/>
        <w:id w:val="1471015553"/>
        <w:text/>
      </w:sdtPr>
      <w:sdtEndPr/>
      <w:sdtContent>
        <w:r w:rsidR="003B76EA">
          <w:t>S</w:t>
        </w:r>
      </w:sdtContent>
    </w:sdt>
    <w:sdt>
      <w:sdtPr>
        <w:alias w:val="CC_Noformat_Partinummer"/>
        <w:tag w:val="CC_Noformat_Partinummer"/>
        <w:id w:val="-2014525982"/>
        <w:text/>
      </w:sdtPr>
      <w:sdtEndPr/>
      <w:sdtContent>
        <w:r w:rsidR="003B76EA">
          <w:t>178</w:t>
        </w:r>
      </w:sdtContent>
    </w:sdt>
  </w:p>
  <w:p w14:paraId="43E8100B" w14:textId="77777777" w:rsidR="00262EA3" w:rsidRPr="008227B3" w:rsidRDefault="00E976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BC5322" w14:textId="6B002EF9" w:rsidR="00262EA3" w:rsidRPr="008227B3" w:rsidRDefault="00E976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78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785E">
          <w:t>:1153</w:t>
        </w:r>
      </w:sdtContent>
    </w:sdt>
  </w:p>
  <w:p w14:paraId="2BCE10BA" w14:textId="09AFF68E" w:rsidR="00262EA3" w:rsidRDefault="00E97699" w:rsidP="00E03A3D">
    <w:pPr>
      <w:pStyle w:val="Motionr"/>
    </w:pPr>
    <w:sdt>
      <w:sdtPr>
        <w:alias w:val="CC_Noformat_Avtext"/>
        <w:tag w:val="CC_Noformat_Avtext"/>
        <w:id w:val="-2020768203"/>
        <w:lock w:val="sdtContentLocked"/>
        <w:placeholder>
          <w:docPart w:val="788D75E4A5234654B0A7BC7711299DA9"/>
        </w:placeholder>
        <w15:appearance w15:val="hidden"/>
        <w:text/>
      </w:sdtPr>
      <w:sdtEndPr/>
      <w:sdtContent>
        <w:r w:rsidR="0089785E">
          <w:t>av Hanna Westerén (S)</w:t>
        </w:r>
      </w:sdtContent>
    </w:sdt>
  </w:p>
  <w:sdt>
    <w:sdtPr>
      <w:alias w:val="CC_Noformat_Rubtext"/>
      <w:tag w:val="CC_Noformat_Rubtext"/>
      <w:id w:val="-218060500"/>
      <w:lock w:val="sdtLocked"/>
      <w:placeholder>
        <w:docPart w:val="C64AE2D01B7F4983B2A1A5479A2924A2"/>
      </w:placeholder>
      <w:text/>
    </w:sdtPr>
    <w:sdtEndPr/>
    <w:sdtContent>
      <w:p w14:paraId="1B646D17" w14:textId="1C2C3A31" w:rsidR="00262EA3" w:rsidRDefault="003B76EA" w:rsidP="00283E0F">
        <w:pPr>
          <w:pStyle w:val="FSHRub2"/>
        </w:pPr>
        <w:r>
          <w:t>Rimliga villkor vid långvarig och svår skuldsättning</w:t>
        </w:r>
      </w:p>
    </w:sdtContent>
  </w:sdt>
  <w:sdt>
    <w:sdtPr>
      <w:alias w:val="CC_Boilerplate_3"/>
      <w:tag w:val="CC_Boilerplate_3"/>
      <w:id w:val="1606463544"/>
      <w:lock w:val="sdtContentLocked"/>
      <w15:appearance w15:val="hidden"/>
      <w:text w:multiLine="1"/>
    </w:sdtPr>
    <w:sdtEndPr/>
    <w:sdtContent>
      <w:p w14:paraId="76B9C3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76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6E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855"/>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4E0"/>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85E"/>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A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4C"/>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699"/>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C6F"/>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AD8646"/>
  <w15:chartTrackingRefBased/>
  <w15:docId w15:val="{886158AC-F19A-41C1-BB53-CDCA4CBB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29753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D46E4CDE514EF88CFD7601CC670AB0"/>
        <w:category>
          <w:name w:val="Allmänt"/>
          <w:gallery w:val="placeholder"/>
        </w:category>
        <w:types>
          <w:type w:val="bbPlcHdr"/>
        </w:types>
        <w:behaviors>
          <w:behavior w:val="content"/>
        </w:behaviors>
        <w:guid w:val="{25FF0AF1-C8BD-41FF-B252-731525119367}"/>
      </w:docPartPr>
      <w:docPartBody>
        <w:p w:rsidR="0010015A" w:rsidRDefault="0010015A">
          <w:pPr>
            <w:pStyle w:val="50D46E4CDE514EF88CFD7601CC670AB0"/>
          </w:pPr>
          <w:r w:rsidRPr="005A0A93">
            <w:rPr>
              <w:rStyle w:val="Platshllartext"/>
            </w:rPr>
            <w:t>Förslag till riksdagsbeslut</w:t>
          </w:r>
        </w:p>
      </w:docPartBody>
    </w:docPart>
    <w:docPart>
      <w:docPartPr>
        <w:name w:val="DFF305D0CA3C4930BA5A14C9813ED866"/>
        <w:category>
          <w:name w:val="Allmänt"/>
          <w:gallery w:val="placeholder"/>
        </w:category>
        <w:types>
          <w:type w:val="bbPlcHdr"/>
        </w:types>
        <w:behaviors>
          <w:behavior w:val="content"/>
        </w:behaviors>
        <w:guid w:val="{D0FB4618-285D-4200-B33F-AA2381D77EF1}"/>
      </w:docPartPr>
      <w:docPartBody>
        <w:p w:rsidR="0010015A" w:rsidRDefault="0010015A">
          <w:pPr>
            <w:pStyle w:val="DFF305D0CA3C4930BA5A14C9813ED866"/>
          </w:pPr>
          <w:r w:rsidRPr="005A0A93">
            <w:rPr>
              <w:rStyle w:val="Platshllartext"/>
            </w:rPr>
            <w:t>Motivering</w:t>
          </w:r>
        </w:p>
      </w:docPartBody>
    </w:docPart>
    <w:docPart>
      <w:docPartPr>
        <w:name w:val="788D75E4A5234654B0A7BC7711299DA9"/>
        <w:category>
          <w:name w:val="Allmänt"/>
          <w:gallery w:val="placeholder"/>
        </w:category>
        <w:types>
          <w:type w:val="bbPlcHdr"/>
        </w:types>
        <w:behaviors>
          <w:behavior w:val="content"/>
        </w:behaviors>
        <w:guid w:val="{84AA8A6A-7EC8-4FDD-9AEA-2F3D9F812D02}"/>
      </w:docPartPr>
      <w:docPartBody>
        <w:p w:rsidR="0010015A" w:rsidRDefault="0010015A">
          <w:pPr>
            <w:pStyle w:val="788D75E4A5234654B0A7BC7711299DA9"/>
          </w:pPr>
          <w:r>
            <w:rPr>
              <w:rStyle w:val="Platshllartext"/>
            </w:rPr>
            <w:t xml:space="preserve"> </w:t>
          </w:r>
        </w:p>
      </w:docPartBody>
    </w:docPart>
    <w:docPart>
      <w:docPartPr>
        <w:name w:val="C64AE2D01B7F4983B2A1A5479A2924A2"/>
        <w:category>
          <w:name w:val="Allmänt"/>
          <w:gallery w:val="placeholder"/>
        </w:category>
        <w:types>
          <w:type w:val="bbPlcHdr"/>
        </w:types>
        <w:behaviors>
          <w:behavior w:val="content"/>
        </w:behaviors>
        <w:guid w:val="{862F61C8-E52E-4CFC-AB58-F33EC868D02F}"/>
      </w:docPartPr>
      <w:docPartBody>
        <w:p w:rsidR="0010015A" w:rsidRDefault="0010015A">
          <w:pPr>
            <w:pStyle w:val="C64AE2D01B7F4983B2A1A5479A2924A2"/>
          </w:pPr>
          <w:r>
            <w:t xml:space="preserve"> </w:t>
          </w:r>
        </w:p>
      </w:docPartBody>
    </w:docPart>
    <w:docPart>
      <w:docPartPr>
        <w:name w:val="899B2EEB16154A8D9AE3D2810085CAA7"/>
        <w:category>
          <w:name w:val="Allmänt"/>
          <w:gallery w:val="placeholder"/>
        </w:category>
        <w:types>
          <w:type w:val="bbPlcHdr"/>
        </w:types>
        <w:behaviors>
          <w:behavior w:val="content"/>
        </w:behaviors>
        <w:guid w:val="{C4180B0C-D4FF-4D53-AF41-7E7192A749CF}"/>
      </w:docPartPr>
      <w:docPartBody>
        <w:p w:rsidR="00B1778E" w:rsidRDefault="00B177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5A"/>
    <w:rsid w:val="0010015A"/>
    <w:rsid w:val="00B17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D46E4CDE514EF88CFD7601CC670AB0">
    <w:name w:val="50D46E4CDE514EF88CFD7601CC670AB0"/>
  </w:style>
  <w:style w:type="paragraph" w:customStyle="1" w:styleId="DFF305D0CA3C4930BA5A14C9813ED866">
    <w:name w:val="DFF305D0CA3C4930BA5A14C9813ED866"/>
  </w:style>
  <w:style w:type="paragraph" w:customStyle="1" w:styleId="788D75E4A5234654B0A7BC7711299DA9">
    <w:name w:val="788D75E4A5234654B0A7BC7711299DA9"/>
  </w:style>
  <w:style w:type="paragraph" w:customStyle="1" w:styleId="C64AE2D01B7F4983B2A1A5479A2924A2">
    <w:name w:val="C64AE2D01B7F4983B2A1A5479A292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046AC8-57D7-447F-82FE-8761CAFD1C81}"/>
</file>

<file path=customXml/itemProps2.xml><?xml version="1.0" encoding="utf-8"?>
<ds:datastoreItem xmlns:ds="http://schemas.openxmlformats.org/officeDocument/2006/customXml" ds:itemID="{5F8C2D70-C735-4308-9753-9EB22E1304D5}"/>
</file>

<file path=customXml/itemProps3.xml><?xml version="1.0" encoding="utf-8"?>
<ds:datastoreItem xmlns:ds="http://schemas.openxmlformats.org/officeDocument/2006/customXml" ds:itemID="{6589D178-466C-4E9C-ACB9-FABBC878227C}"/>
</file>

<file path=docProps/app.xml><?xml version="1.0" encoding="utf-8"?>
<Properties xmlns="http://schemas.openxmlformats.org/officeDocument/2006/extended-properties" xmlns:vt="http://schemas.openxmlformats.org/officeDocument/2006/docPropsVTypes">
  <Template>Normal</Template>
  <TotalTime>10</TotalTime>
  <Pages>2</Pages>
  <Words>276</Words>
  <Characters>1464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