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58A" w:rsidRPr="0080558A" w:rsidRDefault="0080558A">
      <w:pPr>
        <w:pStyle w:val="Frslagsrubrik"/>
      </w:pPr>
      <w:r w:rsidRPr="0080558A">
        <w:t>Förslag till riksdagsbeslut</w:t>
      </w:r>
    </w:p>
    <w:p w:rsidR="0080558A" w:rsidRPr="0080558A" w:rsidRDefault="0080558A">
      <w:pPr>
        <w:pStyle w:val="Hemstlatt"/>
      </w:pPr>
      <w:r w:rsidRPr="0080558A">
        <w:t>Riksdagen tillkännager för regeringen som sin mening vad som anförs i motionen om bedömningskriterierna för arbetsoförmåga vid graviditet.</w:t>
      </w:r>
    </w:p>
    <w:p w:rsidR="0080558A" w:rsidRPr="0080558A" w:rsidRDefault="0080558A">
      <w:pPr>
        <w:pStyle w:val="Rubrik1"/>
      </w:pPr>
      <w:r w:rsidRPr="0080558A">
        <w:t>Motivering</w:t>
      </w:r>
    </w:p>
    <w:p w:rsidR="0080558A" w:rsidRPr="0080558A" w:rsidRDefault="0080558A">
      <w:r w:rsidRPr="0080558A">
        <w:t>Det är inte diskriminering så länge gravida män och gravida kvinnor behan</w:t>
      </w:r>
      <w:r w:rsidRPr="0080558A">
        <w:t>d</w:t>
      </w:r>
      <w:r w:rsidRPr="0080558A">
        <w:t>las likvärdigt. Det slog ett berömt rättsfall (Geduldig vs. Aiello) i den amer</w:t>
      </w:r>
      <w:r w:rsidRPr="0080558A">
        <w:t>i</w:t>
      </w:r>
      <w:r w:rsidRPr="0080558A">
        <w:t>kanska högsta domstolen fast 1974. Då gällde det huruvida en försäkring specifikt fick utesluta gravida. Domstolen bestämde att det var möjligt efte</w:t>
      </w:r>
      <w:r w:rsidRPr="0080558A">
        <w:t>r</w:t>
      </w:r>
      <w:r w:rsidRPr="0080558A">
        <w:t>som den inte pekade ut kvinnor.</w:t>
      </w:r>
    </w:p>
    <w:p w:rsidR="0080558A" w:rsidRPr="0080558A" w:rsidRDefault="0080558A">
      <w:pPr>
        <w:pStyle w:val="Normaltindrag"/>
      </w:pPr>
      <w:r w:rsidRPr="0080558A">
        <w:t>Man pekade enbart ut ”gravida individer”. Att dessa i samtliga fall (och av naturliga skäl) var kvinnor ansågs inte vara relevant.</w:t>
      </w:r>
    </w:p>
    <w:p w:rsidR="0080558A" w:rsidRPr="0080558A" w:rsidRDefault="0080558A">
      <w:pPr>
        <w:pStyle w:val="Normaltindrag"/>
      </w:pPr>
      <w:r w:rsidRPr="0080558A">
        <w:t>I Sverige har nu hovrätten slagit fast att 17 kvinnor har utsatts för könsdi</w:t>
      </w:r>
      <w:r w:rsidRPr="0080558A">
        <w:t>s</w:t>
      </w:r>
      <w:r w:rsidRPr="0080558A">
        <w:t>kriminering då de har nekats sjukpenning på grund av sina graviditetsbesvär. Det handlar om smärtor i ryggen, foglossning och andra allvarliga besvär som gjort att de sjukskrivits. Men när de sedan ansökt om sjukpenning har Försä</w:t>
      </w:r>
      <w:r w:rsidRPr="0080558A">
        <w:t>k</w:t>
      </w:r>
      <w:r w:rsidRPr="0080558A">
        <w:t>ringskassan gjort bedömningen att de trots sina symptom inte kan betraktas som sjuka. Hovrätten slår nu fast att kvinnorna har diskriminerats och de tilldöms ett skadestånd på 15 000 kr vardera. Försäkringskassan har fattat sina beslut mot bakgrund av en ålderdomlig tolkning av re</w:t>
      </w:r>
      <w:r w:rsidRPr="0080558A">
        <w:t>glerna. Både män och kvinnor har rätt till sjukpenning på lika villkor oavsett orsaken till de besvär som man har.</w:t>
      </w:r>
    </w:p>
    <w:p w:rsidR="0080558A" w:rsidRPr="0080558A" w:rsidRDefault="0080558A">
      <w:pPr>
        <w:pStyle w:val="Normaltindrag"/>
      </w:pPr>
      <w:r w:rsidRPr="0080558A">
        <w:t>En graviditet innebär en enorm påfrestning för kroppen. Det är en förän</w:t>
      </w:r>
      <w:r w:rsidRPr="0080558A">
        <w:t>d</w:t>
      </w:r>
      <w:r w:rsidRPr="0080558A">
        <w:t>ring som i vissa fall kan leda till arbetsoförmåga. Regeringen bör därför ta initiativ till att bedömningskriterierna för arbetsoförmåga i sjukförsäkringen ses över så att de även omfattar arbetsoförmåga som kan uppstå på grund av graviditet.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558A">
        <w:trPr>
          <w:cantSplit/>
        </w:trPr>
        <w:tc>
          <w:tcPr>
            <w:tcW w:w="3046" w:type="dxa"/>
          </w:tcPr>
          <w:p w:rsidR="0080558A" w:rsidRPr="0080558A" w:rsidRDefault="0080558A">
            <w:pPr>
              <w:pStyle w:val="UnderskriftDatum"/>
              <w:spacing w:before="240"/>
            </w:pPr>
            <w:r w:rsidRPr="0080558A">
              <w:lastRenderedPageBreak/>
              <w:t>Stockholm den 22 oktober 2010</w:t>
            </w:r>
          </w:p>
        </w:tc>
        <w:tc>
          <w:tcPr>
            <w:tcW w:w="3047" w:type="dxa"/>
          </w:tcPr>
          <w:p w:rsidR="0080558A" w:rsidRPr="0080558A" w:rsidRDefault="0080558A">
            <w:pPr>
              <w:pStyle w:val="Underskrifter"/>
              <w:spacing w:before="240"/>
            </w:pPr>
          </w:p>
        </w:tc>
      </w:tr>
      <w:tr w:rsidR="00000000" w:rsidRPr="0080558A">
        <w:trPr>
          <w:cantSplit/>
        </w:trPr>
        <w:tc>
          <w:tcPr>
            <w:tcW w:w="3046" w:type="dxa"/>
          </w:tcPr>
          <w:p w:rsidR="0080558A" w:rsidRPr="0080558A" w:rsidRDefault="0080558A">
            <w:pPr>
              <w:pStyle w:val="Underskrifter"/>
            </w:pPr>
            <w:r w:rsidRPr="0080558A">
              <w:t>Ann-Christin Ahlberg (S)</w:t>
            </w:r>
          </w:p>
        </w:tc>
        <w:tc>
          <w:tcPr>
            <w:tcW w:w="3046" w:type="dxa"/>
          </w:tcPr>
          <w:p w:rsidR="0080558A" w:rsidRPr="0080558A" w:rsidRDefault="0080558A">
            <w:pPr>
              <w:pStyle w:val="Underskrifter"/>
            </w:pPr>
          </w:p>
        </w:tc>
      </w:tr>
      <w:tr w:rsidR="00000000" w:rsidRPr="0080558A">
        <w:trPr>
          <w:cantSplit/>
        </w:trPr>
        <w:tc>
          <w:tcPr>
            <w:tcW w:w="3046" w:type="dxa"/>
          </w:tcPr>
          <w:p w:rsidR="0080558A" w:rsidRPr="0080558A" w:rsidRDefault="0080558A">
            <w:pPr>
              <w:pStyle w:val="Underskrifter"/>
            </w:pPr>
            <w:r w:rsidRPr="0080558A">
              <w:t>Carina Hägg (S)</w:t>
            </w:r>
          </w:p>
        </w:tc>
        <w:tc>
          <w:tcPr>
            <w:tcW w:w="3046" w:type="dxa"/>
          </w:tcPr>
          <w:p w:rsidR="0080558A" w:rsidRPr="0080558A" w:rsidRDefault="0080558A">
            <w:pPr>
              <w:pStyle w:val="Underskrifter"/>
            </w:pPr>
            <w:r w:rsidRPr="0080558A">
              <w:t>Karin Åström (S)</w:t>
            </w:r>
          </w:p>
        </w:tc>
      </w:tr>
      <w:tr w:rsidR="00000000" w:rsidRPr="0080558A">
        <w:trPr>
          <w:cantSplit/>
        </w:trPr>
        <w:tc>
          <w:tcPr>
            <w:tcW w:w="3046" w:type="dxa"/>
          </w:tcPr>
          <w:p w:rsidR="0080558A" w:rsidRPr="0080558A" w:rsidRDefault="0080558A">
            <w:pPr>
              <w:pStyle w:val="Underskrifter"/>
            </w:pPr>
            <w:r w:rsidRPr="0080558A">
              <w:t>Louise Malmström (S)</w:t>
            </w:r>
          </w:p>
        </w:tc>
        <w:tc>
          <w:tcPr>
            <w:tcW w:w="3046" w:type="dxa"/>
          </w:tcPr>
          <w:p w:rsidR="0080558A" w:rsidRPr="0080558A" w:rsidRDefault="0080558A">
            <w:pPr>
              <w:pStyle w:val="Underskrifter"/>
            </w:pPr>
            <w:r w:rsidRPr="0080558A">
              <w:t>Monica Green (S)</w:t>
            </w:r>
          </w:p>
        </w:tc>
      </w:tr>
      <w:tr w:rsidR="00000000" w:rsidRPr="0080558A">
        <w:trPr>
          <w:cantSplit/>
        </w:trPr>
        <w:tc>
          <w:tcPr>
            <w:tcW w:w="3046" w:type="dxa"/>
          </w:tcPr>
          <w:p w:rsidR="0080558A" w:rsidRPr="0080558A" w:rsidRDefault="0080558A">
            <w:pPr>
              <w:pStyle w:val="Underskrifter"/>
            </w:pPr>
            <w:r w:rsidRPr="0080558A">
              <w:t>Peter Jeppsson (S)</w:t>
            </w:r>
          </w:p>
        </w:tc>
        <w:tc>
          <w:tcPr>
            <w:tcW w:w="3046" w:type="dxa"/>
          </w:tcPr>
          <w:p w:rsidR="0080558A" w:rsidRPr="0080558A" w:rsidRDefault="0080558A">
            <w:pPr>
              <w:pStyle w:val="Underskrifter"/>
            </w:pPr>
          </w:p>
        </w:tc>
      </w:tr>
    </w:tbl>
    <w:p w:rsidR="0080558A" w:rsidRPr="0080558A" w:rsidRDefault="0080558A">
      <w:pPr>
        <w:pStyle w:val="Normaltindrag"/>
      </w:pPr>
    </w:p>
    <w:sectPr w:rsidR="00000000" w:rsidRPr="008055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558A" w:rsidRPr="0080558A" w:rsidRDefault="0080558A">
      <w:r w:rsidRPr="0080558A">
        <w:separator/>
      </w:r>
    </w:p>
  </w:endnote>
  <w:endnote w:type="continuationSeparator" w:id="0">
    <w:p w:rsidR="0080558A" w:rsidRPr="0080558A" w:rsidRDefault="0080558A">
      <w:r w:rsidRPr="008055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58A" w:rsidRPr="0080558A" w:rsidRDefault="0080558A">
    <w:pPr>
      <w:pStyle w:val="Sidfot"/>
    </w:pPr>
    <w:r w:rsidRPr="008055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28406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58A" w:rsidRDefault="008055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558A" w:rsidRDefault="008055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58A" w:rsidRPr="0080558A" w:rsidRDefault="0080558A">
    <w:pPr>
      <w:pStyle w:val="Sidfot"/>
    </w:pPr>
    <w:r w:rsidRPr="008055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4141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58A" w:rsidRDefault="008055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558A" w:rsidRDefault="008055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58A" w:rsidRPr="0080558A" w:rsidRDefault="0080558A">
    <w:pPr>
      <w:pStyle w:val="Sidfot"/>
    </w:pPr>
    <w:r w:rsidRPr="008055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5843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58A" w:rsidRDefault="008055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558A" w:rsidRDefault="008055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558A" w:rsidRPr="0080558A" w:rsidRDefault="0080558A">
      <w:r w:rsidRPr="0080558A">
        <w:separator/>
      </w:r>
    </w:p>
  </w:footnote>
  <w:footnote w:type="continuationSeparator" w:id="0">
    <w:p w:rsidR="0080558A" w:rsidRPr="0080558A" w:rsidRDefault="0080558A">
      <w:r w:rsidRPr="008055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58A" w:rsidRPr="0080558A" w:rsidRDefault="0080558A">
    <w:pPr>
      <w:pStyle w:val="Sidhuvud"/>
    </w:pPr>
    <w:r w:rsidRPr="008055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41593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58A" w:rsidRDefault="0080558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558A" w:rsidRDefault="0080558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58A" w:rsidRPr="0080558A" w:rsidRDefault="0080558A">
    <w:pPr>
      <w:pStyle w:val="Sidhuvud"/>
    </w:pPr>
    <w:r w:rsidRPr="008055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5043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58A" w:rsidRDefault="0080558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558A" w:rsidRDefault="0080558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58A" w:rsidRPr="0080558A" w:rsidRDefault="0080558A">
    <w:pPr>
      <w:pStyle w:val="FSHNormal"/>
      <w:tabs>
        <w:tab w:val="right" w:pos="5840"/>
      </w:tabs>
    </w:pPr>
    <w:r w:rsidRPr="0080558A">
      <w:br/>
    </w:r>
    <w:r w:rsidRPr="0080558A">
      <w:fldChar w:fldCharType="begin" w:fldLock="1"/>
    </w:r>
    <w:r w:rsidRPr="0080558A">
      <w:instrText xml:space="preserve"> DOCPROPERTY</w:instrText>
    </w:r>
    <w:r w:rsidRPr="0080558A">
      <w:rPr>
        <w:sz w:val="18"/>
      </w:rPr>
      <w:instrText xml:space="preserve"> "YearUser" *\charformat </w:instrText>
    </w:r>
    <w:r w:rsidRPr="0080558A">
      <w:fldChar w:fldCharType="separate"/>
    </w:r>
    <w:r w:rsidRPr="0080558A">
      <w:t>2010/11</w:t>
    </w:r>
    <w:r w:rsidRPr="0080558A">
      <w:fldChar w:fldCharType="end"/>
    </w:r>
    <w:r w:rsidRPr="0080558A">
      <w:t xml:space="preserve"> </w:t>
    </w:r>
    <w:r w:rsidRPr="0080558A">
      <w:tab/>
      <w:t xml:space="preserve">mnr: </w:t>
    </w:r>
    <w:r w:rsidRPr="0080558A">
      <w:fldChar w:fldCharType="begin" w:fldLock="1"/>
    </w:r>
    <w:r w:rsidRPr="0080558A">
      <w:instrText xml:space="preserve"> DOCPROPERTY</w:instrText>
    </w:r>
    <w:r w:rsidRPr="0080558A">
      <w:rPr>
        <w:sz w:val="18"/>
      </w:rPr>
      <w:instrText xml:space="preserve"> "Motionsnummer" *\charformat </w:instrText>
    </w:r>
    <w:r w:rsidRPr="0080558A">
      <w:fldChar w:fldCharType="separate"/>
    </w:r>
    <w:r w:rsidRPr="0080558A">
      <w:t>Sf320</w:t>
    </w:r>
    <w:r w:rsidRPr="0080558A">
      <w:fldChar w:fldCharType="end"/>
    </w:r>
    <w:r w:rsidRPr="0080558A">
      <w:br/>
    </w:r>
    <w:r w:rsidRPr="0080558A">
      <w:fldChar w:fldCharType="begin" w:fldLock="1"/>
    </w:r>
    <w:r w:rsidRPr="0080558A">
      <w:instrText xml:space="preserve"> DOCPROPERTY</w:instrText>
    </w:r>
    <w:r w:rsidRPr="0080558A">
      <w:rPr>
        <w:sz w:val="18"/>
      </w:rPr>
      <w:instrText xml:space="preserve"> "Samling" *\charformat </w:instrText>
    </w:r>
    <w:r w:rsidRPr="0080558A">
      <w:fldChar w:fldCharType="end"/>
    </w:r>
    <w:r w:rsidRPr="0080558A">
      <w:tab/>
      <w:t xml:space="preserve">pnr: </w:t>
    </w:r>
    <w:r w:rsidRPr="0080558A">
      <w:fldChar w:fldCharType="begin" w:fldLock="1"/>
    </w:r>
    <w:r w:rsidRPr="0080558A">
      <w:instrText xml:space="preserve"> DOCPROPERTY</w:instrText>
    </w:r>
    <w:r w:rsidRPr="0080558A">
      <w:rPr>
        <w:sz w:val="18"/>
      </w:rPr>
      <w:instrText xml:space="preserve"> "Partinummer" *\charformat </w:instrText>
    </w:r>
    <w:r w:rsidRPr="0080558A">
      <w:fldChar w:fldCharType="separate"/>
    </w:r>
    <w:r w:rsidRPr="0080558A">
      <w:t>S3001</w:t>
    </w:r>
    <w:r w:rsidRPr="0080558A">
      <w:fldChar w:fldCharType="end"/>
    </w:r>
  </w:p>
  <w:p w:rsidR="0080558A" w:rsidRPr="0080558A" w:rsidRDefault="0080558A">
    <w:pPr>
      <w:pStyle w:val="FSHRub1"/>
    </w:pPr>
    <w:r w:rsidRPr="0080558A">
      <w:t>Motion till riksdagen</w:t>
    </w:r>
    <w:r w:rsidRPr="0080558A">
      <w:br/>
    </w:r>
    <w:r w:rsidRPr="0080558A">
      <w:fldChar w:fldCharType="begin" w:fldLock="1"/>
    </w:r>
    <w:r w:rsidRPr="0080558A">
      <w:instrText xml:space="preserve"> DOCPROPERTY "YearUser" *\charformat </w:instrText>
    </w:r>
    <w:r w:rsidRPr="0080558A">
      <w:fldChar w:fldCharType="separate"/>
    </w:r>
    <w:r w:rsidRPr="0080558A">
      <w:t>2010/11</w:t>
    </w:r>
    <w:r w:rsidRPr="0080558A">
      <w:fldChar w:fldCharType="end"/>
    </w:r>
    <w:r w:rsidRPr="0080558A">
      <w:t>:</w:t>
    </w:r>
    <w:r w:rsidRPr="0080558A">
      <w:fldChar w:fldCharType="begin" w:fldLock="1"/>
    </w:r>
    <w:r w:rsidRPr="0080558A">
      <w:instrText xml:space="preserve"> DOCPROPERTY "Motionsnummer" *\charformat </w:instrText>
    </w:r>
    <w:r w:rsidRPr="0080558A">
      <w:fldChar w:fldCharType="separate"/>
    </w:r>
    <w:r w:rsidRPr="0080558A">
      <w:t>Sf320</w:t>
    </w:r>
    <w:r w:rsidRPr="0080558A">
      <w:fldChar w:fldCharType="end"/>
    </w:r>
  </w:p>
  <w:p w:rsidR="0080558A" w:rsidRPr="0080558A" w:rsidRDefault="0080558A">
    <w:pPr>
      <w:pStyle w:val="FSHNormalS5"/>
    </w:pPr>
    <w:r w:rsidRPr="0080558A">
      <w:fldChar w:fldCharType="begin" w:fldLock="1"/>
    </w:r>
    <w:r w:rsidRPr="0080558A">
      <w:instrText xml:space="preserve"> DOCPROPERTY "MotionarText" *\charformat </w:instrText>
    </w:r>
    <w:r w:rsidRPr="0080558A">
      <w:fldChar w:fldCharType="separate"/>
    </w:r>
    <w:r w:rsidRPr="0080558A">
      <w:t>av Ann-Christin Ahlberg m.fl. (S)</w:t>
    </w:r>
    <w:r w:rsidRPr="0080558A">
      <w:fldChar w:fldCharType="end"/>
    </w:r>
    <w:r w:rsidRPr="0080558A">
      <w:br/>
    </w:r>
    <w:r w:rsidRPr="0080558A">
      <w:fldChar w:fldCharType="begin" w:fldLock="1"/>
    </w:r>
    <w:r w:rsidRPr="0080558A">
      <w:instrText xml:space="preserve"> DOCPROPERTY "SvarFrasKort" *\charformat </w:instrText>
    </w:r>
    <w:r w:rsidRPr="0080558A">
      <w:fldChar w:fldCharType="end"/>
    </w:r>
  </w:p>
  <w:p w:rsidR="0080558A" w:rsidRPr="0080558A" w:rsidRDefault="0080558A">
    <w:pPr>
      <w:pStyle w:val="FSHTitel"/>
    </w:pPr>
    <w:r w:rsidRPr="0080558A">
      <w:fldChar w:fldCharType="begin" w:fldLock="1"/>
    </w:r>
    <w:r w:rsidRPr="0080558A">
      <w:instrText xml:space="preserve"> DOCPROPERTY</w:instrText>
    </w:r>
    <w:r w:rsidRPr="0080558A">
      <w:rPr>
        <w:sz w:val="18"/>
      </w:rPr>
      <w:instrText xml:space="preserve"> "RubrikSvar" *\charformat </w:instrText>
    </w:r>
    <w:r w:rsidRPr="0080558A">
      <w:fldChar w:fldCharType="separate"/>
    </w:r>
    <w:r w:rsidRPr="0080558A">
      <w:t>Arbetsoförmåga vid graviditet</w:t>
    </w:r>
    <w:r w:rsidRPr="0080558A">
      <w:fldChar w:fldCharType="end"/>
    </w:r>
  </w:p>
  <w:p w:rsidR="0080558A" w:rsidRPr="0080558A" w:rsidRDefault="0080558A">
    <w:pPr>
      <w:pStyle w:val="Normal00"/>
    </w:pPr>
  </w:p>
  <w:p w:rsidR="0080558A" w:rsidRPr="0080558A" w:rsidRDefault="008055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9337247">
    <w:abstractNumId w:val="3"/>
  </w:num>
  <w:num w:numId="2" w16cid:durableId="1825274586">
    <w:abstractNumId w:val="2"/>
  </w:num>
  <w:num w:numId="3" w16cid:durableId="1460874204">
    <w:abstractNumId w:val="1"/>
  </w:num>
  <w:num w:numId="4" w16cid:durableId="1420129117">
    <w:abstractNumId w:val="0"/>
  </w:num>
  <w:num w:numId="5" w16cid:durableId="2091729792">
    <w:abstractNumId w:val="7"/>
  </w:num>
  <w:num w:numId="6" w16cid:durableId="1096705901">
    <w:abstractNumId w:val="6"/>
  </w:num>
  <w:num w:numId="7" w16cid:durableId="285427947">
    <w:abstractNumId w:val="5"/>
  </w:num>
  <w:num w:numId="8" w16cid:durableId="499081887">
    <w:abstractNumId w:val="4"/>
  </w:num>
  <w:num w:numId="9" w16cid:durableId="1135105909">
    <w:abstractNumId w:val="8"/>
  </w:num>
  <w:num w:numId="10" w16cid:durableId="1649897736">
    <w:abstractNumId w:val="9"/>
  </w:num>
  <w:num w:numId="11" w16cid:durableId="345979593">
    <w:abstractNumId w:val="10"/>
  </w:num>
  <w:num w:numId="12" w16cid:durableId="1830636214">
    <w:abstractNumId w:val="13"/>
  </w:num>
  <w:num w:numId="13" w16cid:durableId="2091079995">
    <w:abstractNumId w:val="15"/>
  </w:num>
  <w:num w:numId="14" w16cid:durableId="1950235282">
    <w:abstractNumId w:val="16"/>
  </w:num>
  <w:num w:numId="15" w16cid:durableId="850408853">
    <w:abstractNumId w:val="11"/>
  </w:num>
  <w:num w:numId="16" w16cid:durableId="1140459594">
    <w:abstractNumId w:val="18"/>
  </w:num>
  <w:num w:numId="17" w16cid:durableId="502672542">
    <w:abstractNumId w:val="17"/>
  </w:num>
  <w:num w:numId="18" w16cid:durableId="1900050056">
    <w:abstractNumId w:val="14"/>
  </w:num>
  <w:num w:numId="19" w16cid:durableId="295335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893BDAE9-8E13-47A9-873E-FF2F82AEE79A},{39D62049-33A8-4B42-A320-9C90309F2B1C},{E954FE74-C856-472A-91F0-9EBDC78CBAB7},{CA5D01D2-421F-4F5D-8E1A-A951884A2201},{8EEB4B84-FF04-442A-9A21-DFB9FCCFE1B6},{D137DACD-DE01-4FB3-9471-9FB0F32457F0}"/>
  </w:docVars>
  <w:rsids>
    <w:rsidRoot w:val="00AC572D"/>
    <w:rsid w:val="0080558A"/>
    <w:rsid w:val="00AC57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EDEB90C-911F-47F2-9DAF-F8A26449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1540</Characters>
  <Application>Microsoft Office Word</Application>
  <DocSecurity>4</DocSecurity>
  <Lines>36</Lines>
  <Paragraphs>16</Paragraphs>
  <ScaleCrop>false</ScaleCrop>
  <HeadingPairs>
    <vt:vector size="2" baseType="variant">
      <vt:variant>
        <vt:lpstr>Rubrik</vt:lpstr>
      </vt:variant>
      <vt:variant>
        <vt:i4>1</vt:i4>
      </vt:variant>
    </vt:vector>
  </HeadingPairs>
  <TitlesOfParts>
    <vt:vector size="1" baseType="lpstr">
      <vt:lpstr>s3001</vt:lpstr>
    </vt:vector>
  </TitlesOfParts>
  <Company>Riksdagen</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dc:title>
  <dc:subject>s3001</dc:subject>
  <dc:creator>Riksdagen</dc:creator>
  <cp:keywords>Riksdagen</cp:keywords>
  <dc:description>Versal/gemen i partibeteckning. Gemen i tryck för 0910, versal för 1011 och nyare</dc:description>
  <cp:lastModifiedBy>Lars Brink</cp:lastModifiedBy>
  <cp:revision>2</cp:revision>
  <cp:lastPrinted>2010-12-28T12:19:00Z</cp:lastPrinted>
  <dcterms:created xsi:type="dcterms:W3CDTF">2025-12-18T02:02:00Z</dcterms:created>
  <dcterms:modified xsi:type="dcterms:W3CDTF">2025-12-18T02:02:00Z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Arbetsoförmåga vid graviditet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Arbetsoförmåga vid graviditet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Ann-Christin Ahlberg m.fl. (S)</vt:lpwstr>
  </property>
  <property fmtid="{D5CDD505-2E9C-101B-9397-08002B2CF9AE}" pid="26" name="MotionarLista">
    <vt:lpwstr>Ahlberg, Ann-Christin (S)\Hägg, Carina (S)\Åström, Karin (S)\Malmström, Louise (S)\Green, Monica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Carina Hägg (S), Karin Åström (S), Louise Malmström (S), Monica Green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20102011000000000115000030010069</vt:lpwstr>
  </property>
  <property fmtid="{D5CDD505-2E9C-101B-9397-08002B2CF9AE}" pid="47" name="datum">
    <vt:lpwstr>101022</vt:lpwstr>
  </property>
  <property fmtid="{D5CDD505-2E9C-101B-9397-08002B2CF9AE}" pid="48" name="avsändar-e-post">
    <vt:lpwstr>lena.palmgren@riksdagen.se</vt:lpwstr>
  </property>
  <property fmtid="{D5CDD505-2E9C-101B-9397-08002B2CF9AE}" pid="49" name="id">
    <vt:lpwstr>20102011000000000115000030010069</vt:lpwstr>
  </property>
  <property fmtid="{D5CDD505-2E9C-101B-9397-08002B2CF9AE}" pid="50" name="nummer">
    <vt:lpwstr>320</vt:lpwstr>
  </property>
  <property fmtid="{D5CDD505-2E9C-101B-9397-08002B2CF9AE}" pid="51" name="utskottsbeteckning">
    <vt:lpwstr>Sf</vt:lpwstr>
  </property>
  <property fmtid="{D5CDD505-2E9C-101B-9397-08002B2CF9AE}" pid="52" name="GlobalUID">
    <vt:lpwstr>{6F502138-BB04-47F1-A886-2BC578950622}</vt:lpwstr>
  </property>
  <property fmtid="{D5CDD505-2E9C-101B-9397-08002B2CF9AE}" pid="53" name="Överföringar">
    <vt:i4>0</vt:i4>
  </property>
  <property fmtid="{D5CDD505-2E9C-101B-9397-08002B2CF9AE}" pid="54" name="Checksum">
    <vt:lpwstr>*1016336789877*</vt:lpwstr>
  </property>
  <property fmtid="{D5CDD505-2E9C-101B-9397-08002B2CF9AE}" pid="55" name="skuggnummer">
    <vt:lpwstr>1954</vt:lpwstr>
  </property>
  <property fmtid="{D5CDD505-2E9C-101B-9397-08002B2CF9AE}" pid="56" name="urixVersion">
    <vt:lpwstr>4.1.1.7</vt:lpwstr>
  </property>
  <property fmtid="{D5CDD505-2E9C-101B-9397-08002B2CF9AE}" pid="57" name="urixOrigin">
    <vt:lpwstr>101228 13:19:31.861</vt:lpwstr>
  </property>
  <property fmtid="{D5CDD505-2E9C-101B-9397-08002B2CF9AE}" pid="58" name="urixGuid">
    <vt:lpwstr>{3346226F-22EB-4494-B099-C8EE458C505D}</vt:lpwstr>
  </property>
</Properties>
</file>