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2AB7" w:rsidRPr="00CB6A8D" w:rsidRDefault="00942AB7" w:rsidP="00EC7552">
      <w:pPr>
        <w:pStyle w:val="Hemstlrubrik"/>
      </w:pPr>
      <w:r w:rsidRPr="00CB6A8D">
        <w:t>Förslag till riksdagsbeslut</w:t>
      </w:r>
    </w:p>
    <w:p w:rsidR="003B784B" w:rsidRPr="00CB6A8D" w:rsidRDefault="003B784B" w:rsidP="008E5F61">
      <w:pPr>
        <w:pStyle w:val="Hemstlatt"/>
      </w:pPr>
      <w:r w:rsidRPr="00CB6A8D">
        <w:t>Riksdagen tillkännager för regeringen som sin mening vad i motionen anförs om att ytterliga</w:t>
      </w:r>
      <w:r w:rsidR="008E5F61" w:rsidRPr="00CB6A8D">
        <w:t>re intensifiera Sveriges arbete</w:t>
      </w:r>
      <w:r w:rsidRPr="00CB6A8D">
        <w:t xml:space="preserve"> inom EU för att få stri</w:t>
      </w:r>
      <w:r w:rsidRPr="00CB6A8D">
        <w:t>k</w:t>
      </w:r>
      <w:r w:rsidRPr="00CB6A8D">
        <w:t>tare och högre åldersgränser för alkoholinköp och konsumtion.</w:t>
      </w:r>
    </w:p>
    <w:p w:rsidR="003B784B" w:rsidRPr="00CB6A8D" w:rsidRDefault="003B784B" w:rsidP="008E5F61">
      <w:pPr>
        <w:pStyle w:val="Hemstlatt"/>
      </w:pPr>
      <w:r w:rsidRPr="00CB6A8D">
        <w:t>Riksdagen tillkännager för regeringen som sin mening vad i motionen anförs om att Sverige ska</w:t>
      </w:r>
      <w:r w:rsidR="008E5F61" w:rsidRPr="00CB6A8D">
        <w:t>ll</w:t>
      </w:r>
      <w:r w:rsidRPr="00CB6A8D">
        <w:t xml:space="preserve"> arbeta för höjningar av minimiskatt på alk</w:t>
      </w:r>
      <w:r w:rsidRPr="00CB6A8D">
        <w:t>o</w:t>
      </w:r>
      <w:r w:rsidRPr="00CB6A8D">
        <w:t>hol inom EU.</w:t>
      </w:r>
      <w:r w:rsidR="008E5F61" w:rsidRPr="00CB6A8D">
        <w:rPr>
          <w:vertAlign w:val="superscript"/>
        </w:rPr>
        <w:t>1</w:t>
      </w:r>
    </w:p>
    <w:p w:rsidR="008E5F61" w:rsidRPr="00CB6A8D" w:rsidRDefault="008E5F61" w:rsidP="008E5F61"/>
    <w:p w:rsidR="00EC7552" w:rsidRPr="00CB6A8D" w:rsidRDefault="00EC7552" w:rsidP="00EC7552">
      <w:pPr>
        <w:pStyle w:val="Normaltindrag"/>
      </w:pPr>
    </w:p>
    <w:p w:rsidR="00EC7552" w:rsidRPr="00CB6A8D" w:rsidRDefault="00EC7552" w:rsidP="00EC7552">
      <w:pPr>
        <w:pStyle w:val="Normaltindrag"/>
      </w:pPr>
    </w:p>
    <w:p w:rsidR="00EC7552" w:rsidRPr="00CB6A8D" w:rsidRDefault="00EC7552" w:rsidP="00EC7552">
      <w:pPr>
        <w:pStyle w:val="Normaltindrag"/>
      </w:pPr>
    </w:p>
    <w:p w:rsidR="00EC7552" w:rsidRPr="00CB6A8D" w:rsidRDefault="00EC7552" w:rsidP="00EC7552">
      <w:pPr>
        <w:pStyle w:val="Normaltindrag"/>
      </w:pPr>
    </w:p>
    <w:p w:rsidR="00EC7552" w:rsidRPr="00CB6A8D" w:rsidRDefault="00EC7552" w:rsidP="00EC7552">
      <w:pPr>
        <w:pStyle w:val="Normaltindrag"/>
      </w:pPr>
    </w:p>
    <w:p w:rsidR="00EC7552" w:rsidRPr="00CB6A8D" w:rsidRDefault="00EC7552" w:rsidP="00EC7552">
      <w:pPr>
        <w:pStyle w:val="Normaltindrag"/>
      </w:pPr>
    </w:p>
    <w:p w:rsidR="00EC7552" w:rsidRPr="00CB6A8D" w:rsidRDefault="00EC7552" w:rsidP="00EC7552">
      <w:pPr>
        <w:pStyle w:val="Normaltindrag"/>
      </w:pPr>
    </w:p>
    <w:p w:rsidR="00EC7552" w:rsidRPr="00CB6A8D" w:rsidRDefault="00EC7552" w:rsidP="00EC7552">
      <w:pPr>
        <w:pStyle w:val="Normaltindrag"/>
      </w:pPr>
    </w:p>
    <w:p w:rsidR="00EC7552" w:rsidRPr="00CB6A8D" w:rsidRDefault="00EC7552" w:rsidP="00EC7552">
      <w:pPr>
        <w:pStyle w:val="Normaltindrag"/>
      </w:pPr>
    </w:p>
    <w:p w:rsidR="00EC7552" w:rsidRPr="00CB6A8D" w:rsidRDefault="00EC7552" w:rsidP="00EC7552">
      <w:pPr>
        <w:pStyle w:val="Normaltindrag"/>
      </w:pPr>
    </w:p>
    <w:p w:rsidR="00EC7552" w:rsidRPr="00CB6A8D" w:rsidRDefault="00EC7552" w:rsidP="00EC7552">
      <w:pPr>
        <w:pStyle w:val="Normaltindrag"/>
      </w:pPr>
    </w:p>
    <w:p w:rsidR="00EC7552" w:rsidRPr="00CB6A8D" w:rsidRDefault="00EC7552" w:rsidP="00EC7552">
      <w:pPr>
        <w:pStyle w:val="Normaltindrag"/>
      </w:pPr>
    </w:p>
    <w:p w:rsidR="00EC7552" w:rsidRPr="00CB6A8D" w:rsidRDefault="00EC7552" w:rsidP="00EC7552">
      <w:pPr>
        <w:pStyle w:val="Normaltindrag"/>
      </w:pPr>
    </w:p>
    <w:p w:rsidR="00EC7552" w:rsidRPr="00CB6A8D" w:rsidRDefault="00EC7552" w:rsidP="00EC7552">
      <w:pPr>
        <w:pStyle w:val="Normaltindrag"/>
      </w:pPr>
    </w:p>
    <w:p w:rsidR="00EC7552" w:rsidRPr="00CB6A8D" w:rsidRDefault="00EC7552" w:rsidP="00EC7552">
      <w:pPr>
        <w:pStyle w:val="Normaltindrag"/>
      </w:pPr>
    </w:p>
    <w:p w:rsidR="00EC7552" w:rsidRPr="00CB6A8D" w:rsidRDefault="00EC7552" w:rsidP="00EC7552">
      <w:pPr>
        <w:pStyle w:val="Normaltindrag"/>
      </w:pPr>
    </w:p>
    <w:p w:rsidR="00EC7552" w:rsidRPr="00CB6A8D" w:rsidRDefault="00EC7552" w:rsidP="00EC7552">
      <w:pPr>
        <w:pStyle w:val="Normaltindrag"/>
      </w:pPr>
    </w:p>
    <w:p w:rsidR="00EC7552" w:rsidRPr="00CB6A8D" w:rsidRDefault="00EC7552" w:rsidP="00EC7552">
      <w:pPr>
        <w:pStyle w:val="Normaltindrag"/>
      </w:pPr>
    </w:p>
    <w:p w:rsidR="00EC7552" w:rsidRPr="00CB6A8D" w:rsidRDefault="00EC7552" w:rsidP="00EC7552">
      <w:pPr>
        <w:pStyle w:val="Normaltindrag"/>
      </w:pPr>
    </w:p>
    <w:p w:rsidR="00EC7552" w:rsidRPr="00CB6A8D" w:rsidRDefault="00EC7552" w:rsidP="00EC7552">
      <w:pPr>
        <w:pStyle w:val="Normaltindrag"/>
      </w:pPr>
    </w:p>
    <w:p w:rsidR="00EC7552" w:rsidRPr="00CB6A8D" w:rsidRDefault="00EC7552" w:rsidP="00EC7552">
      <w:pPr>
        <w:pStyle w:val="Normaltindrag"/>
      </w:pPr>
    </w:p>
    <w:p w:rsidR="008E5F61" w:rsidRPr="00CB6A8D" w:rsidRDefault="008E5F61" w:rsidP="008E5F61">
      <w:pPr>
        <w:pStyle w:val="Normaltindrag"/>
        <w:rPr>
          <w:sz w:val="16"/>
          <w:szCs w:val="16"/>
        </w:rPr>
      </w:pPr>
      <w:r w:rsidRPr="00CB6A8D">
        <w:rPr>
          <w:vertAlign w:val="superscript"/>
        </w:rPr>
        <w:t>1</w:t>
      </w:r>
      <w:r w:rsidR="00EC7552" w:rsidRPr="00CB6A8D">
        <w:rPr>
          <w:vertAlign w:val="superscript"/>
        </w:rPr>
        <w:t xml:space="preserve"> </w:t>
      </w:r>
      <w:r w:rsidRPr="00CB6A8D">
        <w:rPr>
          <w:sz w:val="16"/>
          <w:szCs w:val="16"/>
        </w:rPr>
        <w:t>Yrkande 2 hänvisat till SkU</w:t>
      </w:r>
      <w:r w:rsidR="00EC7552" w:rsidRPr="00CB6A8D">
        <w:rPr>
          <w:sz w:val="16"/>
          <w:szCs w:val="16"/>
        </w:rPr>
        <w:t>.</w:t>
      </w:r>
    </w:p>
    <w:p w:rsidR="00942AB7" w:rsidRPr="00CB6A8D" w:rsidRDefault="00942AB7" w:rsidP="00EC7552">
      <w:pPr>
        <w:pStyle w:val="Rubrik1"/>
        <w:pageBreakBefore/>
        <w:spacing w:before="0"/>
      </w:pPr>
      <w:r w:rsidRPr="00CB6A8D">
        <w:lastRenderedPageBreak/>
        <w:t>Motivering</w:t>
      </w:r>
    </w:p>
    <w:p w:rsidR="00942AB7" w:rsidRPr="00CB6A8D" w:rsidRDefault="00942AB7" w:rsidP="00EC7552">
      <w:r w:rsidRPr="00CB6A8D">
        <w:t>Sverige har länge fört en restriktiv alkoholpolitik i syfte att minska det mäns</w:t>
      </w:r>
      <w:r w:rsidRPr="00CB6A8D">
        <w:t>k</w:t>
      </w:r>
      <w:r w:rsidRPr="00CB6A8D">
        <w:t xml:space="preserve">liga lidande som följer i alkoholens spår. Tack vare denna politik med </w:t>
      </w:r>
      <w:r w:rsidRPr="00CB6A8D">
        <w:rPr>
          <w:spacing w:val="-2"/>
          <w:szCs w:val="19"/>
        </w:rPr>
        <w:t>en hög alkoholskatt i kombination med alkoholmonopol och stränga åldersgrä</w:t>
      </w:r>
      <w:r w:rsidRPr="00CB6A8D">
        <w:rPr>
          <w:spacing w:val="-2"/>
          <w:szCs w:val="19"/>
        </w:rPr>
        <w:t>n</w:t>
      </w:r>
      <w:r w:rsidRPr="00CB6A8D">
        <w:rPr>
          <w:spacing w:val="-2"/>
          <w:szCs w:val="19"/>
        </w:rPr>
        <w:t>ser som främsta instrument har Sverige haft en, jämfört med övriga Eur</w:t>
      </w:r>
      <w:r w:rsidRPr="00CB6A8D">
        <w:rPr>
          <w:spacing w:val="-2"/>
          <w:szCs w:val="19"/>
        </w:rPr>
        <w:t>o</w:t>
      </w:r>
      <w:r w:rsidRPr="00CB6A8D">
        <w:t>pa, låg konsumtion och också mindre alkoholrelaterade sociala och medicinska pr</w:t>
      </w:r>
      <w:r w:rsidRPr="00CB6A8D">
        <w:t>o</w:t>
      </w:r>
      <w:r w:rsidRPr="00CB6A8D">
        <w:t>blem än många andra länder.</w:t>
      </w:r>
    </w:p>
    <w:p w:rsidR="00942AB7" w:rsidRPr="00CB6A8D" w:rsidRDefault="00942AB7" w:rsidP="00942AB7">
      <w:pPr>
        <w:pStyle w:val="Normaltindrag"/>
      </w:pPr>
      <w:r w:rsidRPr="00CB6A8D">
        <w:t xml:space="preserve">Men på senare tid har möjligheterna att föra en folkhälsobefrämjande </w:t>
      </w:r>
      <w:r w:rsidR="00EC7552" w:rsidRPr="00CB6A8D">
        <w:br/>
      </w:r>
      <w:r w:rsidRPr="00CB6A8D">
        <w:t>alkoholpolitik försvagats och konsumtionen har på bara några år ökat or</w:t>
      </w:r>
      <w:r w:rsidRPr="00CB6A8D">
        <w:t>o</w:t>
      </w:r>
      <w:r w:rsidRPr="00CB6A8D">
        <w:t>väckande mycket. Därmed närmar vi oss i rask takt den europeiska nivån. Kons</w:t>
      </w:r>
      <w:r w:rsidRPr="00CB6A8D">
        <w:t>e</w:t>
      </w:r>
      <w:r w:rsidRPr="00CB6A8D">
        <w:t>kvenserna därav känner vi i form av ökad alkoholism, ökat rattfylleri, mer kvinnomisshandel osv. Ja, listan kan göras lång.</w:t>
      </w:r>
    </w:p>
    <w:p w:rsidR="00942AB7" w:rsidRPr="00CB6A8D" w:rsidRDefault="00942AB7" w:rsidP="00942AB7">
      <w:pPr>
        <w:pStyle w:val="Normaltindrag"/>
      </w:pPr>
      <w:r w:rsidRPr="00CB6A8D">
        <w:t>Utvecklingen går utan tvekan i fel riktning, och länder inom EU sänker sina alkoholskatter för att inte tappa försäljningsandelar och skatteintäkter till grannländerna. Exempelvis sänkte Danmark sin alkoholskatt för att Tyskland hade sänkt sin. Ännu har Sverige inte fattat något beslut om sänkt alkoho</w:t>
      </w:r>
      <w:r w:rsidRPr="00CB6A8D">
        <w:t>l</w:t>
      </w:r>
      <w:r w:rsidRPr="00CB6A8D">
        <w:t>skatt. För närvarande är det endast 35</w:t>
      </w:r>
      <w:r w:rsidR="00EC7552" w:rsidRPr="00CB6A8D">
        <w:t xml:space="preserve"> </w:t>
      </w:r>
      <w:r w:rsidRPr="00CB6A8D">
        <w:t xml:space="preserve">% av den konsumerade alkoholen i Sverige som köps på </w:t>
      </w:r>
      <w:r w:rsidR="00EC7552" w:rsidRPr="00CB6A8D">
        <w:t>Systembolaget</w:t>
      </w:r>
      <w:r w:rsidRPr="00CB6A8D">
        <w:t>.</w:t>
      </w:r>
    </w:p>
    <w:p w:rsidR="00942AB7" w:rsidRPr="00CB6A8D" w:rsidRDefault="00942AB7" w:rsidP="00942AB7">
      <w:pPr>
        <w:pStyle w:val="Normaltindrag"/>
      </w:pPr>
      <w:r w:rsidRPr="00CB6A8D">
        <w:t>Många bra beslut har fattats om t ex strängare straff vid vidareförsäljning och förbud att förvara alkohol i lokaler där alkohol ej får säljas. Men det krävs fler åtgärder både på kort och lång sikt. Minskad alkoholkonsumtion är ett måste med hänsyn till folkhälsa, risk för ökat våld i samhället och probl</w:t>
      </w:r>
      <w:r w:rsidRPr="00CB6A8D">
        <w:t>e</w:t>
      </w:r>
      <w:r w:rsidRPr="00CB6A8D">
        <w:t>matiken med alltfler onyktra förare på våra vägar. Därför måste vi tillsa</w:t>
      </w:r>
      <w:r w:rsidRPr="00CB6A8D">
        <w:t>m</w:t>
      </w:r>
      <w:r w:rsidRPr="00CB6A8D">
        <w:t>mans med övriga länder i Europa intensifiera arbetet med att verka för hö</w:t>
      </w:r>
      <w:r w:rsidRPr="00CB6A8D">
        <w:t>j</w:t>
      </w:r>
      <w:r w:rsidRPr="00CB6A8D">
        <w:t>ning av de europeiska minimiskatterna på alkohol samt strängare åldersgrä</w:t>
      </w:r>
      <w:r w:rsidRPr="00CB6A8D">
        <w:t>n</w:t>
      </w:r>
      <w:r w:rsidRPr="00CB6A8D">
        <w:t>ser och att minska de i dag helt absurda införselkvoterna.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C7552" w:rsidRPr="00CB6A8D">
        <w:tblPrEx>
          <w:tblCellMar>
            <w:top w:w="0" w:type="dxa"/>
            <w:bottom w:w="0" w:type="dxa"/>
          </w:tblCellMar>
        </w:tblPrEx>
        <w:trPr>
          <w:cantSplit/>
        </w:trPr>
        <w:tc>
          <w:tcPr>
            <w:tcW w:w="3046" w:type="dxa"/>
          </w:tcPr>
          <w:p w:rsidR="00EC7552" w:rsidRPr="00CB6A8D" w:rsidRDefault="00EC7552" w:rsidP="00EC7552">
            <w:pPr>
              <w:pStyle w:val="UnderskriftDatum"/>
              <w:spacing w:before="240"/>
            </w:pPr>
            <w:r w:rsidRPr="00CB6A8D">
              <w:t>Stockholm den 4 oktober 2005</w:t>
            </w:r>
          </w:p>
        </w:tc>
        <w:tc>
          <w:tcPr>
            <w:tcW w:w="3047" w:type="dxa"/>
          </w:tcPr>
          <w:p w:rsidR="00EC7552" w:rsidRPr="00CB6A8D" w:rsidRDefault="00EC7552" w:rsidP="00EC7552">
            <w:pPr>
              <w:pStyle w:val="Underskrifter"/>
              <w:spacing w:before="240"/>
            </w:pPr>
          </w:p>
        </w:tc>
      </w:tr>
      <w:tr w:rsidR="00EC7552" w:rsidRPr="00CB6A8D">
        <w:tblPrEx>
          <w:tblCellMar>
            <w:top w:w="0" w:type="dxa"/>
            <w:bottom w:w="0" w:type="dxa"/>
          </w:tblCellMar>
        </w:tblPrEx>
        <w:trPr>
          <w:cantSplit/>
        </w:trPr>
        <w:tc>
          <w:tcPr>
            <w:tcW w:w="3046" w:type="dxa"/>
          </w:tcPr>
          <w:p w:rsidR="00EC7552" w:rsidRPr="00CB6A8D" w:rsidRDefault="00EC7552" w:rsidP="00EC7552">
            <w:pPr>
              <w:pStyle w:val="Underskrifter"/>
            </w:pPr>
            <w:r w:rsidRPr="00CB6A8D">
              <w:t>Kerstin Engle (s)</w:t>
            </w:r>
          </w:p>
        </w:tc>
        <w:tc>
          <w:tcPr>
            <w:tcW w:w="3047" w:type="dxa"/>
          </w:tcPr>
          <w:p w:rsidR="00EC7552" w:rsidRPr="00CB6A8D" w:rsidRDefault="00EC7552" w:rsidP="00EC7552">
            <w:pPr>
              <w:pStyle w:val="Underskrifter"/>
            </w:pPr>
          </w:p>
        </w:tc>
      </w:tr>
    </w:tbl>
    <w:p w:rsidR="00942AB7" w:rsidRPr="00CB6A8D" w:rsidRDefault="00942AB7" w:rsidP="00EC7552">
      <w:pPr>
        <w:pStyle w:val="Normaltindrag"/>
      </w:pPr>
    </w:p>
    <w:sectPr w:rsidR="00942AB7" w:rsidRPr="00CB6A8D" w:rsidSect="00EC75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3FAA" w:rsidRPr="00CB6A8D" w:rsidRDefault="00D83FAA">
      <w:r w:rsidRPr="00CB6A8D">
        <w:separator/>
      </w:r>
    </w:p>
  </w:endnote>
  <w:endnote w:type="continuationSeparator" w:id="0">
    <w:p w:rsidR="00D83FAA" w:rsidRPr="00CB6A8D" w:rsidRDefault="00D83FAA">
      <w:r w:rsidRPr="00CB6A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552" w:rsidRPr="00CB6A8D" w:rsidRDefault="00CB6A8D" w:rsidP="00EC7552">
    <w:pPr>
      <w:pStyle w:val="Sidfot"/>
    </w:pPr>
    <w:r w:rsidRPr="00CB6A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99718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552" w:rsidRDefault="00EC75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7552" w:rsidRDefault="00EC75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84B" w:rsidRPr="00CB6A8D" w:rsidRDefault="00CB6A8D" w:rsidP="00EC7552">
    <w:pPr>
      <w:pStyle w:val="Sidfot"/>
    </w:pPr>
    <w:r w:rsidRPr="00CB6A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64283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552" w:rsidRDefault="00EC755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7552" w:rsidRDefault="00EC755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84B" w:rsidRPr="00CB6A8D" w:rsidRDefault="00CB6A8D" w:rsidP="00EC7552">
    <w:pPr>
      <w:pStyle w:val="Sidfot"/>
    </w:pPr>
    <w:r w:rsidRPr="00CB6A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12880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552" w:rsidRDefault="00EC75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7552" w:rsidRDefault="00EC75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3FAA" w:rsidRPr="00CB6A8D" w:rsidRDefault="00D83FAA">
      <w:r w:rsidRPr="00CB6A8D">
        <w:separator/>
      </w:r>
    </w:p>
  </w:footnote>
  <w:footnote w:type="continuationSeparator" w:id="0">
    <w:p w:rsidR="00D83FAA" w:rsidRPr="00CB6A8D" w:rsidRDefault="00D83FAA">
      <w:r w:rsidRPr="00CB6A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552" w:rsidRPr="00CB6A8D" w:rsidRDefault="00CB6A8D" w:rsidP="00EC7552">
    <w:pPr>
      <w:pStyle w:val="Sidhuvud"/>
    </w:pPr>
    <w:r w:rsidRPr="00CB6A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84398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552" w:rsidRDefault="00EC755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7552" w:rsidRDefault="00EC755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84B" w:rsidRPr="00CB6A8D" w:rsidRDefault="00CB6A8D" w:rsidP="00EC7552">
    <w:pPr>
      <w:pStyle w:val="Sidhuvud"/>
    </w:pPr>
    <w:r w:rsidRPr="00CB6A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52124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552" w:rsidRDefault="00EC755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7552" w:rsidRDefault="00EC755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552" w:rsidRPr="00CB6A8D" w:rsidRDefault="00EC7552">
    <w:pPr>
      <w:pStyle w:val="FSHNormal"/>
      <w:tabs>
        <w:tab w:val="right" w:pos="5840"/>
      </w:tabs>
    </w:pPr>
    <w:r w:rsidRPr="00CB6A8D">
      <w:br/>
    </w:r>
    <w:r w:rsidRPr="00CB6A8D">
      <w:fldChar w:fldCharType="begin" w:fldLock="1"/>
    </w:r>
    <w:r w:rsidRPr="00CB6A8D">
      <w:instrText xml:space="preserve"> DOCPROPERTY</w:instrText>
    </w:r>
    <w:r w:rsidRPr="00CB6A8D">
      <w:rPr>
        <w:sz w:val="18"/>
      </w:rPr>
      <w:instrText xml:space="preserve"> "YearUser" *\charformat </w:instrText>
    </w:r>
    <w:r w:rsidRPr="00CB6A8D">
      <w:fldChar w:fldCharType="separate"/>
    </w:r>
    <w:r w:rsidRPr="00CB6A8D">
      <w:t>2005/06</w:t>
    </w:r>
    <w:r w:rsidRPr="00CB6A8D">
      <w:fldChar w:fldCharType="end"/>
    </w:r>
    <w:r w:rsidRPr="00CB6A8D">
      <w:t xml:space="preserve"> </w:t>
    </w:r>
    <w:r w:rsidRPr="00CB6A8D">
      <w:tab/>
      <w:t xml:space="preserve">mnr: </w:t>
    </w:r>
    <w:r w:rsidRPr="00CB6A8D">
      <w:fldChar w:fldCharType="begin" w:fldLock="1"/>
    </w:r>
    <w:r w:rsidRPr="00CB6A8D">
      <w:instrText xml:space="preserve"> DOCPROPERTY</w:instrText>
    </w:r>
    <w:r w:rsidRPr="00CB6A8D">
      <w:rPr>
        <w:sz w:val="18"/>
      </w:rPr>
      <w:instrText xml:space="preserve"> "Motionsnummer" *\charformat </w:instrText>
    </w:r>
    <w:r w:rsidRPr="00CB6A8D">
      <w:fldChar w:fldCharType="separate"/>
    </w:r>
    <w:r w:rsidRPr="00CB6A8D">
      <w:t>So635</w:t>
    </w:r>
    <w:r w:rsidRPr="00CB6A8D">
      <w:fldChar w:fldCharType="end"/>
    </w:r>
    <w:r w:rsidRPr="00CB6A8D">
      <w:br/>
    </w:r>
    <w:r w:rsidRPr="00CB6A8D">
      <w:fldChar w:fldCharType="begin" w:fldLock="1"/>
    </w:r>
    <w:r w:rsidRPr="00CB6A8D">
      <w:instrText xml:space="preserve"> DOCPROPERTY</w:instrText>
    </w:r>
    <w:r w:rsidRPr="00CB6A8D">
      <w:rPr>
        <w:sz w:val="18"/>
      </w:rPr>
      <w:instrText xml:space="preserve"> "Samling" *\charformat </w:instrText>
    </w:r>
    <w:r w:rsidRPr="00CB6A8D">
      <w:fldChar w:fldCharType="end"/>
    </w:r>
    <w:r w:rsidRPr="00CB6A8D">
      <w:tab/>
      <w:t xml:space="preserve">pnr: </w:t>
    </w:r>
    <w:r w:rsidRPr="00CB6A8D">
      <w:fldChar w:fldCharType="begin" w:fldLock="1"/>
    </w:r>
    <w:r w:rsidRPr="00CB6A8D">
      <w:instrText xml:space="preserve"> DOCPROPERTY</w:instrText>
    </w:r>
    <w:r w:rsidRPr="00CB6A8D">
      <w:rPr>
        <w:sz w:val="18"/>
      </w:rPr>
      <w:instrText xml:space="preserve"> "Partinummer" *\charformat </w:instrText>
    </w:r>
    <w:r w:rsidRPr="00CB6A8D">
      <w:fldChar w:fldCharType="separate"/>
    </w:r>
    <w:r w:rsidRPr="00CB6A8D">
      <w:t>s36063</w:t>
    </w:r>
    <w:r w:rsidRPr="00CB6A8D">
      <w:fldChar w:fldCharType="end"/>
    </w:r>
  </w:p>
  <w:p w:rsidR="00EC7552" w:rsidRPr="00CB6A8D" w:rsidRDefault="00EC7552">
    <w:pPr>
      <w:pStyle w:val="FSHRub1"/>
    </w:pPr>
    <w:r w:rsidRPr="00CB6A8D">
      <w:t>Motion till riksdagen</w:t>
    </w:r>
    <w:r w:rsidRPr="00CB6A8D">
      <w:br/>
    </w:r>
    <w:r w:rsidRPr="00CB6A8D">
      <w:fldChar w:fldCharType="begin" w:fldLock="1"/>
    </w:r>
    <w:r w:rsidRPr="00CB6A8D">
      <w:instrText xml:space="preserve"> DOCPROPERTY "YearUser" *\charformat </w:instrText>
    </w:r>
    <w:r w:rsidRPr="00CB6A8D">
      <w:fldChar w:fldCharType="separate"/>
    </w:r>
    <w:r w:rsidRPr="00CB6A8D">
      <w:t>2005/06</w:t>
    </w:r>
    <w:r w:rsidRPr="00CB6A8D">
      <w:fldChar w:fldCharType="end"/>
    </w:r>
    <w:r w:rsidRPr="00CB6A8D">
      <w:t>:</w:t>
    </w:r>
    <w:r w:rsidRPr="00CB6A8D">
      <w:fldChar w:fldCharType="begin" w:fldLock="1"/>
    </w:r>
    <w:r w:rsidRPr="00CB6A8D">
      <w:instrText xml:space="preserve"> DOCPROPERTY "Motionsnummer" *\charformat </w:instrText>
    </w:r>
    <w:r w:rsidRPr="00CB6A8D">
      <w:fldChar w:fldCharType="separate"/>
    </w:r>
    <w:r w:rsidRPr="00CB6A8D">
      <w:t>So635</w:t>
    </w:r>
    <w:r w:rsidRPr="00CB6A8D">
      <w:fldChar w:fldCharType="end"/>
    </w:r>
  </w:p>
  <w:p w:rsidR="00EC7552" w:rsidRPr="00CB6A8D" w:rsidRDefault="00EC7552">
    <w:pPr>
      <w:pStyle w:val="FSHNormalS5"/>
    </w:pPr>
    <w:r w:rsidRPr="00CB6A8D">
      <w:fldChar w:fldCharType="begin" w:fldLock="1"/>
    </w:r>
    <w:r w:rsidRPr="00CB6A8D">
      <w:instrText xml:space="preserve"> DOCPROPERTY "MotionarText" *\charformat </w:instrText>
    </w:r>
    <w:r w:rsidRPr="00CB6A8D">
      <w:fldChar w:fldCharType="separate"/>
    </w:r>
    <w:r w:rsidRPr="00CB6A8D">
      <w:t>av Kerstin Engle (s)</w:t>
    </w:r>
    <w:r w:rsidRPr="00CB6A8D">
      <w:fldChar w:fldCharType="end"/>
    </w:r>
    <w:r w:rsidRPr="00CB6A8D">
      <w:br/>
    </w:r>
    <w:r w:rsidRPr="00CB6A8D">
      <w:fldChar w:fldCharType="begin" w:fldLock="1"/>
    </w:r>
    <w:r w:rsidRPr="00CB6A8D">
      <w:instrText xml:space="preserve"> DOCPROPERTY "SvarFrasKort" *\charformat </w:instrText>
    </w:r>
    <w:r w:rsidRPr="00CB6A8D">
      <w:fldChar w:fldCharType="end"/>
    </w:r>
  </w:p>
  <w:p w:rsidR="00EC7552" w:rsidRPr="00CB6A8D" w:rsidRDefault="00EC7552">
    <w:pPr>
      <w:pStyle w:val="FSHTitel"/>
    </w:pPr>
    <w:r w:rsidRPr="00CB6A8D">
      <w:fldChar w:fldCharType="begin" w:fldLock="1"/>
    </w:r>
    <w:r w:rsidRPr="00CB6A8D">
      <w:instrText xml:space="preserve"> DOCPROPERTY</w:instrText>
    </w:r>
    <w:r w:rsidRPr="00CB6A8D">
      <w:rPr>
        <w:sz w:val="18"/>
      </w:rPr>
      <w:instrText xml:space="preserve"> "RubrikSvar" *\charformat </w:instrText>
    </w:r>
    <w:r w:rsidRPr="00CB6A8D">
      <w:fldChar w:fldCharType="separate"/>
    </w:r>
    <w:r w:rsidRPr="00CB6A8D">
      <w:t>Svensk alkoholpolitik</w:t>
    </w:r>
    <w:r w:rsidRPr="00CB6A8D">
      <w:fldChar w:fldCharType="end"/>
    </w:r>
  </w:p>
  <w:p w:rsidR="00EC7552" w:rsidRPr="00CB6A8D" w:rsidRDefault="00EC7552" w:rsidP="00EC7552">
    <w:pPr>
      <w:pStyle w:val="Normal00"/>
      <w:rPr>
        <w:i/>
      </w:rPr>
    </w:pPr>
    <w:r w:rsidRPr="00CB6A8D">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6D5BA6"/>
    <w:multiLevelType w:val="hybridMultilevel"/>
    <w:tmpl w:val="43407C66"/>
    <w:lvl w:ilvl="0" w:tplc="3FEA5C0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39694529">
    <w:abstractNumId w:val="14"/>
  </w:num>
  <w:num w:numId="2" w16cid:durableId="1020666382">
    <w:abstractNumId w:val="11"/>
  </w:num>
  <w:num w:numId="3" w16cid:durableId="896160504">
    <w:abstractNumId w:val="12"/>
  </w:num>
  <w:num w:numId="4" w16cid:durableId="1098139202">
    <w:abstractNumId w:val="13"/>
  </w:num>
  <w:num w:numId="5" w16cid:durableId="187909472">
    <w:abstractNumId w:val="8"/>
  </w:num>
  <w:num w:numId="6" w16cid:durableId="713235450">
    <w:abstractNumId w:val="3"/>
  </w:num>
  <w:num w:numId="7" w16cid:durableId="162479404">
    <w:abstractNumId w:val="2"/>
  </w:num>
  <w:num w:numId="8" w16cid:durableId="242497069">
    <w:abstractNumId w:val="1"/>
  </w:num>
  <w:num w:numId="9" w16cid:durableId="413823561">
    <w:abstractNumId w:val="0"/>
  </w:num>
  <w:num w:numId="10" w16cid:durableId="694189589">
    <w:abstractNumId w:val="9"/>
  </w:num>
  <w:num w:numId="11" w16cid:durableId="750083688">
    <w:abstractNumId w:val="7"/>
  </w:num>
  <w:num w:numId="12" w16cid:durableId="44065390">
    <w:abstractNumId w:val="6"/>
  </w:num>
  <w:num w:numId="13" w16cid:durableId="1619019791">
    <w:abstractNumId w:val="5"/>
  </w:num>
  <w:num w:numId="14" w16cid:durableId="543979624">
    <w:abstractNumId w:val="4"/>
  </w:num>
  <w:num w:numId="15" w16cid:durableId="19319615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3B784B"/>
    <w:rsid w:val="0004381F"/>
    <w:rsid w:val="00064BC3"/>
    <w:rsid w:val="00066775"/>
    <w:rsid w:val="00072FB9"/>
    <w:rsid w:val="00100531"/>
    <w:rsid w:val="001E3B14"/>
    <w:rsid w:val="00201DFB"/>
    <w:rsid w:val="00204A63"/>
    <w:rsid w:val="00212FF1"/>
    <w:rsid w:val="00230193"/>
    <w:rsid w:val="0025068A"/>
    <w:rsid w:val="002818D3"/>
    <w:rsid w:val="002819AA"/>
    <w:rsid w:val="002D11A8"/>
    <w:rsid w:val="003B784B"/>
    <w:rsid w:val="00445271"/>
    <w:rsid w:val="004A0504"/>
    <w:rsid w:val="004E38D9"/>
    <w:rsid w:val="005B145B"/>
    <w:rsid w:val="00740D6D"/>
    <w:rsid w:val="00794149"/>
    <w:rsid w:val="007B67A7"/>
    <w:rsid w:val="007C6092"/>
    <w:rsid w:val="008E5F61"/>
    <w:rsid w:val="00942AB7"/>
    <w:rsid w:val="00980738"/>
    <w:rsid w:val="00A053C6"/>
    <w:rsid w:val="00B13BF0"/>
    <w:rsid w:val="00C11463"/>
    <w:rsid w:val="00C1285C"/>
    <w:rsid w:val="00C27B7D"/>
    <w:rsid w:val="00CB6A8D"/>
    <w:rsid w:val="00CF7A43"/>
    <w:rsid w:val="00D1174F"/>
    <w:rsid w:val="00D83FAA"/>
    <w:rsid w:val="00DC6C70"/>
    <w:rsid w:val="00E22893"/>
    <w:rsid w:val="00E360DE"/>
    <w:rsid w:val="00E75D28"/>
    <w:rsid w:val="00E84F25"/>
    <w:rsid w:val="00EC7552"/>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A9ECBF-11CA-4D8E-8ED1-1F398644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980738"/>
    <w:rPr>
      <w:rFonts w:ascii="Tahoma" w:hAnsi="Tahoma" w:cs="Tahoma"/>
      <w:sz w:val="16"/>
      <w:szCs w:val="16"/>
    </w:rPr>
  </w:style>
  <w:style w:type="paragraph" w:customStyle="1" w:styleId="Hemstlrubrik">
    <w:name w:val="Hemstl_rubrik"/>
    <w:basedOn w:val="Rubrik1"/>
    <w:next w:val="Normal"/>
    <w:rsid w:val="00EC755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C7552"/>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341</Words>
  <Characters>1911</Characters>
  <Application>Microsoft Office Word</Application>
  <DocSecurity>4</DocSecurity>
  <Lines>61</Lines>
  <Paragraphs>13</Paragraphs>
  <ScaleCrop>false</ScaleCrop>
  <HeadingPairs>
    <vt:vector size="2" baseType="variant">
      <vt:variant>
        <vt:lpstr>Rubrik</vt:lpstr>
      </vt:variant>
      <vt:variant>
        <vt:i4>1</vt:i4>
      </vt:variant>
    </vt:vector>
  </HeadingPairs>
  <TitlesOfParts>
    <vt:vector size="1" baseType="lpstr">
      <vt:lpstr>So635</vt:lpstr>
    </vt:vector>
  </TitlesOfParts>
  <Company>Riksdagen</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So635</dc:title>
  <dc:subject>So635</dc:subject>
  <dc:creator>Riksdagen</dc:creator>
  <cp:keywords>Riksdagen</cp:keywords>
  <dc:description/>
  <cp:lastModifiedBy>Lars Brink</cp:lastModifiedBy>
  <cp:revision>2</cp:revision>
  <cp:lastPrinted>2005-12-05T17:09:00Z</cp:lastPrinted>
  <dcterms:created xsi:type="dcterms:W3CDTF">2025-12-16T21:24:00Z</dcterms:created>
  <dcterms:modified xsi:type="dcterms:W3CDTF">2025-12-16T21:24:00Z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Svensk alkoholpolitik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alkoholpolitik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s36063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So635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laura.luna@riksdagen.se</vt:lpwstr>
  </property>
  <property fmtid="{D5CDD505-2E9C-101B-9397-08002B2CF9AE}" pid="45" name="ReservUID">
    <vt:lpwstr>birgitta lundblad</vt:lpwstr>
  </property>
  <property fmtid="{D5CDD505-2E9C-101B-9397-08002B2CF9AE}" pid="46" name="MotionID">
    <vt:lpwstr>20052006000000000115000360630069</vt:lpwstr>
  </property>
  <property fmtid="{D5CDD505-2E9C-101B-9397-08002B2CF9AE}" pid="47" name="datum">
    <vt:lpwstr>051004</vt:lpwstr>
  </property>
  <property fmtid="{D5CDD505-2E9C-101B-9397-08002B2CF9AE}" pid="48" name="avsändar-e-post">
    <vt:lpwstr>laura.luna@riksdagen.se</vt:lpwstr>
  </property>
  <property fmtid="{D5CDD505-2E9C-101B-9397-08002B2CF9AE}" pid="49" name="id">
    <vt:lpwstr>20052006000000000115000360630069</vt:lpwstr>
  </property>
  <property fmtid="{D5CDD505-2E9C-101B-9397-08002B2CF9AE}" pid="50" name="nummer">
    <vt:lpwstr>635</vt:lpwstr>
  </property>
  <property fmtid="{D5CDD505-2E9C-101B-9397-08002B2CF9AE}" pid="51" name="utskottsbeteckning">
    <vt:lpwstr>So</vt:lpwstr>
  </property>
</Properties>
</file>