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DF9" w:rsidRPr="005C780A" w:rsidRDefault="00336E97" w:rsidP="00785808">
      <w:pPr>
        <w:pStyle w:val="Hemstlrubrik"/>
      </w:pPr>
      <w:r w:rsidRPr="005C780A">
        <w:t>Förslag till riksdagsbeslut</w:t>
      </w:r>
    </w:p>
    <w:p w:rsidR="00820753" w:rsidRPr="005C780A" w:rsidRDefault="00820753">
      <w:pPr>
        <w:pStyle w:val="Hemstlatt"/>
        <w:numPr>
          <w:ilvl w:val="0"/>
          <w:numId w:val="1"/>
        </w:numPr>
      </w:pPr>
      <w:r w:rsidRPr="005C780A">
        <w:t>Riksdagen avslår regeringens förslag till lag om ändring i lagen (1993:1651) om läkarvårdsersättning.</w:t>
      </w:r>
    </w:p>
    <w:p w:rsidR="00820753" w:rsidRPr="005C780A" w:rsidRDefault="00820753">
      <w:pPr>
        <w:pStyle w:val="Hemstlatt"/>
        <w:numPr>
          <w:ilvl w:val="0"/>
          <w:numId w:val="1"/>
        </w:numPr>
      </w:pPr>
      <w:r w:rsidRPr="005C780A">
        <w:t>Riksdagen avslår regeringens förslag till lag om ändring i lagen (1993:1652) om ersättning för sjukgymna</w:t>
      </w:r>
      <w:r w:rsidRPr="005C780A">
        <w:t>s</w:t>
      </w:r>
      <w:r w:rsidRPr="005C780A">
        <w:t>tik.</w:t>
      </w:r>
    </w:p>
    <w:p w:rsidR="00A905CF" w:rsidRPr="005C780A" w:rsidRDefault="004D7823" w:rsidP="005F7316">
      <w:pPr>
        <w:pStyle w:val="Rubrik1"/>
      </w:pPr>
      <w:r w:rsidRPr="005C780A">
        <w:t>Motivering</w:t>
      </w:r>
    </w:p>
    <w:p w:rsidR="00A905CF" w:rsidRPr="005C780A" w:rsidRDefault="00A905CF" w:rsidP="005F7316">
      <w:r w:rsidRPr="005C780A">
        <w:t>Regeringens försl</w:t>
      </w:r>
      <w:r w:rsidR="00183EAF" w:rsidRPr="005C780A">
        <w:t xml:space="preserve">ag att helt slopa gällande </w:t>
      </w:r>
      <w:r w:rsidRPr="005C780A">
        <w:t xml:space="preserve">åldersgräns för privatpraktiserande läkare och sjukgymnaster går stick i stäv med de bedömningar som gjordes av den statliga utredningen </w:t>
      </w:r>
      <w:r w:rsidRPr="005C780A">
        <w:rPr>
          <w:i/>
        </w:rPr>
        <w:t>Åldersgränser och ersättningsetableringar</w:t>
      </w:r>
      <w:r w:rsidRPr="005C780A">
        <w:t xml:space="preserve"> som pr</w:t>
      </w:r>
      <w:r w:rsidRPr="005C780A">
        <w:t>e</w:t>
      </w:r>
      <w:r w:rsidRPr="005C780A">
        <w:t>senterades år 2003.</w:t>
      </w:r>
    </w:p>
    <w:p w:rsidR="00C76396" w:rsidRPr="005C780A" w:rsidRDefault="00A905CF" w:rsidP="00E37658">
      <w:pPr>
        <w:pStyle w:val="Normaltindrag"/>
        <w:rPr>
          <w:color w:val="000000"/>
        </w:rPr>
      </w:pPr>
      <w:r w:rsidRPr="005C780A">
        <w:t>D</w:t>
      </w:r>
      <w:r w:rsidR="00366071" w:rsidRPr="005C780A">
        <w:t xml:space="preserve">et </w:t>
      </w:r>
      <w:r w:rsidR="00183EAF" w:rsidRPr="005C780A">
        <w:t xml:space="preserve">är </w:t>
      </w:r>
      <w:r w:rsidR="00366071" w:rsidRPr="005C780A">
        <w:t>riktigt och viktigt att äldre yrkesutövares kunskaper tas till vara.</w:t>
      </w:r>
      <w:r w:rsidRPr="005C780A">
        <w:t xml:space="preserve"> Det gäller inte minst på hälso- och sjukvårdens område. 2003 års utredning öp</w:t>
      </w:r>
      <w:r w:rsidRPr="005C780A">
        <w:t>p</w:t>
      </w:r>
      <w:r w:rsidRPr="005C780A">
        <w:t xml:space="preserve">nade för en höjning av åldersgränsen och riksdagen </w:t>
      </w:r>
      <w:r w:rsidR="00366071" w:rsidRPr="005C780A">
        <w:t xml:space="preserve">ställde sig </w:t>
      </w:r>
      <w:r w:rsidRPr="005C780A">
        <w:t xml:space="preserve">år 2004 </w:t>
      </w:r>
      <w:r w:rsidR="00366071" w:rsidRPr="005C780A">
        <w:t xml:space="preserve">bakom den socialdemokratiska regeringens förslag </w:t>
      </w:r>
      <w:r w:rsidR="00DE4C10" w:rsidRPr="005C780A">
        <w:t xml:space="preserve">att </w:t>
      </w:r>
      <w:r w:rsidR="00652FF7" w:rsidRPr="005C780A">
        <w:t xml:space="preserve">höja </w:t>
      </w:r>
      <w:r w:rsidR="00DE4C10" w:rsidRPr="005C780A">
        <w:t>åldersgränsen</w:t>
      </w:r>
      <w:r w:rsidR="00652FF7" w:rsidRPr="005C780A">
        <w:t xml:space="preserve"> </w:t>
      </w:r>
      <w:r w:rsidR="00DE4C10" w:rsidRPr="005C780A">
        <w:t xml:space="preserve">från 67 till 70 år </w:t>
      </w:r>
      <w:r w:rsidR="00652FF7" w:rsidRPr="005C780A">
        <w:t xml:space="preserve">för </w:t>
      </w:r>
      <w:r w:rsidRPr="005C780A">
        <w:t xml:space="preserve">den mindre grupp </w:t>
      </w:r>
      <w:r w:rsidR="00554F38" w:rsidRPr="005C780A">
        <w:t xml:space="preserve">privatpraktiserande </w:t>
      </w:r>
      <w:r w:rsidR="00652FF7" w:rsidRPr="005C780A">
        <w:t>läkare</w:t>
      </w:r>
      <w:r w:rsidR="00DE4C10" w:rsidRPr="005C780A">
        <w:t xml:space="preserve"> och</w:t>
      </w:r>
      <w:r w:rsidR="00652FF7" w:rsidRPr="005C780A">
        <w:t xml:space="preserve"> sjukgymnaster som får </w:t>
      </w:r>
      <w:r w:rsidR="00DE4C10" w:rsidRPr="005C780A">
        <w:t xml:space="preserve">offentlig ersättning enligt </w:t>
      </w:r>
      <w:r w:rsidR="001D603F" w:rsidRPr="005C780A">
        <w:t>nationella taxan</w:t>
      </w:r>
      <w:r w:rsidR="001D603F" w:rsidRPr="005C780A">
        <w:rPr>
          <w:color w:val="000000"/>
        </w:rPr>
        <w:t xml:space="preserve">. </w:t>
      </w:r>
      <w:r w:rsidR="00C32CC9" w:rsidRPr="005C780A">
        <w:rPr>
          <w:color w:val="000000"/>
        </w:rPr>
        <w:t xml:space="preserve">Det handlar </w:t>
      </w:r>
      <w:r w:rsidR="001D603F" w:rsidRPr="005C780A">
        <w:rPr>
          <w:color w:val="000000"/>
        </w:rPr>
        <w:t>om läkarvårdse</w:t>
      </w:r>
      <w:r w:rsidR="001D603F" w:rsidRPr="005C780A">
        <w:rPr>
          <w:color w:val="000000"/>
        </w:rPr>
        <w:t>r</w:t>
      </w:r>
      <w:r w:rsidR="001D603F" w:rsidRPr="005C780A">
        <w:rPr>
          <w:color w:val="000000"/>
        </w:rPr>
        <w:t>sättning o</w:t>
      </w:r>
      <w:r w:rsidR="00F43CA9" w:rsidRPr="005C780A">
        <w:rPr>
          <w:color w:val="000000"/>
        </w:rPr>
        <w:t xml:space="preserve">ch sjukgymnastikersättning till </w:t>
      </w:r>
      <w:r w:rsidR="001D603F" w:rsidRPr="005C780A">
        <w:rPr>
          <w:color w:val="000000"/>
        </w:rPr>
        <w:t>läkare och sjukgymnaster som inte är anställda av landstinget eller har ett vårdavtal med landstinget.</w:t>
      </w:r>
    </w:p>
    <w:p w:rsidR="00996393" w:rsidRPr="005C780A" w:rsidRDefault="00C76396" w:rsidP="00E37658">
      <w:pPr>
        <w:pStyle w:val="Normaltindrag"/>
      </w:pPr>
      <w:r w:rsidRPr="005C780A">
        <w:t>Landstingen har</w:t>
      </w:r>
      <w:r w:rsidR="00652FF7" w:rsidRPr="005C780A">
        <w:t xml:space="preserve"> en </w:t>
      </w:r>
      <w:r w:rsidR="001D603F" w:rsidRPr="005C780A">
        <w:t xml:space="preserve">möjlighet att </w:t>
      </w:r>
      <w:r w:rsidR="00652FF7" w:rsidRPr="005C780A">
        <w:t xml:space="preserve">göra en bedömning av verksamheten och </w:t>
      </w:r>
      <w:r w:rsidR="001D603F" w:rsidRPr="005C780A">
        <w:t xml:space="preserve">medge undantag från </w:t>
      </w:r>
      <w:r w:rsidR="00623A2D" w:rsidRPr="005C780A">
        <w:t>åldersgräns</w:t>
      </w:r>
      <w:r w:rsidR="004824C1" w:rsidRPr="005C780A">
        <w:t>en på 70 år</w:t>
      </w:r>
      <w:r w:rsidR="00623A2D" w:rsidRPr="005C780A">
        <w:t>. Vi anser att landstingen aktivt bör använda sig av denna möjlighet om verksamhetens kvalitet är tillfredsstä</w:t>
      </w:r>
      <w:r w:rsidR="00623A2D" w:rsidRPr="005C780A">
        <w:t>l</w:t>
      </w:r>
      <w:r w:rsidR="00623A2D" w:rsidRPr="005C780A">
        <w:t>lande och behov finns av vårdgivarens insatser.</w:t>
      </w:r>
      <w:r w:rsidRPr="005C780A">
        <w:t xml:space="preserve"> </w:t>
      </w:r>
      <w:r w:rsidR="00996393" w:rsidRPr="005C780A">
        <w:t>Läkarna och sjukgymnasterna har i och för sig möjlighet att fortsätta att vara yrkesverksamma som priva</w:t>
      </w:r>
      <w:r w:rsidR="00996393" w:rsidRPr="005C780A">
        <w:t>t</w:t>
      </w:r>
      <w:r w:rsidR="00996393" w:rsidRPr="005C780A">
        <w:t xml:space="preserve">praktiker även efter det att de fyllt 70 år, eftersom det inte finns någon övre </w:t>
      </w:r>
      <w:r w:rsidR="00996393" w:rsidRPr="005C780A">
        <w:lastRenderedPageBreak/>
        <w:t>åldersgräns för innehav av legitimation inom hälso- och sjukvården. För att få tillgång till offentlig finansiering av vården krävs dock i</w:t>
      </w:r>
      <w:r w:rsidR="00E37658" w:rsidRPr="005C780A">
        <w:t xml:space="preserve"> </w:t>
      </w:r>
      <w:r w:rsidR="00996393" w:rsidRPr="005C780A">
        <w:t>dag att sjukvårds</w:t>
      </w:r>
      <w:r w:rsidR="00E37658" w:rsidRPr="005C780A">
        <w:softHyphen/>
      </w:r>
      <w:r w:rsidR="00996393" w:rsidRPr="005C780A">
        <w:t>huvudmannen bedömer att verksamheten behövs och håller god kvalitet</w:t>
      </w:r>
      <w:r w:rsidR="00E37658" w:rsidRPr="005C780A">
        <w:t>;</w:t>
      </w:r>
      <w:r w:rsidR="00996393" w:rsidRPr="005C780A">
        <w:t xml:space="preserve"> då kan undantag från åldersgränsen göras.</w:t>
      </w:r>
    </w:p>
    <w:p w:rsidR="00996393" w:rsidRPr="005C780A" w:rsidRDefault="00996393" w:rsidP="00E37658">
      <w:pPr>
        <w:pStyle w:val="Normaltindrag"/>
      </w:pPr>
      <w:r w:rsidRPr="005C780A">
        <w:t>Det är märkligt att den borgerliga regeringen med hänvisning till det kommunala självstyret vill att varje landsting själv</w:t>
      </w:r>
      <w:r w:rsidR="00E37658" w:rsidRPr="005C780A">
        <w:t>t</w:t>
      </w:r>
      <w:r w:rsidRPr="005C780A">
        <w:t xml:space="preserve"> skall få bestämma om våra universitetssjukhus skall styckas upp och säljas ut till internationella börsbolag men inte tilltror sjukvårdshuvudmännen om att själva kunna bed</w:t>
      </w:r>
      <w:r w:rsidRPr="005C780A">
        <w:t>ö</w:t>
      </w:r>
      <w:r w:rsidRPr="005C780A">
        <w:t xml:space="preserve">ma om privatpraktiserande läkare över 70 år skall fortsätta </w:t>
      </w:r>
      <w:r w:rsidR="00E37658" w:rsidRPr="005C780A">
        <w:t xml:space="preserve">att </w:t>
      </w:r>
      <w:r w:rsidRPr="005C780A">
        <w:t>få ersättning enligt nationella taxan.</w:t>
      </w:r>
    </w:p>
    <w:p w:rsidR="00786603" w:rsidRPr="005C780A" w:rsidRDefault="00652FF7" w:rsidP="00E37658">
      <w:pPr>
        <w:pStyle w:val="Normaltindrag"/>
      </w:pPr>
      <w:r w:rsidRPr="005C780A">
        <w:t>Anledningen till att det finns en åldersgräns</w:t>
      </w:r>
      <w:r w:rsidR="00183EAF" w:rsidRPr="005C780A">
        <w:t xml:space="preserve"> (med dispensmöjligheter)</w:t>
      </w:r>
      <w:r w:rsidRPr="005C780A">
        <w:t xml:space="preserve"> handlar </w:t>
      </w:r>
      <w:r w:rsidR="00463B18" w:rsidRPr="005C780A">
        <w:t xml:space="preserve">ytterst </w:t>
      </w:r>
      <w:r w:rsidR="0011758B" w:rsidRPr="005C780A">
        <w:t>om att</w:t>
      </w:r>
      <w:r w:rsidR="000D5F06" w:rsidRPr="005C780A">
        <w:t xml:space="preserve"> upprätthålla patientsäkerhet</w:t>
      </w:r>
      <w:r w:rsidRPr="005C780A">
        <w:t xml:space="preserve">. </w:t>
      </w:r>
      <w:r w:rsidR="00786603" w:rsidRPr="005C780A">
        <w:t>Regeringen anförde myc</w:t>
      </w:r>
      <w:r w:rsidR="00786603" w:rsidRPr="005C780A">
        <w:t>k</w:t>
      </w:r>
      <w:r w:rsidR="00786603" w:rsidRPr="005C780A">
        <w:t>et tyd</w:t>
      </w:r>
      <w:r w:rsidR="00183EAF" w:rsidRPr="005C780A">
        <w:t>ligt i sin proposition från 2004</w:t>
      </w:r>
      <w:r w:rsidR="00786603" w:rsidRPr="005C780A">
        <w:t xml:space="preserve"> att majoriteten av äldre yrkesutövare in</w:t>
      </w:r>
      <w:r w:rsidR="006E7AF9" w:rsidRPr="005C780A">
        <w:t>te begår allvarligare misstag, m</w:t>
      </w:r>
      <w:r w:rsidR="00786603" w:rsidRPr="005C780A">
        <w:t>en det går inte att</w:t>
      </w:r>
      <w:r w:rsidR="00463B18" w:rsidRPr="005C780A">
        <w:t xml:space="preserve"> helt bortse från att </w:t>
      </w:r>
      <w:r w:rsidR="00623A2D" w:rsidRPr="005C780A">
        <w:t>vårdens kvalitet kan påverkas</w:t>
      </w:r>
      <w:r w:rsidR="00786603" w:rsidRPr="005C780A">
        <w:t>.</w:t>
      </w:r>
      <w:r w:rsidR="00623A2D" w:rsidRPr="005C780A">
        <w:t xml:space="preserve"> Det </w:t>
      </w:r>
      <w:r w:rsidR="00183EAF" w:rsidRPr="005C780A">
        <w:t xml:space="preserve">är </w:t>
      </w:r>
      <w:r w:rsidR="00623A2D" w:rsidRPr="005C780A">
        <w:t>ofrånkomligt att det naturliga åldrandet så sm</w:t>
      </w:r>
      <w:r w:rsidR="00623A2D" w:rsidRPr="005C780A">
        <w:t>å</w:t>
      </w:r>
      <w:r w:rsidR="00623A2D" w:rsidRPr="005C780A">
        <w:t>ni</w:t>
      </w:r>
      <w:r w:rsidR="004824C1" w:rsidRPr="005C780A">
        <w:t>n</w:t>
      </w:r>
      <w:r w:rsidR="00623A2D" w:rsidRPr="005C780A">
        <w:t xml:space="preserve">gom även kan påverka den enskildes förmåga. </w:t>
      </w:r>
      <w:r w:rsidR="00786603" w:rsidRPr="005C780A">
        <w:t>Den medicinska och med</w:t>
      </w:r>
      <w:r w:rsidR="00786603" w:rsidRPr="005C780A">
        <w:t>i</w:t>
      </w:r>
      <w:r w:rsidR="00786603" w:rsidRPr="005C780A">
        <w:t>cinsk</w:t>
      </w:r>
      <w:r w:rsidR="00E37658" w:rsidRPr="005C780A">
        <w:t>-</w:t>
      </w:r>
      <w:r w:rsidR="00786603" w:rsidRPr="005C780A">
        <w:t>tekniska utvecklingen går snabbt. Äldre yrkesutövare har större erf</w:t>
      </w:r>
      <w:r w:rsidR="00786603" w:rsidRPr="005C780A">
        <w:t>a</w:t>
      </w:r>
      <w:r w:rsidR="00786603" w:rsidRPr="005C780A">
        <w:t xml:space="preserve">renhet, men det krävs också att kompetensen </w:t>
      </w:r>
      <w:r w:rsidR="00183EAF" w:rsidRPr="005C780A">
        <w:t>upprätthålls och att verk</w:t>
      </w:r>
      <w:r w:rsidR="00E37658" w:rsidRPr="005C780A">
        <w:softHyphen/>
      </w:r>
      <w:r w:rsidR="00183EAF" w:rsidRPr="005C780A">
        <w:t>samheten bedrivs i en sådan omfattning att det går att följa med i utvecklin</w:t>
      </w:r>
      <w:r w:rsidR="00183EAF" w:rsidRPr="005C780A">
        <w:t>g</w:t>
      </w:r>
      <w:r w:rsidR="00183EAF" w:rsidRPr="005C780A">
        <w:t xml:space="preserve">en på det aktuella området. </w:t>
      </w:r>
      <w:r w:rsidR="00786603" w:rsidRPr="005C780A">
        <w:t>I allmänhet är det också svårt för patienten att göra en bedömning av vårdgivarens arbete och kvalifikationer.</w:t>
      </w:r>
    </w:p>
    <w:p w:rsidR="00CB3A78" w:rsidRPr="005C780A" w:rsidRDefault="004824C1" w:rsidP="00E37658">
      <w:pPr>
        <w:pStyle w:val="Normaltindrag"/>
      </w:pPr>
      <w:r w:rsidRPr="005C780A">
        <w:t xml:space="preserve">Av den borgerliga regeringens proposition framgår att </w:t>
      </w:r>
      <w:r w:rsidR="00CB3A78" w:rsidRPr="005C780A">
        <w:t>Sveriges</w:t>
      </w:r>
      <w:r w:rsidRPr="005C780A">
        <w:t xml:space="preserve"> Komm</w:t>
      </w:r>
      <w:r w:rsidRPr="005C780A">
        <w:t>u</w:t>
      </w:r>
      <w:r w:rsidRPr="005C780A">
        <w:t xml:space="preserve">ner och Landsting (SKL) avvisar </w:t>
      </w:r>
      <w:r w:rsidR="00CB3A78" w:rsidRPr="005C780A">
        <w:t xml:space="preserve">förslaget om att </w:t>
      </w:r>
      <w:r w:rsidRPr="005C780A">
        <w:t xml:space="preserve">helt </w:t>
      </w:r>
      <w:r w:rsidR="00CB3A78" w:rsidRPr="005C780A">
        <w:t>upphäva åldersgränse</w:t>
      </w:r>
      <w:r w:rsidR="00CB3A78" w:rsidRPr="005C780A">
        <w:t>r</w:t>
      </w:r>
      <w:r w:rsidR="00CB3A78" w:rsidRPr="005C780A">
        <w:t>na för privatpraktiserande läkare och s</w:t>
      </w:r>
      <w:r w:rsidRPr="005C780A">
        <w:t>jukgymnaster. Förbunde</w:t>
      </w:r>
      <w:r w:rsidR="00E37658" w:rsidRPr="005C780A">
        <w:t>t</w:t>
      </w:r>
      <w:r w:rsidRPr="005C780A">
        <w:t xml:space="preserve"> framhåller</w:t>
      </w:r>
      <w:r w:rsidR="00CB3A78" w:rsidRPr="005C780A">
        <w:t xml:space="preserve"> att det nuvarande systemet med övre åldersgränser i ersättningslagarna är det mest ändamålsenliga sättet att värna vårdens kvalitet och patienternas säke</w:t>
      </w:r>
      <w:r w:rsidR="00CB3A78" w:rsidRPr="005C780A">
        <w:t>r</w:t>
      </w:r>
      <w:r w:rsidR="00CB3A78" w:rsidRPr="005C780A">
        <w:t>het.</w:t>
      </w:r>
    </w:p>
    <w:p w:rsidR="00CB3A78" w:rsidRPr="005C780A" w:rsidRDefault="00F43CA9" w:rsidP="00E37658">
      <w:pPr>
        <w:pStyle w:val="Normaltindrag"/>
      </w:pPr>
      <w:r w:rsidRPr="005C780A">
        <w:rPr>
          <w:color w:val="000000"/>
          <w:szCs w:val="24"/>
        </w:rPr>
        <w:t xml:space="preserve">Tillgång till information om sjukvårdens prestationer och resultat får inte vara beroende av om vården bedrivs i offentlig eller privat regi. </w:t>
      </w:r>
      <w:r w:rsidR="00CB3A78" w:rsidRPr="005C780A">
        <w:t>Regeringen hänvisar i propositionen till en kommande total översyn av lagstiftningen</w:t>
      </w:r>
      <w:r w:rsidR="005E0D04" w:rsidRPr="005C780A">
        <w:t xml:space="preserve"> för läkarvårdsersättning och ersättning för sjukgymnastik</w:t>
      </w:r>
      <w:r w:rsidR="00E37658" w:rsidRPr="005C780A">
        <w:t>, e</w:t>
      </w:r>
      <w:r w:rsidR="00CB3A78" w:rsidRPr="005C780A">
        <w:t>n översyn som bland annat ska</w:t>
      </w:r>
      <w:r w:rsidR="00E37658" w:rsidRPr="005C780A">
        <w:t>ll</w:t>
      </w:r>
      <w:r w:rsidR="00CB3A78" w:rsidRPr="005C780A">
        <w:t xml:space="preserve"> ta upp frågorna om uppföljning av kvalitet. Trots detta lägger regeringen </w:t>
      </w:r>
      <w:r w:rsidR="005E0D04" w:rsidRPr="005C780A">
        <w:t xml:space="preserve">nu </w:t>
      </w:r>
      <w:r w:rsidR="00CB3A78" w:rsidRPr="005C780A">
        <w:t xml:space="preserve">ett </w:t>
      </w:r>
      <w:r w:rsidR="005E0D04" w:rsidRPr="005C780A">
        <w:t xml:space="preserve">särskilt </w:t>
      </w:r>
      <w:r w:rsidR="00CB3A78" w:rsidRPr="005C780A">
        <w:t xml:space="preserve">förslag när det gäller åldersgränsen. </w:t>
      </w:r>
      <w:r w:rsidR="00786603" w:rsidRPr="005C780A">
        <w:t>Den borgerliga regeringens förslag innebär att åldersgränsen slopas helt.</w:t>
      </w:r>
      <w:r w:rsidR="006E7AF9" w:rsidRPr="005C780A">
        <w:t xml:space="preserve"> Detta förslag mo</w:t>
      </w:r>
      <w:r w:rsidR="006E7AF9" w:rsidRPr="005C780A">
        <w:t>t</w:t>
      </w:r>
      <w:r w:rsidR="006E7AF9" w:rsidRPr="005C780A">
        <w:t>sätter vi oss. Åldersgränsen har tidigare höjts i två olika omgångar</w:t>
      </w:r>
      <w:r w:rsidR="00CE3493" w:rsidRPr="005C780A">
        <w:t xml:space="preserve"> till dagens</w:t>
      </w:r>
      <w:r w:rsidR="006E7AF9" w:rsidRPr="005C780A">
        <w:t xml:space="preserve"> 70 år</w:t>
      </w:r>
      <w:r w:rsidR="00CB3A78" w:rsidRPr="005C780A">
        <w:t>, vilket är en rimlig avvägning</w:t>
      </w:r>
      <w:r w:rsidR="006E7AF9" w:rsidRPr="005C780A">
        <w:t>. Vi anser inte att ålder</w:t>
      </w:r>
      <w:r w:rsidR="00996393" w:rsidRPr="005C780A">
        <w:t>sgränsen bö</w:t>
      </w:r>
      <w:r w:rsidR="006E7AF9" w:rsidRPr="005C780A">
        <w:t>r a</w:t>
      </w:r>
      <w:r w:rsidR="006E7AF9" w:rsidRPr="005C780A">
        <w:t>v</w:t>
      </w:r>
      <w:r w:rsidR="006E7AF9" w:rsidRPr="005C780A">
        <w:t>skaffas helt och hållet. Den åldersgräns som nu gäller innebär ju också att det finns en möjlighet för landstingen att pröva verksamhetens kvalitet och ge dispens.</w:t>
      </w:r>
      <w:r w:rsidR="00CB3A78" w:rsidRPr="005C780A">
        <w:t xml:space="preserve"> Om åldersgränsen slopas helt finns ingen tydlig kontrollstation avs</w:t>
      </w:r>
      <w:r w:rsidR="00CB3A78" w:rsidRPr="005C780A">
        <w:t>e</w:t>
      </w:r>
      <w:r w:rsidR="00CB3A78" w:rsidRPr="005C780A">
        <w:t xml:space="preserve">ende </w:t>
      </w:r>
      <w:r w:rsidR="00623A2D" w:rsidRPr="005C780A">
        <w:t>ålder och vårdkvalitet</w:t>
      </w:r>
      <w:r w:rsidR="00CB3A78" w:rsidRPr="005C780A">
        <w:t>.</w:t>
      </w:r>
      <w:r w:rsidR="00786603" w:rsidRPr="005C780A">
        <w:t xml:space="preserve"> </w:t>
      </w:r>
      <w:r w:rsidR="00CB3A78" w:rsidRPr="005C780A">
        <w:t>Det finns ingenting i regeringens proposition som visar att några ny</w:t>
      </w:r>
      <w:r w:rsidR="00183EAF" w:rsidRPr="005C780A">
        <w:t>a argument tillkommit sedan 2004</w:t>
      </w:r>
      <w:r w:rsidR="00CB3A78" w:rsidRPr="005C780A">
        <w:t xml:space="preserve"> års beslut. Mot de</w:t>
      </w:r>
      <w:r w:rsidR="005E0D04" w:rsidRPr="005C780A">
        <w:t>nna bakgrund bör riksdagen avslå</w:t>
      </w:r>
      <w:r w:rsidR="00CB3A78" w:rsidRPr="005C780A">
        <w:t xml:space="preserve"> regeringens proposition.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780A">
        <w:trPr>
          <w:cantSplit/>
        </w:trPr>
        <w:tc>
          <w:tcPr>
            <w:tcW w:w="3046" w:type="dxa"/>
          </w:tcPr>
          <w:p w:rsidR="00820753" w:rsidRPr="005C780A" w:rsidRDefault="00820753">
            <w:pPr>
              <w:pStyle w:val="UnderskriftDatum"/>
              <w:spacing w:before="240"/>
            </w:pPr>
            <w:r w:rsidRPr="005C780A">
              <w:t>Stockholm den 11 april 2007</w:t>
            </w:r>
          </w:p>
        </w:tc>
        <w:tc>
          <w:tcPr>
            <w:tcW w:w="3047" w:type="dxa"/>
          </w:tcPr>
          <w:p w:rsidR="00820753" w:rsidRPr="005C780A" w:rsidRDefault="00820753">
            <w:pPr>
              <w:pStyle w:val="Underskrifter"/>
              <w:spacing w:before="240"/>
            </w:pPr>
          </w:p>
        </w:tc>
      </w:tr>
      <w:tr w:rsidR="00000000" w:rsidRPr="005C780A">
        <w:trPr>
          <w:cantSplit/>
        </w:trPr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  <w:r w:rsidRPr="005C780A">
              <w:t>Ylva Johansson (s)</w:t>
            </w:r>
          </w:p>
        </w:tc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</w:p>
        </w:tc>
      </w:tr>
      <w:tr w:rsidR="00000000" w:rsidRPr="005C780A">
        <w:trPr>
          <w:cantSplit/>
        </w:trPr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  <w:r w:rsidRPr="005C780A">
              <w:t>Christer Engelhardt (s)</w:t>
            </w:r>
          </w:p>
        </w:tc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  <w:r w:rsidRPr="005C780A">
              <w:t>Lars U Granberg (s)</w:t>
            </w:r>
          </w:p>
        </w:tc>
      </w:tr>
      <w:tr w:rsidR="00000000" w:rsidRPr="005C780A">
        <w:trPr>
          <w:cantSplit/>
        </w:trPr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  <w:r w:rsidRPr="005C780A">
              <w:t>Marina Pettersson (s)</w:t>
            </w:r>
          </w:p>
        </w:tc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  <w:r w:rsidRPr="005C780A">
              <w:t>Lennart Axelsson (s)</w:t>
            </w:r>
          </w:p>
        </w:tc>
      </w:tr>
      <w:tr w:rsidR="00000000" w:rsidRPr="005C780A">
        <w:trPr>
          <w:cantSplit/>
        </w:trPr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  <w:r w:rsidRPr="005C780A">
              <w:t>Catharina Bråkenhielm (s)</w:t>
            </w:r>
          </w:p>
        </w:tc>
        <w:tc>
          <w:tcPr>
            <w:tcW w:w="3046" w:type="dxa"/>
          </w:tcPr>
          <w:p w:rsidR="00820753" w:rsidRPr="005C780A" w:rsidRDefault="00820753">
            <w:pPr>
              <w:pStyle w:val="Underskrifter"/>
            </w:pPr>
            <w:r w:rsidRPr="005C780A">
              <w:t>Per Svedberg (s)</w:t>
            </w:r>
          </w:p>
        </w:tc>
      </w:tr>
    </w:tbl>
    <w:p w:rsidR="004475B1" w:rsidRPr="005C780A" w:rsidRDefault="004475B1" w:rsidP="002D34E6">
      <w:pPr>
        <w:pStyle w:val="Normaltindrag"/>
      </w:pPr>
    </w:p>
    <w:sectPr w:rsidR="004475B1" w:rsidRPr="005C780A" w:rsidSect="002D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753" w:rsidRPr="005C780A" w:rsidRDefault="00820753">
      <w:r w:rsidRPr="005C780A">
        <w:separator/>
      </w:r>
    </w:p>
  </w:endnote>
  <w:endnote w:type="continuationSeparator" w:id="0">
    <w:p w:rsidR="00820753" w:rsidRPr="005C780A" w:rsidRDefault="00820753">
      <w:r w:rsidRPr="005C78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BEE" w:rsidRPr="005C780A" w:rsidRDefault="005C780A" w:rsidP="002D34E6">
    <w:pPr>
      <w:pStyle w:val="Sidfot"/>
    </w:pPr>
    <w:r w:rsidRPr="005C78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91268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E6" w:rsidRDefault="008207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D34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34E6" w:rsidRDefault="00820753">
                    <w:pPr>
                      <w:pStyle w:val="NormalS5sidnrV"/>
                    </w:pPr>
                    <w:r>
                      <w:fldChar w:fldCharType="begin"/>
                    </w:r>
                    <w:r w:rsidR="002D34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808" w:rsidRPr="005C780A" w:rsidRDefault="005C780A" w:rsidP="002D34E6">
    <w:pPr>
      <w:pStyle w:val="Sidfot"/>
    </w:pPr>
    <w:r w:rsidRPr="005C78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25316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E6" w:rsidRDefault="00820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34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6E6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4E6" w:rsidRDefault="00820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34E6">
                      <w:instrText xml:space="preserve"> PAGE *\charformat</w:instrText>
                    </w:r>
                    <w:r>
                      <w:fldChar w:fldCharType="separate"/>
                    </w:r>
                    <w:r w:rsidR="00936E6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808" w:rsidRPr="005C780A" w:rsidRDefault="005C780A" w:rsidP="002D34E6">
    <w:pPr>
      <w:pStyle w:val="Sidfot"/>
    </w:pPr>
    <w:r w:rsidRPr="005C78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796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E6" w:rsidRDefault="00820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D34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4E6" w:rsidRDefault="00820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D34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753" w:rsidRPr="005C780A" w:rsidRDefault="00820753">
      <w:r w:rsidRPr="005C780A">
        <w:separator/>
      </w:r>
    </w:p>
  </w:footnote>
  <w:footnote w:type="continuationSeparator" w:id="0">
    <w:p w:rsidR="00820753" w:rsidRPr="005C780A" w:rsidRDefault="00820753">
      <w:r w:rsidRPr="005C78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BEE" w:rsidRPr="005C780A" w:rsidRDefault="005C780A" w:rsidP="002D34E6">
    <w:pPr>
      <w:pStyle w:val="Sidhuvud"/>
    </w:pPr>
    <w:r w:rsidRPr="005C78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8107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E6" w:rsidRDefault="008207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D34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6E64">
                            <w:t>2006/07</w:t>
                          </w:r>
                          <w:r>
                            <w:fldChar w:fldCharType="end"/>
                          </w:r>
                          <w:r w:rsidR="002D34E6">
                            <w:t>:</w:t>
                          </w:r>
                          <w:r>
                            <w:fldChar w:fldCharType="begin"/>
                          </w:r>
                          <w:r w:rsidR="002D34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6E64">
                            <w:t>So18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34E6" w:rsidRDefault="00820753">
                    <w:pPr>
                      <w:pStyle w:val="KantRubrikS5V"/>
                    </w:pPr>
                    <w:r>
                      <w:fldChar w:fldCharType="begin"/>
                    </w:r>
                    <w:r w:rsidR="002D34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6E64">
                      <w:t>2006/07</w:t>
                    </w:r>
                    <w:r>
                      <w:fldChar w:fldCharType="end"/>
                    </w:r>
                    <w:r w:rsidR="002D34E6">
                      <w:t>:</w:t>
                    </w:r>
                    <w:r>
                      <w:fldChar w:fldCharType="begin"/>
                    </w:r>
                    <w:r w:rsidR="002D34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6E64">
                      <w:t>So18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808" w:rsidRPr="005C780A" w:rsidRDefault="005C780A" w:rsidP="002D34E6">
    <w:pPr>
      <w:pStyle w:val="Sidhuvud"/>
    </w:pPr>
    <w:r w:rsidRPr="005C78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845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E6" w:rsidRDefault="008207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D34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6E64">
                            <w:t>2006/07</w:t>
                          </w:r>
                          <w:r>
                            <w:fldChar w:fldCharType="end"/>
                          </w:r>
                          <w:r w:rsidR="002D34E6">
                            <w:t>:</w:t>
                          </w:r>
                          <w:r>
                            <w:fldChar w:fldCharType="begin"/>
                          </w:r>
                          <w:r w:rsidR="002D34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6E64">
                            <w:t>So18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34E6" w:rsidRDefault="008207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D34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6E64">
                      <w:t>2006/07</w:t>
                    </w:r>
                    <w:r>
                      <w:fldChar w:fldCharType="end"/>
                    </w:r>
                    <w:r w:rsidR="002D34E6">
                      <w:t>:</w:t>
                    </w:r>
                    <w:r>
                      <w:fldChar w:fldCharType="begin"/>
                    </w:r>
                    <w:r w:rsidR="002D34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6E64">
                      <w:t>So18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53" w:rsidRPr="005C780A" w:rsidRDefault="00820753">
    <w:pPr>
      <w:pStyle w:val="FSHNormal"/>
      <w:tabs>
        <w:tab w:val="right" w:pos="5840"/>
      </w:tabs>
    </w:pPr>
    <w:r w:rsidRPr="005C780A">
      <w:br/>
    </w:r>
    <w:r w:rsidRPr="005C780A">
      <w:fldChar w:fldCharType="begin" w:fldLock="1"/>
    </w:r>
    <w:r w:rsidRPr="005C780A">
      <w:instrText xml:space="preserve"> DOCPROPERTY</w:instrText>
    </w:r>
    <w:r w:rsidRPr="005C780A">
      <w:rPr>
        <w:sz w:val="18"/>
      </w:rPr>
      <w:instrText xml:space="preserve"> "YearUser" *\charformat </w:instrText>
    </w:r>
    <w:r w:rsidRPr="005C780A">
      <w:fldChar w:fldCharType="separate"/>
    </w:r>
    <w:r w:rsidRPr="005C780A">
      <w:t>2006/07</w:t>
    </w:r>
    <w:r w:rsidRPr="005C780A">
      <w:fldChar w:fldCharType="end"/>
    </w:r>
    <w:r w:rsidRPr="005C780A">
      <w:t xml:space="preserve"> </w:t>
    </w:r>
    <w:r w:rsidRPr="005C780A">
      <w:tab/>
      <w:t xml:space="preserve">mnr: </w:t>
    </w:r>
    <w:r w:rsidRPr="005C780A">
      <w:fldChar w:fldCharType="begin" w:fldLock="1"/>
    </w:r>
    <w:r w:rsidRPr="005C780A">
      <w:instrText xml:space="preserve"> DOCPROPERTY</w:instrText>
    </w:r>
    <w:r w:rsidRPr="005C780A">
      <w:rPr>
        <w:sz w:val="18"/>
      </w:rPr>
      <w:instrText xml:space="preserve"> "Motionsnummer" *\charformat </w:instrText>
    </w:r>
    <w:r w:rsidRPr="005C780A">
      <w:fldChar w:fldCharType="separate"/>
    </w:r>
    <w:r w:rsidRPr="005C780A">
      <w:t>So18</w:t>
    </w:r>
    <w:r w:rsidRPr="005C780A">
      <w:fldChar w:fldCharType="end"/>
    </w:r>
    <w:r w:rsidRPr="005C780A">
      <w:br/>
    </w:r>
    <w:r w:rsidRPr="005C780A">
      <w:fldChar w:fldCharType="begin" w:fldLock="1"/>
    </w:r>
    <w:r w:rsidRPr="005C780A">
      <w:instrText xml:space="preserve"> DOCPROPERTY</w:instrText>
    </w:r>
    <w:r w:rsidRPr="005C780A">
      <w:rPr>
        <w:sz w:val="18"/>
      </w:rPr>
      <w:instrText xml:space="preserve"> "Samling" *\charformat </w:instrText>
    </w:r>
    <w:r w:rsidRPr="005C780A">
      <w:fldChar w:fldCharType="end"/>
    </w:r>
    <w:r w:rsidRPr="005C780A">
      <w:tab/>
      <w:t xml:space="preserve">pnr: </w:t>
    </w:r>
    <w:r w:rsidRPr="005C780A">
      <w:fldChar w:fldCharType="begin" w:fldLock="1"/>
    </w:r>
    <w:r w:rsidRPr="005C780A">
      <w:instrText xml:space="preserve"> DOCPROPERTY</w:instrText>
    </w:r>
    <w:r w:rsidRPr="005C780A">
      <w:rPr>
        <w:sz w:val="18"/>
      </w:rPr>
      <w:instrText xml:space="preserve"> "Partinummer" *\charformat </w:instrText>
    </w:r>
    <w:r w:rsidRPr="005C780A">
      <w:fldChar w:fldCharType="separate"/>
    </w:r>
    <w:r w:rsidRPr="005C780A">
      <w:t>s95002</w:t>
    </w:r>
    <w:r w:rsidRPr="005C780A">
      <w:fldChar w:fldCharType="end"/>
    </w:r>
  </w:p>
  <w:p w:rsidR="00820753" w:rsidRPr="005C780A" w:rsidRDefault="00820753">
    <w:pPr>
      <w:pStyle w:val="FSHRub1"/>
    </w:pPr>
    <w:r w:rsidRPr="005C780A">
      <w:t>Motion till riksdagen</w:t>
    </w:r>
    <w:r w:rsidRPr="005C780A">
      <w:br/>
    </w:r>
    <w:r w:rsidRPr="005C780A">
      <w:fldChar w:fldCharType="begin" w:fldLock="1"/>
    </w:r>
    <w:r w:rsidRPr="005C780A">
      <w:instrText xml:space="preserve"> DOCPROPERTY "YearUser" *\charformat </w:instrText>
    </w:r>
    <w:r w:rsidRPr="005C780A">
      <w:fldChar w:fldCharType="separate"/>
    </w:r>
    <w:r w:rsidRPr="005C780A">
      <w:t>2006/07</w:t>
    </w:r>
    <w:r w:rsidRPr="005C780A">
      <w:fldChar w:fldCharType="end"/>
    </w:r>
    <w:r w:rsidRPr="005C780A">
      <w:t>:</w:t>
    </w:r>
    <w:r w:rsidRPr="005C780A">
      <w:fldChar w:fldCharType="begin" w:fldLock="1"/>
    </w:r>
    <w:r w:rsidRPr="005C780A">
      <w:instrText xml:space="preserve"> DOCPROPERTY "Motionsnummer" *\charformat </w:instrText>
    </w:r>
    <w:r w:rsidRPr="005C780A">
      <w:fldChar w:fldCharType="separate"/>
    </w:r>
    <w:r w:rsidRPr="005C780A">
      <w:t>So18</w:t>
    </w:r>
    <w:r w:rsidRPr="005C780A">
      <w:fldChar w:fldCharType="end"/>
    </w:r>
  </w:p>
  <w:p w:rsidR="00820753" w:rsidRPr="005C780A" w:rsidRDefault="00820753">
    <w:pPr>
      <w:pStyle w:val="FSHNormalS5"/>
    </w:pPr>
    <w:r w:rsidRPr="005C780A">
      <w:fldChar w:fldCharType="begin" w:fldLock="1"/>
    </w:r>
    <w:r w:rsidRPr="005C780A">
      <w:instrText xml:space="preserve"> DOCPROPERTY "MotionarText" *\charformat </w:instrText>
    </w:r>
    <w:r w:rsidRPr="005C780A">
      <w:fldChar w:fldCharType="separate"/>
    </w:r>
    <w:r w:rsidRPr="005C780A">
      <w:t>av Ylva Johansson m.fl. (s)</w:t>
    </w:r>
    <w:r w:rsidRPr="005C780A">
      <w:fldChar w:fldCharType="end"/>
    </w:r>
    <w:r w:rsidRPr="005C780A">
      <w:br/>
    </w:r>
    <w:r w:rsidRPr="005C780A">
      <w:fldChar w:fldCharType="begin" w:fldLock="1"/>
    </w:r>
    <w:r w:rsidRPr="005C780A">
      <w:instrText xml:space="preserve"> DOCPROPERTY "SvarFrasKort" *\charformat </w:instrText>
    </w:r>
    <w:r w:rsidRPr="005C780A">
      <w:fldChar w:fldCharType="separate"/>
    </w:r>
    <w:r w:rsidRPr="005C780A">
      <w:t>med anledning av prop. 2006/07:97</w:t>
    </w:r>
    <w:r w:rsidRPr="005C780A">
      <w:fldChar w:fldCharType="end"/>
    </w:r>
  </w:p>
  <w:p w:rsidR="00820753" w:rsidRPr="005C780A" w:rsidRDefault="00820753">
    <w:pPr>
      <w:pStyle w:val="FSHTitel"/>
    </w:pPr>
    <w:r w:rsidRPr="005C780A">
      <w:fldChar w:fldCharType="begin" w:fldLock="1"/>
    </w:r>
    <w:r w:rsidRPr="005C780A">
      <w:instrText xml:space="preserve"> DOCPROPERTY</w:instrText>
    </w:r>
    <w:r w:rsidRPr="005C780A">
      <w:rPr>
        <w:sz w:val="18"/>
      </w:rPr>
      <w:instrText xml:space="preserve"> "RubrikSvar" *\charformat </w:instrText>
    </w:r>
    <w:r w:rsidRPr="005C780A">
      <w:fldChar w:fldCharType="separate"/>
    </w:r>
    <w:r w:rsidRPr="005C780A">
      <w:t xml:space="preserve">Avskaffande av åldersgränsen för privatpraktiserande läkare och sjukgymnaster </w:t>
    </w:r>
    <w:r w:rsidRPr="005C780A">
      <w:fldChar w:fldCharType="end"/>
    </w:r>
  </w:p>
  <w:p w:rsidR="00820753" w:rsidRPr="005C780A" w:rsidRDefault="00820753">
    <w:pPr>
      <w:pStyle w:val="Normal00"/>
    </w:pPr>
  </w:p>
  <w:p w:rsidR="002D34E6" w:rsidRPr="005C780A" w:rsidRDefault="002D34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45B7FD2"/>
    <w:multiLevelType w:val="hybridMultilevel"/>
    <w:tmpl w:val="A38EFA6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90A43A2"/>
    <w:multiLevelType w:val="multilevel"/>
    <w:tmpl w:val="5CBA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84EF9"/>
    <w:multiLevelType w:val="multilevel"/>
    <w:tmpl w:val="5CBA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BB1667"/>
    <w:multiLevelType w:val="hybridMultilevel"/>
    <w:tmpl w:val="2AFEB1B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039329">
    <w:abstractNumId w:val="8"/>
  </w:num>
  <w:num w:numId="2" w16cid:durableId="1324316615">
    <w:abstractNumId w:val="9"/>
  </w:num>
  <w:num w:numId="3" w16cid:durableId="1705714212">
    <w:abstractNumId w:val="8"/>
  </w:num>
  <w:num w:numId="4" w16cid:durableId="110636406">
    <w:abstractNumId w:val="9"/>
  </w:num>
  <w:num w:numId="5" w16cid:durableId="855998363">
    <w:abstractNumId w:val="16"/>
  </w:num>
  <w:num w:numId="6" w16cid:durableId="899633300">
    <w:abstractNumId w:val="10"/>
  </w:num>
  <w:num w:numId="7" w16cid:durableId="2120491369">
    <w:abstractNumId w:val="11"/>
  </w:num>
  <w:num w:numId="8" w16cid:durableId="1623654812">
    <w:abstractNumId w:val="13"/>
  </w:num>
  <w:num w:numId="9" w16cid:durableId="1862009199">
    <w:abstractNumId w:val="8"/>
  </w:num>
  <w:num w:numId="10" w16cid:durableId="859703049">
    <w:abstractNumId w:val="3"/>
  </w:num>
  <w:num w:numId="11" w16cid:durableId="462314650">
    <w:abstractNumId w:val="2"/>
  </w:num>
  <w:num w:numId="12" w16cid:durableId="1256129001">
    <w:abstractNumId w:val="1"/>
  </w:num>
  <w:num w:numId="13" w16cid:durableId="128742091">
    <w:abstractNumId w:val="0"/>
  </w:num>
  <w:num w:numId="14" w16cid:durableId="587665262">
    <w:abstractNumId w:val="9"/>
  </w:num>
  <w:num w:numId="15" w16cid:durableId="880946285">
    <w:abstractNumId w:val="7"/>
  </w:num>
  <w:num w:numId="16" w16cid:durableId="240720712">
    <w:abstractNumId w:val="6"/>
  </w:num>
  <w:num w:numId="17" w16cid:durableId="1474984036">
    <w:abstractNumId w:val="5"/>
  </w:num>
  <w:num w:numId="18" w16cid:durableId="1563981474">
    <w:abstractNumId w:val="4"/>
  </w:num>
  <w:num w:numId="19" w16cid:durableId="116727578">
    <w:abstractNumId w:val="12"/>
  </w:num>
  <w:num w:numId="20" w16cid:durableId="1767382533">
    <w:abstractNumId w:val="15"/>
  </w:num>
  <w:num w:numId="21" w16cid:durableId="1409838087">
    <w:abstractNumId w:val="14"/>
  </w:num>
  <w:num w:numId="22" w16cid:durableId="5414033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3-29"/>
    <w:docVar w:name="PersonGUIDs" w:val="{0ECF5971-F319-46F5-8A4E-B593D2E1651F},{82FD6D19-B8C3-40BA-8DF6-51F47A3B1385},{48F8F7AC-85D3-4E3C-82E7-6395CE9B8C18},{D5112627-D147-41D0-B302-C9D35CC1D18E},{099D78A8-D549-43A5-883F-469923DCA1D3},{7C8C8FEA-CFC8-4DA7-939F-B31067DC5BB4},{66904F58-C650-47D9-AAF5-864ED4C07794}"/>
  </w:docVars>
  <w:rsids>
    <w:rsidRoot w:val="005C780A"/>
    <w:rsid w:val="00002742"/>
    <w:rsid w:val="000220F8"/>
    <w:rsid w:val="00034058"/>
    <w:rsid w:val="00040D14"/>
    <w:rsid w:val="0004381F"/>
    <w:rsid w:val="000449B6"/>
    <w:rsid w:val="00064BC3"/>
    <w:rsid w:val="00066474"/>
    <w:rsid w:val="000665E6"/>
    <w:rsid w:val="00066775"/>
    <w:rsid w:val="00071901"/>
    <w:rsid w:val="00072FB9"/>
    <w:rsid w:val="0007598F"/>
    <w:rsid w:val="000A0B37"/>
    <w:rsid w:val="000B2040"/>
    <w:rsid w:val="000D5F06"/>
    <w:rsid w:val="000E431D"/>
    <w:rsid w:val="000E48DA"/>
    <w:rsid w:val="000E5207"/>
    <w:rsid w:val="000F5ADD"/>
    <w:rsid w:val="00100531"/>
    <w:rsid w:val="0010382E"/>
    <w:rsid w:val="00107AF5"/>
    <w:rsid w:val="0011758B"/>
    <w:rsid w:val="0012671A"/>
    <w:rsid w:val="00166D90"/>
    <w:rsid w:val="00170803"/>
    <w:rsid w:val="00177CC2"/>
    <w:rsid w:val="00183EAF"/>
    <w:rsid w:val="0019171D"/>
    <w:rsid w:val="001921C4"/>
    <w:rsid w:val="001923A4"/>
    <w:rsid w:val="001A25D5"/>
    <w:rsid w:val="001A2624"/>
    <w:rsid w:val="001A2A2B"/>
    <w:rsid w:val="001D603F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1EB4"/>
    <w:rsid w:val="002D34E6"/>
    <w:rsid w:val="002E297C"/>
    <w:rsid w:val="002F0799"/>
    <w:rsid w:val="002F37B3"/>
    <w:rsid w:val="002F60BF"/>
    <w:rsid w:val="002F7FA1"/>
    <w:rsid w:val="00303F68"/>
    <w:rsid w:val="00314F87"/>
    <w:rsid w:val="0032051D"/>
    <w:rsid w:val="003303B5"/>
    <w:rsid w:val="003366E9"/>
    <w:rsid w:val="00336C9B"/>
    <w:rsid w:val="00336E97"/>
    <w:rsid w:val="00342FB4"/>
    <w:rsid w:val="0036065A"/>
    <w:rsid w:val="00366071"/>
    <w:rsid w:val="00366A8D"/>
    <w:rsid w:val="003866EC"/>
    <w:rsid w:val="00391AF5"/>
    <w:rsid w:val="003B418B"/>
    <w:rsid w:val="003F100A"/>
    <w:rsid w:val="003F60A4"/>
    <w:rsid w:val="004073BE"/>
    <w:rsid w:val="004412D7"/>
    <w:rsid w:val="00445271"/>
    <w:rsid w:val="004475B1"/>
    <w:rsid w:val="00447A04"/>
    <w:rsid w:val="004527C3"/>
    <w:rsid w:val="00463B18"/>
    <w:rsid w:val="004824C1"/>
    <w:rsid w:val="00487A00"/>
    <w:rsid w:val="00487F7A"/>
    <w:rsid w:val="004971B2"/>
    <w:rsid w:val="004A0504"/>
    <w:rsid w:val="004A3660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54F38"/>
    <w:rsid w:val="00567774"/>
    <w:rsid w:val="005A17C3"/>
    <w:rsid w:val="005B145B"/>
    <w:rsid w:val="005C441C"/>
    <w:rsid w:val="005C780A"/>
    <w:rsid w:val="005D3F50"/>
    <w:rsid w:val="005D434D"/>
    <w:rsid w:val="005D72CF"/>
    <w:rsid w:val="005E0D04"/>
    <w:rsid w:val="005F7316"/>
    <w:rsid w:val="00601C6D"/>
    <w:rsid w:val="00603CD4"/>
    <w:rsid w:val="00623A2D"/>
    <w:rsid w:val="006346C1"/>
    <w:rsid w:val="006443A4"/>
    <w:rsid w:val="0064771D"/>
    <w:rsid w:val="00652FF7"/>
    <w:rsid w:val="00653DD0"/>
    <w:rsid w:val="00677B63"/>
    <w:rsid w:val="0068332F"/>
    <w:rsid w:val="006914E9"/>
    <w:rsid w:val="00692511"/>
    <w:rsid w:val="006A1005"/>
    <w:rsid w:val="006B6262"/>
    <w:rsid w:val="006E7AF9"/>
    <w:rsid w:val="007217EA"/>
    <w:rsid w:val="00727C6F"/>
    <w:rsid w:val="0074086B"/>
    <w:rsid w:val="00740D6D"/>
    <w:rsid w:val="00743F76"/>
    <w:rsid w:val="00765F2E"/>
    <w:rsid w:val="00770030"/>
    <w:rsid w:val="00774959"/>
    <w:rsid w:val="007852B2"/>
    <w:rsid w:val="00785808"/>
    <w:rsid w:val="00786603"/>
    <w:rsid w:val="00794149"/>
    <w:rsid w:val="00797F6C"/>
    <w:rsid w:val="007B67A7"/>
    <w:rsid w:val="007C6092"/>
    <w:rsid w:val="007E0BEE"/>
    <w:rsid w:val="007E119E"/>
    <w:rsid w:val="0081080C"/>
    <w:rsid w:val="00820753"/>
    <w:rsid w:val="00846903"/>
    <w:rsid w:val="00857EC2"/>
    <w:rsid w:val="00892562"/>
    <w:rsid w:val="008F0A96"/>
    <w:rsid w:val="009062A0"/>
    <w:rsid w:val="00936E64"/>
    <w:rsid w:val="009451E7"/>
    <w:rsid w:val="009537D6"/>
    <w:rsid w:val="00956E7F"/>
    <w:rsid w:val="00963118"/>
    <w:rsid w:val="00970D4F"/>
    <w:rsid w:val="00971D70"/>
    <w:rsid w:val="00996393"/>
    <w:rsid w:val="009A4377"/>
    <w:rsid w:val="009A6043"/>
    <w:rsid w:val="009D0673"/>
    <w:rsid w:val="009F58DA"/>
    <w:rsid w:val="00A053C6"/>
    <w:rsid w:val="00A055B3"/>
    <w:rsid w:val="00A15D71"/>
    <w:rsid w:val="00A20DF9"/>
    <w:rsid w:val="00A21BC5"/>
    <w:rsid w:val="00A47FAF"/>
    <w:rsid w:val="00A736FF"/>
    <w:rsid w:val="00A84565"/>
    <w:rsid w:val="00A905CF"/>
    <w:rsid w:val="00AA1434"/>
    <w:rsid w:val="00AB5000"/>
    <w:rsid w:val="00AC4310"/>
    <w:rsid w:val="00AC63D9"/>
    <w:rsid w:val="00AE2EF8"/>
    <w:rsid w:val="00AF5881"/>
    <w:rsid w:val="00B004EC"/>
    <w:rsid w:val="00B13BF0"/>
    <w:rsid w:val="00B25BC7"/>
    <w:rsid w:val="00B33C81"/>
    <w:rsid w:val="00B34666"/>
    <w:rsid w:val="00B421B1"/>
    <w:rsid w:val="00B66CF8"/>
    <w:rsid w:val="00B67E5B"/>
    <w:rsid w:val="00B84A97"/>
    <w:rsid w:val="00B962F9"/>
    <w:rsid w:val="00BA4894"/>
    <w:rsid w:val="00BA6BE0"/>
    <w:rsid w:val="00BB6D75"/>
    <w:rsid w:val="00BD43A8"/>
    <w:rsid w:val="00BF7E00"/>
    <w:rsid w:val="00C1285C"/>
    <w:rsid w:val="00C27B7D"/>
    <w:rsid w:val="00C32A06"/>
    <w:rsid w:val="00C32CC9"/>
    <w:rsid w:val="00C44394"/>
    <w:rsid w:val="00C533BA"/>
    <w:rsid w:val="00C76396"/>
    <w:rsid w:val="00C822A8"/>
    <w:rsid w:val="00C902E9"/>
    <w:rsid w:val="00C92208"/>
    <w:rsid w:val="00C971A3"/>
    <w:rsid w:val="00CB3A78"/>
    <w:rsid w:val="00CB5B24"/>
    <w:rsid w:val="00CC3AB6"/>
    <w:rsid w:val="00CD1369"/>
    <w:rsid w:val="00CD4B2B"/>
    <w:rsid w:val="00CE3037"/>
    <w:rsid w:val="00CE3493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E4C10"/>
    <w:rsid w:val="00DF5ACD"/>
    <w:rsid w:val="00E20663"/>
    <w:rsid w:val="00E22893"/>
    <w:rsid w:val="00E3019F"/>
    <w:rsid w:val="00E307DD"/>
    <w:rsid w:val="00E349C2"/>
    <w:rsid w:val="00E360DE"/>
    <w:rsid w:val="00E37658"/>
    <w:rsid w:val="00E5074A"/>
    <w:rsid w:val="00E521CB"/>
    <w:rsid w:val="00E62D77"/>
    <w:rsid w:val="00E728F6"/>
    <w:rsid w:val="00E75D28"/>
    <w:rsid w:val="00E84F25"/>
    <w:rsid w:val="00EC007B"/>
    <w:rsid w:val="00EC27FA"/>
    <w:rsid w:val="00ED0EE7"/>
    <w:rsid w:val="00EE7A8E"/>
    <w:rsid w:val="00F21B30"/>
    <w:rsid w:val="00F273EA"/>
    <w:rsid w:val="00F42CB9"/>
    <w:rsid w:val="00F42FFE"/>
    <w:rsid w:val="00F43CA9"/>
    <w:rsid w:val="00F6004F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52C482-F31C-4DEF-A449-CEBFF791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97F6C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97F6C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97F6C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97F6C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97F6C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97F6C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97F6C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97F6C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97F6C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97F6C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97F6C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797F6C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97F6C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97F6C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4070</Characters>
  <Application>Microsoft Office Word</Application>
  <DocSecurity>4</DocSecurity>
  <Lines>76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s95002</vt:lpstr>
    </vt:vector>
  </TitlesOfParts>
  <Company>Riksdagen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s95002</dc:title>
  <dc:subject>s95002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2007-04-16T08:01:00Z</cp:lastPrinted>
  <dcterms:created xsi:type="dcterms:W3CDTF">2025-12-17T01:27:00Z</dcterms:created>
  <dcterms:modified xsi:type="dcterms:W3CDTF">2025-12-17T01:27:00Z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mot2000_478_2007-03-29</vt:lpwstr>
  </property>
  <property fmtid="{D5CDD505-2E9C-101B-9397-08002B2CF9AE}" pid="3" name="version">
    <vt:lpwstr>mot2000_478_2007-03-29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Avskaffande av åldersgränsen för privatpraktiserande läkare och sjukgymnaster </vt:lpwstr>
  </property>
  <property fmtid="{D5CDD505-2E9C-101B-9397-08002B2CF9AE}" pid="11" name="SvarFrasKort">
    <vt:lpwstr>med anledning av prop. 2006/07:97</vt:lpwstr>
  </property>
  <property fmtid="{D5CDD505-2E9C-101B-9397-08002B2CF9AE}" pid="12" name="Svar">
    <vt:lpwstr>Proposition</vt:lpwstr>
  </property>
  <property fmtid="{D5CDD505-2E9C-101B-9397-08002B2CF9AE}" pid="13" name="SvarNr">
    <vt:lpwstr>2006/07:97</vt:lpwstr>
  </property>
  <property fmtid="{D5CDD505-2E9C-101B-9397-08002B2CF9AE}" pid="14" name="RubrikSvar">
    <vt:lpwstr>Avskaffande av åldersgränsen för privatpraktiserande läkare och sjukgymnaster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s95002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Ylva Johansson m.fl. (s)</vt:lpwstr>
  </property>
  <property fmtid="{D5CDD505-2E9C-101B-9397-08002B2CF9AE}" pid="26" name="MotionarLista">
    <vt:lpwstr>Johansson, Ylva (s)\Engelhardt, Christer (s)\Granberg, Lars U (s)\Pettersson, Marina (s)\Axelsson, Lennart (s)\Bråkenhielm, Catharina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Ylva Johansson (s), Christer Engelhardt (s), Lars U Granberg (s), Marina Pettersson (s), Lennart Axelsson (s), Catharina Bråkenhielm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april 2007</vt:lpwstr>
  </property>
  <property fmtid="{D5CDD505-2E9C-101B-9397-08002B2CF9AE}" pid="44" name="NotesUID">
    <vt:lpwstr/>
  </property>
  <property fmtid="{D5CDD505-2E9C-101B-9397-08002B2CF9AE}" pid="45" name="ReservUID">
    <vt:lpwstr>ca0511aa</vt:lpwstr>
  </property>
  <property fmtid="{D5CDD505-2E9C-101B-9397-08002B2CF9AE}" pid="46" name="MotionID">
    <vt:lpwstr>20062007000000000115000950020075</vt:lpwstr>
  </property>
  <property fmtid="{D5CDD505-2E9C-101B-9397-08002B2CF9AE}" pid="47" name="datum">
    <vt:lpwstr>070411</vt:lpwstr>
  </property>
  <property fmtid="{D5CDD505-2E9C-101B-9397-08002B2CF9AE}" pid="48" name="avsändar-e-post">
    <vt:lpwstr/>
  </property>
  <property fmtid="{D5CDD505-2E9C-101B-9397-08002B2CF9AE}" pid="49" name="id">
    <vt:lpwstr>20062007000000000115000950020075</vt:lpwstr>
  </property>
  <property fmtid="{D5CDD505-2E9C-101B-9397-08002B2CF9AE}" pid="50" name="nummer">
    <vt:lpwstr>18</vt:lpwstr>
  </property>
  <property fmtid="{D5CDD505-2E9C-101B-9397-08002B2CF9AE}" pid="51" name="utskottsbeteckning">
    <vt:lpwstr>So</vt:lpwstr>
  </property>
  <property fmtid="{D5CDD505-2E9C-101B-9397-08002B2CF9AE}" pid="52" name="GlobalUID">
    <vt:lpwstr>{ADF5CA26-FF11-446B-B900-83D58B25F0AF}</vt:lpwstr>
  </property>
  <property fmtid="{D5CDD505-2E9C-101B-9397-08002B2CF9AE}" pid="53" name="Överföringar">
    <vt:i4>0</vt:i4>
  </property>
  <property fmtid="{D5CDD505-2E9C-101B-9397-08002B2CF9AE}" pid="54" name="Checksum">
    <vt:lpwstr>*0015916013945*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070416 10:05:18.266</vt:lpwstr>
  </property>
  <property fmtid="{D5CDD505-2E9C-101B-9397-08002B2CF9AE}" pid="58" name="urixGuid">
    <vt:lpwstr>{DACB60E6-95F6-4277-A37B-EC38862012F8}</vt:lpwstr>
  </property>
</Properties>
</file>