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090B" w:rsidRPr="00175E55" w:rsidRDefault="000C090B">
      <w:pPr>
        <w:pStyle w:val="Hemstlrubrik"/>
        <w:shd w:val="clear" w:color="000000" w:fill="auto"/>
      </w:pPr>
      <w:r w:rsidRPr="00175E55">
        <w:t>Förslag till riksdagsbeslut</w:t>
      </w:r>
    </w:p>
    <w:p w:rsidR="000C090B" w:rsidRPr="00175E55" w:rsidRDefault="000C090B">
      <w:pPr>
        <w:pStyle w:val="Hemstlatt"/>
        <w:numPr>
          <w:ilvl w:val="0"/>
          <w:numId w:val="1"/>
        </w:numPr>
        <w:shd w:val="clear" w:color="000000" w:fill="auto"/>
      </w:pPr>
      <w:r w:rsidRPr="00175E55">
        <w:t>Riksdagen tillkännager för regeringen som sin mening vad som anförs i motionen om att utreda möjligheterna till subvention eller annan form av täckning av hälso- och sjukvårdskostnader i Sverige för att ge utländska kvinnor som kommer från länder där abort är förbjudet i lag reella möjligheter till abort.</w:t>
      </w:r>
    </w:p>
    <w:p w:rsidR="000C090B" w:rsidRPr="00175E55" w:rsidRDefault="000C090B">
      <w:pPr>
        <w:pStyle w:val="Hemstlatt"/>
        <w:numPr>
          <w:ilvl w:val="0"/>
          <w:numId w:val="1"/>
        </w:numPr>
        <w:shd w:val="clear" w:color="000000" w:fill="auto"/>
      </w:pPr>
      <w:r w:rsidRPr="00175E55">
        <w:t>Riksdagen tillkännager för regeringen som sin mening vad som anförs i motionen om att ändra abortlagen så att även barnmorskor ges rätt att utföra medicinsk abort och rekvirera/förskriva abortpiller.</w:t>
      </w:r>
    </w:p>
    <w:p w:rsidR="000C090B" w:rsidRPr="00175E55" w:rsidRDefault="000C090B">
      <w:pPr>
        <w:pStyle w:val="Hemstlatt"/>
        <w:numPr>
          <w:ilvl w:val="0"/>
          <w:numId w:val="1"/>
        </w:numPr>
        <w:shd w:val="clear" w:color="000000" w:fill="auto"/>
      </w:pPr>
      <w:r w:rsidRPr="00175E55">
        <w:t>Riksdagen tillkännager för regeringen som sin mening vad som anförs i motionen om att verka för att det före</w:t>
      </w:r>
      <w:r w:rsidRPr="00175E55">
        <w:softHyphen/>
        <w:t>byggande arbetet angående sexuell hälsa och reproduktivitet prioriteras.</w:t>
      </w:r>
    </w:p>
    <w:p w:rsidR="000C090B" w:rsidRPr="00175E55" w:rsidRDefault="000C090B">
      <w:pPr>
        <w:pStyle w:val="Hemstlatt"/>
        <w:numPr>
          <w:ilvl w:val="0"/>
          <w:numId w:val="1"/>
        </w:numPr>
        <w:shd w:val="clear" w:color="000000" w:fill="auto"/>
      </w:pPr>
      <w:r w:rsidRPr="00175E55">
        <w:t>Riksdagen tillkännager för regeringen som sin mening vad som anförs i motionen om att verka för att en nationell norm vad det gäller tillgänglighet till ungdomsmottagningar fastställs.</w:t>
      </w:r>
    </w:p>
    <w:p w:rsidR="000C090B" w:rsidRPr="00175E55" w:rsidRDefault="000C090B">
      <w:pPr>
        <w:pStyle w:val="Hemstlatt"/>
        <w:numPr>
          <w:ilvl w:val="0"/>
          <w:numId w:val="1"/>
        </w:numPr>
        <w:shd w:val="clear" w:color="000000" w:fill="auto"/>
      </w:pPr>
      <w:r w:rsidRPr="00175E55">
        <w:t>Riksdagen tillkännager för regeringen som sin mening vad som anförs i motionen om att berörda lärare bör ges möjlighet till fortbildning i ämnet sex- och samlevnadsundervisning samt att det bör ingå i lärarutbildningen.</w:t>
      </w:r>
    </w:p>
    <w:p w:rsidR="000C090B" w:rsidRPr="00175E55" w:rsidRDefault="000C090B">
      <w:pPr>
        <w:pStyle w:val="Hemstlatt"/>
        <w:numPr>
          <w:ilvl w:val="0"/>
          <w:numId w:val="1"/>
        </w:numPr>
        <w:shd w:val="clear" w:color="000000" w:fill="auto"/>
      </w:pPr>
      <w:r w:rsidRPr="00175E55">
        <w:t>Riksdagen tillkännager för regeringen som sin mening vad som anförs i motionen om att verka för att Sesammottagningar eller liknande byggs upp över hela landet.</w:t>
      </w:r>
    </w:p>
    <w:p w:rsidR="000C090B" w:rsidRPr="00175E55" w:rsidRDefault="000C090B">
      <w:pPr>
        <w:pStyle w:val="Rubrik1"/>
        <w:shd w:val="clear" w:color="000000" w:fill="auto"/>
      </w:pPr>
      <w:r w:rsidRPr="00175E55">
        <w:lastRenderedPageBreak/>
        <w:t>Sexuell och reproduktiv hälsa</w:t>
      </w:r>
      <w:r w:rsidRPr="00175E55">
        <w:rPr>
          <w:color w:val="333333"/>
          <w:szCs w:val="17"/>
        </w:rPr>
        <w:t xml:space="preserve"> </w:t>
      </w:r>
    </w:p>
    <w:p w:rsidR="000C090B" w:rsidRPr="00175E55" w:rsidRDefault="000C090B">
      <w:pPr>
        <w:shd w:val="clear" w:color="000000" w:fill="auto"/>
      </w:pPr>
      <w:r w:rsidRPr="00175E55">
        <w:t>Rätt till saklig sexualkunskap oavsett sexuell läggning, sexuell identitet eller könsuttryck, är en betydelsefull pusselbit för att främja sexuell och reprodu</w:t>
      </w:r>
      <w:r w:rsidRPr="00175E55">
        <w:t>k</w:t>
      </w:r>
      <w:r w:rsidRPr="00175E55">
        <w:t xml:space="preserve">tiv hälsa. </w:t>
      </w:r>
    </w:p>
    <w:p w:rsidR="000C090B" w:rsidRPr="00175E55" w:rsidRDefault="000C090B">
      <w:pPr>
        <w:pStyle w:val="Normaltindrag"/>
        <w:shd w:val="clear" w:color="000000" w:fill="auto"/>
      </w:pPr>
      <w:r w:rsidRPr="00175E55">
        <w:t>Trygg sexualitet som är fri från fördomar, tvång, våld och diskriminering är viktig för att människor ska må bra. Synen på sexualiteten i samhället b</w:t>
      </w:r>
      <w:r w:rsidRPr="00175E55">
        <w:t>e</w:t>
      </w:r>
      <w:r w:rsidRPr="00175E55">
        <w:t>tyder mycket. Den är också viktig för kvinnors hälsa eftersom en förnedrande syn på kvinnors sexualitet leder till tvång och våld, och därmed ohälsa. Rå</w:t>
      </w:r>
      <w:r w:rsidRPr="00175E55">
        <w:t>d</w:t>
      </w:r>
      <w:r w:rsidRPr="00175E55">
        <w:t xml:space="preserve">givning om preventivmedel och om hur man förebygger sexuellt överförbara sjukdomar bör vara lättillgänglig och vända sig till både män, kvinnor, pojkar och flickor. Rätten till abort är en grundsten i ett jämställt och hälsofrämjande samhälle. I länder där abort inte är tillåtet dör många kvinnor i onödan på grund av komplikationer efter osäkra aborter. I </w:t>
      </w:r>
      <w:r w:rsidRPr="00175E55">
        <w:t xml:space="preserve">vissa länder är abort inte ens tillåtet vid våldtäkt eller incest. Ändå utförs varje år ca 20 miljoner osäkra aborter i världen. </w:t>
      </w:r>
    </w:p>
    <w:p w:rsidR="000C090B" w:rsidRPr="00175E55" w:rsidRDefault="000C090B">
      <w:pPr>
        <w:pStyle w:val="Normaltindrag"/>
        <w:shd w:val="clear" w:color="000000" w:fill="auto"/>
      </w:pPr>
      <w:r w:rsidRPr="00175E55">
        <w:t>Europakonventionen om mänskliga rättigheter antogs 1953, den amer</w:t>
      </w:r>
      <w:r w:rsidRPr="00175E55">
        <w:t>i</w:t>
      </w:r>
      <w:r w:rsidRPr="00175E55">
        <w:t>kanska började gälla 1978 och den afrikanska 1986. Där anges att hälsa är en mänsklig rättighet. Trots det så har inte alla länder, vare sig i Europa eller i andra delar av världen, som ratificerat FN-konventionen sett till att säkra aborter blir tillgängliga. Abort är en mänsklig rättighet och länder som inte ser till att kvinnor kan få säkra aborter bryter mot dessa rättigheter.</w:t>
      </w:r>
    </w:p>
    <w:p w:rsidR="000C090B" w:rsidRPr="00175E55" w:rsidRDefault="000C090B">
      <w:pPr>
        <w:pStyle w:val="Rubrik1"/>
        <w:shd w:val="clear" w:color="000000" w:fill="auto"/>
      </w:pPr>
      <w:r w:rsidRPr="00175E55">
        <w:t>Utred möjligheterna till kostnadsersättning</w:t>
      </w:r>
    </w:p>
    <w:p w:rsidR="000C090B" w:rsidRPr="00175E55" w:rsidRDefault="000C090B">
      <w:pPr>
        <w:shd w:val="clear" w:color="000000" w:fill="auto"/>
      </w:pPr>
      <w:r w:rsidRPr="00175E55">
        <w:t>Det är bra att regeringen nu föreslår att abortlagen ändras så att det inte längre krävs att kvinnan är svensk medborgare eller bosatt i Sverige och att rege</w:t>
      </w:r>
      <w:r w:rsidRPr="00175E55">
        <w:t>r</w:t>
      </w:r>
      <w:r w:rsidRPr="00175E55">
        <w:t>ingen särskilt trycker på att utländska kvinnor ska erbjudas samma omhände</w:t>
      </w:r>
      <w:r w:rsidRPr="00175E55">
        <w:t>r</w:t>
      </w:r>
      <w:r w:rsidRPr="00175E55">
        <w:t>tagande som svenska kvinnor. Men i likhet med vad som gäller beträffande övrig hälso- och sjukvård som ges till utländska personer kommer landstin</w:t>
      </w:r>
      <w:r w:rsidRPr="00175E55">
        <w:t>g</w:t>
      </w:r>
      <w:r w:rsidRPr="00175E55">
        <w:t>ens kostnader för vården att ersättas antingen av kvinnans sjukvårdsförsäkring i hemlandet eller av kvinnan själv, beroende på vilka regler som gäller i det enskilda fallet. Det finns stor risk att det i praktiken blir mycket svårt att få abort i Sverige för de kvinnor som kommer från län</w:t>
      </w:r>
      <w:r w:rsidRPr="00175E55">
        <w:t>der där abort är förbjudet såvida de inte har mycket goda ekonomiska resurser. Även om det finns en EU-förordning 1408/71 som samordnar medlemsstaternas socialförsäkring</w:t>
      </w:r>
      <w:r w:rsidRPr="00175E55">
        <w:t>s</w:t>
      </w:r>
      <w:r w:rsidRPr="00175E55">
        <w:t>system, är det inte säkert att de länder där abort är förbjudet kommer att stå för kostnaderna. Sverige har till exempel i sina regler att vården ska vara godkänd av Sverige för att betalning ska ske. För asylsökande gäller överen</w:t>
      </w:r>
      <w:r w:rsidRPr="00175E55">
        <w:t>s</w:t>
      </w:r>
      <w:r w:rsidRPr="00175E55">
        <w:t>kommelse mellan SKL och staten där staten ersätter vård enligt schablon.</w:t>
      </w:r>
    </w:p>
    <w:p w:rsidR="000C090B" w:rsidRPr="00175E55" w:rsidRDefault="000C090B">
      <w:pPr>
        <w:pStyle w:val="Normaltindrag"/>
        <w:shd w:val="clear" w:color="000000" w:fill="auto"/>
      </w:pPr>
      <w:r w:rsidRPr="00175E55">
        <w:t>Skulle det gå att göra någon form av s</w:t>
      </w:r>
      <w:r w:rsidRPr="00175E55">
        <w:t>tatlig fond som utländska kvinnor kan söka ersättning från, eller ska det vara liknande regler som för de asyls</w:t>
      </w:r>
      <w:r w:rsidRPr="00175E55">
        <w:t>ö</w:t>
      </w:r>
      <w:r w:rsidRPr="00175E55">
        <w:t>kande, eller kan landstingen teckna någon försäkring för de kvinnor som inte kan få sina sjukvårds</w:t>
      </w:r>
      <w:r w:rsidRPr="00175E55">
        <w:softHyphen/>
        <w:t>kostnader täckta av sitt hemland? Miljöpartiet anser att regeringen bör ges i uppdrag att utreda möjligheterna till subvention eller annan form av täckning av hälso- och sjukvårdskostnader för de utländska kvinnor där abort är förbjudet. Då kan de ges en reell valmöjlighet.</w:t>
      </w:r>
    </w:p>
    <w:p w:rsidR="000C090B" w:rsidRPr="00175E55" w:rsidRDefault="000C090B">
      <w:pPr>
        <w:pStyle w:val="Rubrik1"/>
        <w:shd w:val="clear" w:color="000000" w:fill="auto"/>
      </w:pPr>
      <w:r w:rsidRPr="00175E55">
        <w:t>Abort</w:t>
      </w:r>
      <w:r w:rsidRPr="00175E55">
        <w:rPr>
          <w:color w:val="333333"/>
          <w:szCs w:val="17"/>
        </w:rPr>
        <w:t xml:space="preserve"> </w:t>
      </w:r>
    </w:p>
    <w:p w:rsidR="000C090B" w:rsidRPr="00175E55" w:rsidRDefault="000C090B">
      <w:pPr>
        <w:shd w:val="clear" w:color="000000" w:fill="auto"/>
      </w:pPr>
      <w:r w:rsidRPr="00175E55">
        <w:t xml:space="preserve">Miljöpartiet anser att det är kvinnans rättighet att själv kunna bestämma över om och när hon vill ha barn. I Sverige har vi sedan 1975 fri abort. Det innebär att en kvinna kan besluta sig för att göra abort till och med den 18:e veckan av sin graviditet, utan att behöva uppge varför hon vill göra aborten. </w:t>
      </w:r>
    </w:p>
    <w:p w:rsidR="000C090B" w:rsidRPr="00175E55" w:rsidRDefault="000C090B">
      <w:pPr>
        <w:pStyle w:val="Normaltindrag"/>
        <w:shd w:val="clear" w:color="000000" w:fill="auto"/>
      </w:pPr>
      <w:r w:rsidRPr="00175E55">
        <w:t>Antalet aborter under första halvåret 2006 uppgick till 17 910, vilket är n</w:t>
      </w:r>
      <w:r w:rsidRPr="00175E55">
        <w:t>å</w:t>
      </w:r>
      <w:r w:rsidRPr="00175E55">
        <w:t>got fler än under motsvarande period förra året (17 499). Bland tonåringarna ökade antalet aborter med nästan 2 procent jämfört med samma period för</w:t>
      </w:r>
      <w:r w:rsidRPr="00175E55">
        <w:t>e</w:t>
      </w:r>
      <w:r w:rsidRPr="00175E55">
        <w:t>gående år. Den största ökningen finns dock bland kvinnor mellan 20 till 24 år där antalet aborter ökat med nästan 6 procent. En betydande minskning av antalet aborter, nästan 10 procent, kan ses hos kvinnor över 40 år. (SCB)</w:t>
      </w:r>
    </w:p>
    <w:p w:rsidR="000C090B" w:rsidRPr="00175E55" w:rsidRDefault="000C090B">
      <w:pPr>
        <w:pStyle w:val="Rubrik1"/>
        <w:shd w:val="clear" w:color="000000" w:fill="auto"/>
      </w:pPr>
      <w:r w:rsidRPr="00175E55">
        <w:t>Bakgrundsinformation: skrapning eller abortpiller?</w:t>
      </w:r>
    </w:p>
    <w:p w:rsidR="000C090B" w:rsidRPr="00175E55" w:rsidRDefault="000C090B">
      <w:pPr>
        <w:shd w:val="clear" w:color="000000" w:fill="auto"/>
      </w:pPr>
      <w:r w:rsidRPr="00175E55">
        <w:t>Idag finns det i princip två sätt att genomföra en abort dels genom ett kiru</w:t>
      </w:r>
      <w:r w:rsidRPr="00175E55">
        <w:t>r</w:t>
      </w:r>
      <w:r w:rsidRPr="00175E55">
        <w:t>giskt ingrepp en s.k. skrapning, dels genom en medicinsk åtgärd – abortpiller.</w:t>
      </w:r>
    </w:p>
    <w:p w:rsidR="000C090B" w:rsidRPr="00175E55" w:rsidRDefault="000C090B">
      <w:pPr>
        <w:pStyle w:val="Normaltindrag"/>
        <w:shd w:val="clear" w:color="000000" w:fill="auto"/>
      </w:pPr>
      <w:r w:rsidRPr="00175E55">
        <w:t>Vakuumskrapning kan användas före 12–14:e graviditetsveckans utgång. Läkaren för in ett plast- eller metallrör i livmodern, genom slidan, och gör en skrapning. Ingreppet sker under lokalbedövning eller lätt narkos och tar ung</w:t>
      </w:r>
      <w:r w:rsidRPr="00175E55">
        <w:t>e</w:t>
      </w:r>
      <w:r w:rsidRPr="00175E55">
        <w:t>fär 20 minuter; själva vakuum</w:t>
      </w:r>
      <w:r w:rsidRPr="00175E55">
        <w:softHyphen/>
        <w:t>skrapningen tar ett par minuter. Kvinnan får ofta lämna sjukhuset samma dag.</w:t>
      </w:r>
    </w:p>
    <w:p w:rsidR="000C090B" w:rsidRPr="00175E55" w:rsidRDefault="000C090B">
      <w:pPr>
        <w:pStyle w:val="Normaltindrag"/>
        <w:shd w:val="clear" w:color="000000" w:fill="auto"/>
      </w:pPr>
      <w:r w:rsidRPr="00175E55">
        <w:t>Abortpillret började användas inom den svenska läkarvården år 1993 och ska inte förväxlas med dagenefterpiller som tas i anslutning till oskyddat samlag där graviditets</w:t>
      </w:r>
      <w:r w:rsidRPr="00175E55">
        <w:softHyphen/>
        <w:t>risk föreligger och som säljs på apotek. Abortpiller ges efter konstaterad graviditet.</w:t>
      </w:r>
    </w:p>
    <w:p w:rsidR="000C090B" w:rsidRPr="00175E55" w:rsidRDefault="000C090B">
      <w:pPr>
        <w:pStyle w:val="Normaltindrag"/>
        <w:shd w:val="clear" w:color="000000" w:fill="auto"/>
      </w:pPr>
      <w:r w:rsidRPr="00175E55">
        <w:t>Vid den medicinska abortmetoden sväljer kvinnan s.k. abortpiller (inn</w:t>
      </w:r>
      <w:r w:rsidRPr="00175E55">
        <w:t>e</w:t>
      </w:r>
      <w:r w:rsidRPr="00175E55">
        <w:t>hållande antiprogesteron) som gör att livmodern inte reagerar på kroppens eget graviditets</w:t>
      </w:r>
      <w:r w:rsidRPr="00175E55">
        <w:softHyphen/>
        <w:t>bevarande hormon. Två dagar senare återvänder hon till sju</w:t>
      </w:r>
      <w:r w:rsidRPr="00175E55">
        <w:t>k</w:t>
      </w:r>
      <w:r w:rsidRPr="00175E55">
        <w:t>huset, där hon får ett slidpiller som sätter igång livmodersammandragningar och mjukar upp livmoderhalsen. Fostret stöts därefter ut ur kroppen. Behan</w:t>
      </w:r>
      <w:r w:rsidRPr="00175E55">
        <w:t>d</w:t>
      </w:r>
      <w:r w:rsidRPr="00175E55">
        <w:t>lingen tar 4–6 timmar. Tabletterna kan användas upp till 8:e graviditetsvec</w:t>
      </w:r>
      <w:r w:rsidRPr="00175E55">
        <w:t>k</w:t>
      </w:r>
      <w:r w:rsidRPr="00175E55">
        <w:t>ans utgång – eller mer precist upp till 63 dagar efter den sista menstruationens första dag. Efter 14 dagar återkommer kvinnan till ab</w:t>
      </w:r>
      <w:r w:rsidRPr="00175E55">
        <w:t>ort</w:t>
      </w:r>
      <w:r w:rsidRPr="00175E55">
        <w:softHyphen/>
        <w:t>kliniken för en efte</w:t>
      </w:r>
      <w:r w:rsidRPr="00175E55">
        <w:t>r</w:t>
      </w:r>
      <w:r w:rsidRPr="00175E55">
        <w:t>undersökning.</w:t>
      </w:r>
    </w:p>
    <w:p w:rsidR="000C090B" w:rsidRPr="00175E55" w:rsidRDefault="000C090B">
      <w:pPr>
        <w:pStyle w:val="Normaltindrag"/>
        <w:shd w:val="clear" w:color="000000" w:fill="auto"/>
      </w:pPr>
      <w:r w:rsidRPr="00175E55">
        <w:t>Med hjälp av abortpiller kan kvinnan ges möjlighet att göra delar av abo</w:t>
      </w:r>
      <w:r w:rsidRPr="00175E55">
        <w:t>r</w:t>
      </w:r>
      <w:r w:rsidRPr="00175E55">
        <w:t xml:space="preserve">ten hemma i stället för på sjukhus. Vilket för många skapar en ökad trygghet. </w:t>
      </w:r>
    </w:p>
    <w:p w:rsidR="000C090B" w:rsidRPr="00175E55" w:rsidRDefault="000C090B">
      <w:pPr>
        <w:pStyle w:val="Normaltindrag"/>
        <w:shd w:val="clear" w:color="000000" w:fill="auto"/>
      </w:pPr>
      <w:r w:rsidRPr="00175E55">
        <w:t>Metoderna är likvärdiga ur medicinsk synpunkt. Fördelen med abortpiller är att det är skonsammare mot kroppen. Inga kirurgiska ingrepp behöver g</w:t>
      </w:r>
      <w:r w:rsidRPr="00175E55">
        <w:t>ö</w:t>
      </w:r>
      <w:r w:rsidRPr="00175E55">
        <w:t xml:space="preserve">ras, vilket minimerar infektionsrisken, komplikationer i samband med narkos och eventuella skador på livmodern. På vissa kliniker i Sverige sker redan nära hälften av aborterna med hjälp av abortpillret. </w:t>
      </w:r>
    </w:p>
    <w:p w:rsidR="000C090B" w:rsidRPr="00175E55" w:rsidRDefault="000C090B">
      <w:pPr>
        <w:pStyle w:val="Rubrik1"/>
        <w:shd w:val="clear" w:color="000000" w:fill="auto"/>
      </w:pPr>
      <w:r w:rsidRPr="00175E55">
        <w:t>Rätt att utföra medicinsk abort</w:t>
      </w:r>
    </w:p>
    <w:p w:rsidR="000C090B" w:rsidRPr="00175E55" w:rsidRDefault="000C090B">
      <w:pPr>
        <w:shd w:val="clear" w:color="000000" w:fill="auto"/>
      </w:pPr>
      <w:r w:rsidRPr="00175E55">
        <w:t>De flesta kvinnor bestämmer sig tidigt om de ska fullfölja en graviditet eller ej, men i många landsting är det lång kö vilket gör att väntetiden blir utdr</w:t>
      </w:r>
      <w:r w:rsidRPr="00175E55">
        <w:t>a</w:t>
      </w:r>
      <w:r w:rsidRPr="00175E55">
        <w:t>gen. Efter vecka åtta dvs. fram till den 63:e dagen är medicinsk abort inte längre aktuell. Vi anser att det är kvinnan som ska kunna välja abortmetod, och då kan inte köerna vara så långa, vilket de är på många håll, att gravidit</w:t>
      </w:r>
      <w:r w:rsidRPr="00175E55">
        <w:t>e</w:t>
      </w:r>
      <w:r w:rsidRPr="00175E55">
        <w:t xml:space="preserve">ten överskrider 63 dagar. Vi anser också att det är viktigt att kvinnan ska kunna känna sig trygg och enbart behöva träffa en person, barnmorskan under vårdprocessen. </w:t>
      </w:r>
    </w:p>
    <w:p w:rsidR="000C090B" w:rsidRPr="00175E55" w:rsidRDefault="000C090B">
      <w:pPr>
        <w:pStyle w:val="Normaltindrag"/>
        <w:shd w:val="clear" w:color="000000" w:fill="auto"/>
      </w:pPr>
      <w:r w:rsidRPr="00175E55">
        <w:t>I dag är det enligt abortlagen enbart läkare som utför abort, vilket är en gammal skrivning som levt kvar från d</w:t>
      </w:r>
      <w:r w:rsidRPr="00175E55">
        <w:t>en tid då endast kirurgisk abort fanns att tillgå som behandlingsmetod. Dock har ingen rätt att förskriva abortpiller per recept, utan de måste rekvireras från sjukhusapoteken av vårdavdelnin</w:t>
      </w:r>
      <w:r w:rsidRPr="00175E55">
        <w:t>g</w:t>
      </w:r>
      <w:r w:rsidRPr="00175E55">
        <w:t>en. I dag har barnmorskorna en mycket aktiv del i arbetet med abort. Dessu</w:t>
      </w:r>
      <w:r w:rsidRPr="00175E55">
        <w:t>t</w:t>
      </w:r>
      <w:r w:rsidRPr="00175E55">
        <w:t>om har specialutbildade barnmorskor i dag rätt att förskriva p-piller. Specia</w:t>
      </w:r>
      <w:r w:rsidRPr="00175E55">
        <w:t>l</w:t>
      </w:r>
      <w:r w:rsidRPr="00175E55">
        <w:t>utbildade barnmorskor med erfarenhet av gynekologi och ultraljudsundersö</w:t>
      </w:r>
      <w:r w:rsidRPr="00175E55">
        <w:t>k</w:t>
      </w:r>
      <w:r w:rsidRPr="00175E55">
        <w:t>ningar m.m. bör kunna ges rätt att utföra medicinsk abort och rekvirera eller förskriva abortp</w:t>
      </w:r>
      <w:r w:rsidRPr="00175E55">
        <w:t xml:space="preserve">iller. </w:t>
      </w:r>
    </w:p>
    <w:p w:rsidR="000C090B" w:rsidRPr="00175E55" w:rsidRDefault="000C090B">
      <w:pPr>
        <w:pStyle w:val="Normaltindrag"/>
        <w:shd w:val="clear" w:color="000000" w:fill="auto"/>
      </w:pPr>
      <w:r w:rsidRPr="00175E55">
        <w:t>Miljöpartiet anser att specialutbildade barnmorskor ska kunna ha ansvar för hela vårdprocessen vad det gäller abort, vilket ger möjlighet till kontinu</w:t>
      </w:r>
      <w:r w:rsidRPr="00175E55">
        <w:t>i</w:t>
      </w:r>
      <w:r w:rsidRPr="00175E55">
        <w:t>tet i hela vårdkedjan och en trygghet för kvinnan. Därför bör abortlagen än</w:t>
      </w:r>
      <w:r w:rsidRPr="00175E55">
        <w:t>d</w:t>
      </w:r>
      <w:r w:rsidRPr="00175E55">
        <w:t>ras så att även barnmorskor kan ha rätt att bistå kvinnan vid medicinsk abort.</w:t>
      </w:r>
    </w:p>
    <w:p w:rsidR="000C090B" w:rsidRPr="00175E55" w:rsidRDefault="000C090B">
      <w:pPr>
        <w:pStyle w:val="Rubrik1"/>
        <w:shd w:val="clear" w:color="000000" w:fill="auto"/>
      </w:pPr>
      <w:r w:rsidRPr="00175E55">
        <w:t>Se över lagstiftningen</w:t>
      </w:r>
    </w:p>
    <w:p w:rsidR="000C090B" w:rsidRPr="00175E55" w:rsidRDefault="000C090B">
      <w:pPr>
        <w:shd w:val="clear" w:color="000000" w:fill="auto"/>
      </w:pPr>
      <w:r w:rsidRPr="00175E55">
        <w:t xml:space="preserve">I abortlagen 1974:59 står det: </w:t>
      </w:r>
      <w:bookmarkStart w:id="0" w:name="P5S2"/>
      <w:bookmarkEnd w:id="0"/>
      <w:r w:rsidRPr="00175E55">
        <w:t xml:space="preserve">”Endast den som är behörig att utöva läkaryrket får utföra abort eller avbryta havandeskap enligt </w:t>
      </w:r>
      <w:hyperlink r:id="rId7" w:anchor="P6#P6" w:tooltip="Kan det antas att havandeskapet på grund av sjukdom eller kroppsfel hos kvinnan medför allvarlig fara för hennes liv eller hälsa, får Socialstyrelsen lämna" w:history="1">
        <w:r w:rsidRPr="00175E55">
          <w:t>6 §</w:t>
        </w:r>
      </w:hyperlink>
      <w:r w:rsidRPr="00175E55">
        <w:t>. Åtgärden skall ske på allmänt sjukhus eller på annan sjukvårdsinrättning som Socialstyrelsen go</w:t>
      </w:r>
      <w:r w:rsidRPr="00175E55">
        <w:t>d</w:t>
      </w:r>
      <w:r w:rsidRPr="00175E55">
        <w:t>känner. Lag (</w:t>
      </w:r>
      <w:hyperlink r:id="rId8" w:anchor="L1995:660#L1995:660" w:history="1">
        <w:r w:rsidRPr="00175E55">
          <w:t>1995:660</w:t>
        </w:r>
      </w:hyperlink>
      <w:r w:rsidRPr="00175E55">
        <w:t>).”</w:t>
      </w:r>
    </w:p>
    <w:p w:rsidR="000C090B" w:rsidRPr="00175E55" w:rsidRDefault="000C090B">
      <w:pPr>
        <w:pStyle w:val="Normaltindrag"/>
        <w:shd w:val="clear" w:color="000000" w:fill="auto"/>
      </w:pPr>
      <w:r w:rsidRPr="00175E55">
        <w:t>Detta försvårar för kvinnor dels att göra den delen av aborten hemma där fostret kommer ut, dels att barnmorskan är den som avbryter havandeskapet. Detta behöver ses över för att underlätta för de kvinnor som vill vara i he</w:t>
      </w:r>
      <w:r w:rsidRPr="00175E55">
        <w:t>m</w:t>
      </w:r>
      <w:r w:rsidRPr="00175E55">
        <w:t xml:space="preserve">met där de känner sig trygga. </w:t>
      </w:r>
    </w:p>
    <w:p w:rsidR="000C090B" w:rsidRPr="00175E55" w:rsidRDefault="000C090B">
      <w:pPr>
        <w:pStyle w:val="Rubrik1"/>
        <w:shd w:val="clear" w:color="000000" w:fill="auto"/>
      </w:pPr>
      <w:r w:rsidRPr="00175E55">
        <w:t>Förebyggande arbete</w:t>
      </w:r>
    </w:p>
    <w:p w:rsidR="000C090B" w:rsidRPr="00175E55" w:rsidRDefault="000C090B">
      <w:pPr>
        <w:shd w:val="clear" w:color="000000" w:fill="auto"/>
      </w:pPr>
      <w:r w:rsidRPr="00175E55">
        <w:t>Sexualiteten är en av människans starkaste drivkrafter men kanske också något av det känsligaste i en människas liv, framför allt i en ung människas liv.</w:t>
      </w:r>
    </w:p>
    <w:p w:rsidR="000C090B" w:rsidRPr="00175E55" w:rsidRDefault="000C090B">
      <w:pPr>
        <w:pStyle w:val="Normaltindrag"/>
        <w:shd w:val="clear" w:color="000000" w:fill="auto"/>
      </w:pPr>
      <w:r w:rsidRPr="00175E55">
        <w:t>Regeringen aviserar sin avsikt att tillsätta en arbetsgrupp med uppgift att överväga hur arbetet med att förebygga oönskade graviditeter kan utvecklas. Vi anser att riksdagen ska ge regeringen i uppdrag att verka för att det för</w:t>
      </w:r>
      <w:r w:rsidRPr="00175E55">
        <w:t>e</w:t>
      </w:r>
      <w:r w:rsidRPr="00175E55">
        <w:t>byggande arbetet angående sexuell hälsa och reproduktivitet prioriteras, och vi tar också upp några konkreta förslag till åtgärder.</w:t>
      </w:r>
    </w:p>
    <w:p w:rsidR="000C090B" w:rsidRPr="00175E55" w:rsidRDefault="000C090B">
      <w:pPr>
        <w:pStyle w:val="Normaltindrag"/>
        <w:shd w:val="clear" w:color="000000" w:fill="auto"/>
      </w:pPr>
      <w:r w:rsidRPr="00175E55">
        <w:t>I arbetet med att minska aborter ingår en bred förebyggande verksamhet. Enligt RFSU använder ingen kvinna i Sverige abort som preventivmetod. I själva verket visar undersökningar att oönskade graviditeter beror på att man misslyckats med att använda preventivmedel. Ungefär 70 procent av dem som genomgår abort uppger att de tillfälligt inte använt något preventivmedel vid samla</w:t>
      </w:r>
      <w:r w:rsidRPr="00175E55">
        <w:t>get, men att de vanligtvis brukar använda preventivmedel. Tillgängli</w:t>
      </w:r>
      <w:r w:rsidRPr="00175E55">
        <w:t>g</w:t>
      </w:r>
      <w:r w:rsidRPr="00175E55">
        <w:t>het och upplysning är A och O i detta arbete. Där har ungdomsmottagningar och Sesammottagningar en mycket viktig roll. Båda dessa mottagningar sa</w:t>
      </w:r>
      <w:r w:rsidRPr="00175E55">
        <w:t>k</w:t>
      </w:r>
      <w:r w:rsidRPr="00175E55">
        <w:t>nas på allt för många håll i landet. Därför behövs det en nationell norm för tillgänglighet. Det är också ett problem att det finns för få tjänster i förhålla</w:t>
      </w:r>
      <w:r w:rsidRPr="00175E55">
        <w:t>n</w:t>
      </w:r>
      <w:r w:rsidRPr="00175E55">
        <w:t>de till antal invånare i kommunen, och det är inte heller ovanligt att un</w:t>
      </w:r>
      <w:r w:rsidRPr="00175E55">
        <w:t>g</w:t>
      </w:r>
      <w:r w:rsidRPr="00175E55">
        <w:t xml:space="preserve">domsmottagningar stänger 10 veckor under sommaren. En årstid då </w:t>
      </w:r>
      <w:r w:rsidRPr="00175E55">
        <w:t>det sn</w:t>
      </w:r>
      <w:r w:rsidRPr="00175E55">
        <w:t>a</w:t>
      </w:r>
      <w:r w:rsidRPr="00175E55">
        <w:t xml:space="preserve">rast behövs en ökad tillgänglighet. </w:t>
      </w:r>
    </w:p>
    <w:p w:rsidR="000C090B" w:rsidRPr="00175E55" w:rsidRDefault="000C090B">
      <w:pPr>
        <w:pStyle w:val="Normaltindrag"/>
        <w:shd w:val="clear" w:color="000000" w:fill="auto"/>
      </w:pPr>
      <w:r w:rsidRPr="00175E55">
        <w:t>En annan viktig del i det förebyggande arbetet är att det i skolan finns en bra sex- och samlevnadsundervisning. Ett ämne där många skolor har stora brister i dag, och många lärare saknar kompetens att undervisa i ämnet.</w:t>
      </w:r>
    </w:p>
    <w:p w:rsidR="000C090B" w:rsidRPr="00175E55" w:rsidRDefault="000C090B">
      <w:pPr>
        <w:pStyle w:val="Normaltindrag"/>
        <w:shd w:val="clear" w:color="000000" w:fill="auto"/>
      </w:pPr>
      <w:r w:rsidRPr="00175E55">
        <w:t>Det är också av stor vikt att det finns s.k. Sesammottagningar</w:t>
      </w:r>
      <w:r w:rsidRPr="00175E55">
        <w:rPr>
          <w:rStyle w:val="Fotnotsreferens"/>
        </w:rPr>
        <w:footnoteReference w:id="2"/>
      </w:r>
      <w:r w:rsidRPr="00175E55">
        <w:t xml:space="preserve"> inom r</w:t>
      </w:r>
      <w:r w:rsidRPr="00175E55">
        <w:t>e</w:t>
      </w:r>
      <w:r w:rsidRPr="00175E55">
        <w:t>spektive landsting för att kvinnor och män oavsett ålder ska ges möjlighet till en trygg och säker sexuell hälsa. Att exempelvis skapa Sesammottagningar eller liknande med god tillgänglighet i varje landsting/region är ett sätt att uppfylla ett av de elva folkhälsomålen, en trygg och säker sexualitet och en god reproduktiv hälsa.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5E55">
        <w:trPr>
          <w:cantSplit/>
        </w:trPr>
        <w:tc>
          <w:tcPr>
            <w:tcW w:w="3046" w:type="dxa"/>
          </w:tcPr>
          <w:p w:rsidR="000C090B" w:rsidRPr="00175E55" w:rsidRDefault="000C090B">
            <w:pPr>
              <w:pStyle w:val="UnderskriftDatum"/>
              <w:shd w:val="clear" w:color="000000" w:fill="auto"/>
              <w:spacing w:before="240"/>
            </w:pPr>
            <w:r w:rsidRPr="00175E55">
              <w:t>Stockholm den 18 september 2007</w:t>
            </w:r>
          </w:p>
        </w:tc>
        <w:tc>
          <w:tcPr>
            <w:tcW w:w="3047" w:type="dxa"/>
          </w:tcPr>
          <w:p w:rsidR="000C090B" w:rsidRPr="00175E55" w:rsidRDefault="000C090B">
            <w:pPr>
              <w:pStyle w:val="Underskrifter"/>
              <w:shd w:val="clear" w:color="000000" w:fill="auto"/>
              <w:spacing w:before="240"/>
            </w:pPr>
          </w:p>
        </w:tc>
      </w:tr>
      <w:tr w:rsidR="00000000" w:rsidRPr="00175E55">
        <w:trPr>
          <w:cantSplit/>
        </w:trPr>
        <w:tc>
          <w:tcPr>
            <w:tcW w:w="3046" w:type="dxa"/>
          </w:tcPr>
          <w:p w:rsidR="000C090B" w:rsidRPr="00175E55" w:rsidRDefault="000C090B">
            <w:pPr>
              <w:pStyle w:val="Underskrifter"/>
              <w:shd w:val="clear" w:color="000000" w:fill="auto"/>
            </w:pPr>
            <w:r w:rsidRPr="00175E55">
              <w:t>Gunvor G Ericson (mp)</w:t>
            </w:r>
          </w:p>
        </w:tc>
        <w:tc>
          <w:tcPr>
            <w:tcW w:w="3046" w:type="dxa"/>
          </w:tcPr>
          <w:p w:rsidR="000C090B" w:rsidRPr="00175E55" w:rsidRDefault="000C090B">
            <w:pPr>
              <w:pStyle w:val="Underskrifter"/>
              <w:shd w:val="clear" w:color="000000" w:fill="auto"/>
            </w:pPr>
          </w:p>
        </w:tc>
      </w:tr>
      <w:tr w:rsidR="00000000" w:rsidRPr="00175E55">
        <w:trPr>
          <w:cantSplit/>
        </w:trPr>
        <w:tc>
          <w:tcPr>
            <w:tcW w:w="3046" w:type="dxa"/>
          </w:tcPr>
          <w:p w:rsidR="000C090B" w:rsidRPr="00175E55" w:rsidRDefault="000C090B">
            <w:pPr>
              <w:pStyle w:val="Underskrifter"/>
              <w:shd w:val="clear" w:color="000000" w:fill="auto"/>
            </w:pPr>
            <w:r w:rsidRPr="00175E55">
              <w:t>Thomas Nihlén (mp)</w:t>
            </w:r>
          </w:p>
        </w:tc>
        <w:tc>
          <w:tcPr>
            <w:tcW w:w="3046" w:type="dxa"/>
          </w:tcPr>
          <w:p w:rsidR="000C090B" w:rsidRPr="00175E55" w:rsidRDefault="000C090B">
            <w:pPr>
              <w:pStyle w:val="Underskrifter"/>
              <w:shd w:val="clear" w:color="000000" w:fill="auto"/>
            </w:pPr>
            <w:r w:rsidRPr="00175E55">
              <w:t>Esabelle Reshdouni (mp)</w:t>
            </w:r>
          </w:p>
        </w:tc>
      </w:tr>
      <w:tr w:rsidR="00000000" w:rsidRPr="00175E55">
        <w:trPr>
          <w:cantSplit/>
        </w:trPr>
        <w:tc>
          <w:tcPr>
            <w:tcW w:w="3046" w:type="dxa"/>
          </w:tcPr>
          <w:p w:rsidR="000C090B" w:rsidRPr="00175E55" w:rsidRDefault="000C090B">
            <w:pPr>
              <w:pStyle w:val="Underskrifter"/>
              <w:shd w:val="clear" w:color="000000" w:fill="auto"/>
            </w:pPr>
            <w:r w:rsidRPr="00175E55">
              <w:t>Jan Lindholm (mp)</w:t>
            </w:r>
          </w:p>
        </w:tc>
        <w:tc>
          <w:tcPr>
            <w:tcW w:w="3046" w:type="dxa"/>
          </w:tcPr>
          <w:p w:rsidR="000C090B" w:rsidRPr="00175E55" w:rsidRDefault="000C090B">
            <w:pPr>
              <w:pStyle w:val="Underskrifter"/>
              <w:shd w:val="clear" w:color="000000" w:fill="auto"/>
            </w:pPr>
          </w:p>
        </w:tc>
      </w:tr>
    </w:tbl>
    <w:p w:rsidR="000C090B" w:rsidRPr="00175E55" w:rsidRDefault="000C090B">
      <w:pPr>
        <w:pStyle w:val="Normaltindrag"/>
        <w:shd w:val="clear" w:color="000000" w:fill="auto"/>
      </w:pPr>
    </w:p>
    <w:sectPr w:rsidR="000C090B" w:rsidRPr="00175E55">
      <w:headerReference w:type="even" r:id="rId9"/>
      <w:headerReference w:type="default" r:id="rId10"/>
      <w:footerReference w:type="even" r:id="rId11"/>
      <w:footerReference w:type="default" r:id="rId12"/>
      <w:headerReference w:type="first" r:id="rId13"/>
      <w:footerReference w:type="first" r:id="rId14"/>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090B" w:rsidRPr="00175E55" w:rsidRDefault="000C090B">
      <w:r w:rsidRPr="00175E55">
        <w:separator/>
      </w:r>
    </w:p>
  </w:endnote>
  <w:endnote w:type="continuationSeparator" w:id="0">
    <w:p w:rsidR="000C090B" w:rsidRPr="00175E55" w:rsidRDefault="000C090B">
      <w:r w:rsidRPr="00175E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90B" w:rsidRPr="00175E55" w:rsidRDefault="00175E55">
    <w:pPr>
      <w:pStyle w:val="Sidfot"/>
    </w:pPr>
    <w:r w:rsidRPr="00175E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79592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90B" w:rsidRDefault="000C090B">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090B" w:rsidRDefault="000C090B">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90B" w:rsidRPr="00175E55" w:rsidRDefault="00175E55">
    <w:pPr>
      <w:pStyle w:val="Sidfot"/>
    </w:pPr>
    <w:r w:rsidRPr="00175E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47304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90B" w:rsidRDefault="000C090B">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090B" w:rsidRDefault="000C090B">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90B" w:rsidRPr="00175E55" w:rsidRDefault="00175E55">
    <w:pPr>
      <w:pStyle w:val="Sidfot"/>
    </w:pPr>
    <w:r w:rsidRPr="00175E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18544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90B" w:rsidRDefault="000C09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090B" w:rsidRDefault="000C09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090B" w:rsidRPr="00175E55" w:rsidRDefault="000C090B">
      <w:pPr>
        <w:pStyle w:val="Sidfot"/>
      </w:pPr>
    </w:p>
  </w:footnote>
  <w:footnote w:type="continuationSeparator" w:id="0">
    <w:p w:rsidR="000C090B" w:rsidRPr="00175E55" w:rsidRDefault="000C090B">
      <w:pPr>
        <w:pStyle w:val="Sidfot"/>
      </w:pPr>
    </w:p>
  </w:footnote>
  <w:footnote w:type="continuationNotice" w:id="1">
    <w:p w:rsidR="000C090B" w:rsidRPr="00175E55" w:rsidRDefault="000C090B"/>
  </w:footnote>
  <w:footnote w:id="2">
    <w:p w:rsidR="000C090B" w:rsidRPr="00175E55" w:rsidRDefault="000C090B">
      <w:pPr>
        <w:pStyle w:val="Fotnotstext"/>
      </w:pPr>
      <w:r w:rsidRPr="00175E55">
        <w:rPr>
          <w:rStyle w:val="Fotnotsreferens"/>
          <w:sz w:val="19"/>
          <w:szCs w:val="19"/>
        </w:rPr>
        <w:footnoteRef/>
      </w:r>
      <w:r w:rsidRPr="00175E55">
        <w:rPr>
          <w:sz w:val="16"/>
          <w:szCs w:val="16"/>
        </w:rPr>
        <w:t>Sesam, sex och samlevnadsmottagning.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90B" w:rsidRPr="00175E55" w:rsidRDefault="00175E55">
    <w:pPr>
      <w:pStyle w:val="Sidhuvud"/>
    </w:pPr>
    <w:r w:rsidRPr="00175E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92129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90B" w:rsidRDefault="000C090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090B" w:rsidRDefault="000C090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90B" w:rsidRPr="00175E55" w:rsidRDefault="00175E55">
    <w:pPr>
      <w:pStyle w:val="Sidhuvud"/>
    </w:pPr>
    <w:r w:rsidRPr="00175E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62141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90B" w:rsidRDefault="000C090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090B" w:rsidRDefault="000C090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90B" w:rsidRPr="00175E55" w:rsidRDefault="000C090B">
    <w:pPr>
      <w:pStyle w:val="FSHNormal"/>
      <w:tabs>
        <w:tab w:val="right" w:pos="5840"/>
      </w:tabs>
    </w:pPr>
    <w:r w:rsidRPr="00175E55">
      <w:br/>
    </w:r>
    <w:r w:rsidRPr="00175E55">
      <w:fldChar w:fldCharType="begin" w:fldLock="1"/>
    </w:r>
    <w:r w:rsidRPr="00175E55">
      <w:instrText xml:space="preserve"> DOCPROPERTY</w:instrText>
    </w:r>
    <w:r w:rsidRPr="00175E55">
      <w:rPr>
        <w:sz w:val="18"/>
      </w:rPr>
      <w:instrText xml:space="preserve"> "YearUser" *\charformat </w:instrText>
    </w:r>
    <w:r w:rsidRPr="00175E55">
      <w:fldChar w:fldCharType="separate"/>
    </w:r>
    <w:r w:rsidRPr="00175E55">
      <w:t>2007/08</w:t>
    </w:r>
    <w:r w:rsidRPr="00175E55">
      <w:fldChar w:fldCharType="end"/>
    </w:r>
    <w:r w:rsidRPr="00175E55">
      <w:t xml:space="preserve"> </w:t>
    </w:r>
    <w:r w:rsidRPr="00175E55">
      <w:tab/>
      <w:t xml:space="preserve">mnr: </w:t>
    </w:r>
    <w:r w:rsidRPr="00175E55">
      <w:fldChar w:fldCharType="begin" w:fldLock="1"/>
    </w:r>
    <w:r w:rsidRPr="00175E55">
      <w:instrText xml:space="preserve"> DOCPROPERTY</w:instrText>
    </w:r>
    <w:r w:rsidRPr="00175E55">
      <w:rPr>
        <w:sz w:val="18"/>
      </w:rPr>
      <w:instrText xml:space="preserve"> "Motionsnummer" *\charformat </w:instrText>
    </w:r>
    <w:r w:rsidRPr="00175E55">
      <w:fldChar w:fldCharType="separate"/>
    </w:r>
    <w:r w:rsidRPr="00175E55">
      <w:t>So1</w:t>
    </w:r>
    <w:r w:rsidRPr="00175E55">
      <w:fldChar w:fldCharType="end"/>
    </w:r>
    <w:r w:rsidRPr="00175E55">
      <w:br/>
    </w:r>
    <w:r w:rsidRPr="00175E55">
      <w:fldChar w:fldCharType="begin" w:fldLock="1"/>
    </w:r>
    <w:r w:rsidRPr="00175E55">
      <w:instrText xml:space="preserve"> DOCPROPERTY</w:instrText>
    </w:r>
    <w:r w:rsidRPr="00175E55">
      <w:rPr>
        <w:sz w:val="18"/>
      </w:rPr>
      <w:instrText xml:space="preserve"> "Samling" *\charformat </w:instrText>
    </w:r>
    <w:r w:rsidRPr="00175E55">
      <w:fldChar w:fldCharType="end"/>
    </w:r>
    <w:r w:rsidRPr="00175E55">
      <w:tab/>
      <w:t xml:space="preserve">pnr: </w:t>
    </w:r>
    <w:r w:rsidRPr="00175E55">
      <w:fldChar w:fldCharType="begin" w:fldLock="1"/>
    </w:r>
    <w:r w:rsidRPr="00175E55">
      <w:instrText xml:space="preserve"> DOCPROPERTY</w:instrText>
    </w:r>
    <w:r w:rsidRPr="00175E55">
      <w:rPr>
        <w:sz w:val="18"/>
      </w:rPr>
      <w:instrText xml:space="preserve"> "Partinummer" *\charformat </w:instrText>
    </w:r>
    <w:r w:rsidRPr="00175E55">
      <w:fldChar w:fldCharType="separate"/>
    </w:r>
    <w:r w:rsidRPr="00175E55">
      <w:t>mp1</w:t>
    </w:r>
    <w:r w:rsidRPr="00175E55">
      <w:fldChar w:fldCharType="end"/>
    </w:r>
  </w:p>
  <w:p w:rsidR="000C090B" w:rsidRPr="00175E55" w:rsidRDefault="000C090B">
    <w:pPr>
      <w:pStyle w:val="FSHRub1"/>
    </w:pPr>
    <w:r w:rsidRPr="00175E55">
      <w:t>Motion till riksdagen</w:t>
    </w:r>
    <w:r w:rsidRPr="00175E55">
      <w:br/>
    </w:r>
    <w:r w:rsidRPr="00175E55">
      <w:fldChar w:fldCharType="begin" w:fldLock="1"/>
    </w:r>
    <w:r w:rsidRPr="00175E55">
      <w:instrText xml:space="preserve"> DOCPROPERTY "YearUser" *\charformat </w:instrText>
    </w:r>
    <w:r w:rsidRPr="00175E55">
      <w:fldChar w:fldCharType="separate"/>
    </w:r>
    <w:r w:rsidRPr="00175E55">
      <w:t>2007/08</w:t>
    </w:r>
    <w:r w:rsidRPr="00175E55">
      <w:fldChar w:fldCharType="end"/>
    </w:r>
    <w:r w:rsidRPr="00175E55">
      <w:t>:</w:t>
    </w:r>
    <w:r w:rsidRPr="00175E55">
      <w:fldChar w:fldCharType="begin" w:fldLock="1"/>
    </w:r>
    <w:r w:rsidRPr="00175E55">
      <w:instrText xml:space="preserve"> DOCPROPERTY "Motionsnummer" *\charformat </w:instrText>
    </w:r>
    <w:r w:rsidRPr="00175E55">
      <w:fldChar w:fldCharType="separate"/>
    </w:r>
    <w:r w:rsidRPr="00175E55">
      <w:t>So1</w:t>
    </w:r>
    <w:r w:rsidRPr="00175E55">
      <w:fldChar w:fldCharType="end"/>
    </w:r>
  </w:p>
  <w:p w:rsidR="000C090B" w:rsidRPr="00175E55" w:rsidRDefault="000C090B">
    <w:pPr>
      <w:pStyle w:val="FSHNormalS5"/>
    </w:pPr>
    <w:r w:rsidRPr="00175E55">
      <w:fldChar w:fldCharType="begin" w:fldLock="1"/>
    </w:r>
    <w:r w:rsidRPr="00175E55">
      <w:instrText xml:space="preserve"> DOCPROPERTY "MotionarText" *\charformat </w:instrText>
    </w:r>
    <w:r w:rsidRPr="00175E55">
      <w:fldChar w:fldCharType="separate"/>
    </w:r>
    <w:r w:rsidRPr="00175E55">
      <w:t>av Gunvor G Ericson m.fl. (mp)</w:t>
    </w:r>
    <w:r w:rsidRPr="00175E55">
      <w:fldChar w:fldCharType="end"/>
    </w:r>
    <w:r w:rsidRPr="00175E55">
      <w:br/>
    </w:r>
    <w:r w:rsidRPr="00175E55">
      <w:fldChar w:fldCharType="begin" w:fldLock="1"/>
    </w:r>
    <w:r w:rsidRPr="00175E55">
      <w:instrText xml:space="preserve"> DOCPROPERTY "SvarFrasKort" *\charformat </w:instrText>
    </w:r>
    <w:r w:rsidRPr="00175E55">
      <w:fldChar w:fldCharType="separate"/>
    </w:r>
    <w:r w:rsidRPr="00175E55">
      <w:t>med anledning av prop. 2006/07:124</w:t>
    </w:r>
    <w:r w:rsidRPr="00175E55">
      <w:fldChar w:fldCharType="end"/>
    </w:r>
  </w:p>
  <w:p w:rsidR="000C090B" w:rsidRPr="00175E55" w:rsidRDefault="000C090B">
    <w:pPr>
      <w:pStyle w:val="FSHTitel"/>
    </w:pPr>
    <w:r w:rsidRPr="00175E55">
      <w:fldChar w:fldCharType="begin" w:fldLock="1"/>
    </w:r>
    <w:r w:rsidRPr="00175E55">
      <w:instrText xml:space="preserve"> DOCPROPERTY</w:instrText>
    </w:r>
    <w:r w:rsidRPr="00175E55">
      <w:rPr>
        <w:sz w:val="18"/>
      </w:rPr>
      <w:instrText xml:space="preserve"> "RubrikSvar" *\charformat </w:instrText>
    </w:r>
    <w:r w:rsidRPr="00175E55">
      <w:fldChar w:fldCharType="separate"/>
    </w:r>
    <w:r w:rsidRPr="00175E55">
      <w:t>Abort för utländska kvinnor och förebyggande av oönskade graviditeter</w:t>
    </w:r>
    <w:r w:rsidRPr="00175E55">
      <w:fldChar w:fldCharType="end"/>
    </w:r>
  </w:p>
  <w:p w:rsidR="000C090B" w:rsidRPr="00175E55" w:rsidRDefault="000C090B">
    <w:pPr>
      <w:pStyle w:val="Normal00"/>
    </w:pPr>
  </w:p>
  <w:p w:rsidR="000C090B" w:rsidRPr="00175E55" w:rsidRDefault="000C09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7EB121F"/>
    <w:multiLevelType w:val="hybridMultilevel"/>
    <w:tmpl w:val="DA1AD976"/>
    <w:lvl w:ilvl="0" w:tplc="B47EF02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2C7318D"/>
    <w:multiLevelType w:val="hybridMultilevel"/>
    <w:tmpl w:val="1768792C"/>
    <w:lvl w:ilvl="0" w:tplc="5198C78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99870695">
    <w:abstractNumId w:val="8"/>
  </w:num>
  <w:num w:numId="2" w16cid:durableId="790829967">
    <w:abstractNumId w:val="9"/>
  </w:num>
  <w:num w:numId="3" w16cid:durableId="1710910108">
    <w:abstractNumId w:val="8"/>
  </w:num>
  <w:num w:numId="4" w16cid:durableId="984162286">
    <w:abstractNumId w:val="9"/>
  </w:num>
  <w:num w:numId="5" w16cid:durableId="653994862">
    <w:abstractNumId w:val="14"/>
  </w:num>
  <w:num w:numId="6" w16cid:durableId="1582443592">
    <w:abstractNumId w:val="10"/>
  </w:num>
  <w:num w:numId="7" w16cid:durableId="247622777">
    <w:abstractNumId w:val="11"/>
  </w:num>
  <w:num w:numId="8" w16cid:durableId="728459217">
    <w:abstractNumId w:val="12"/>
  </w:num>
  <w:num w:numId="9" w16cid:durableId="42143864">
    <w:abstractNumId w:val="8"/>
  </w:num>
  <w:num w:numId="10" w16cid:durableId="33315908">
    <w:abstractNumId w:val="3"/>
  </w:num>
  <w:num w:numId="11" w16cid:durableId="1814902572">
    <w:abstractNumId w:val="2"/>
  </w:num>
  <w:num w:numId="12" w16cid:durableId="1143041451">
    <w:abstractNumId w:val="1"/>
  </w:num>
  <w:num w:numId="13" w16cid:durableId="149830557">
    <w:abstractNumId w:val="0"/>
  </w:num>
  <w:num w:numId="14" w16cid:durableId="1210655510">
    <w:abstractNumId w:val="9"/>
  </w:num>
  <w:num w:numId="15" w16cid:durableId="1159810902">
    <w:abstractNumId w:val="7"/>
  </w:num>
  <w:num w:numId="16" w16cid:durableId="1284384739">
    <w:abstractNumId w:val="6"/>
  </w:num>
  <w:num w:numId="17" w16cid:durableId="1514414088">
    <w:abstractNumId w:val="5"/>
  </w:num>
  <w:num w:numId="18" w16cid:durableId="329601384">
    <w:abstractNumId w:val="4"/>
  </w:num>
  <w:num w:numId="19" w16cid:durableId="1222249426">
    <w:abstractNumId w:val="13"/>
  </w:num>
  <w:num w:numId="20" w16cid:durableId="6428551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7"/>
    <w:docVar w:name="PersonGUIDs" w:val="{89ABCACB-191A-460E-9D0D-F493EEE6F9F1},{678A9254-59ED-452D-AB16-7DA16C224668},{67E77369-3EE3-448A-A205-B9E0C4AF5EC8},{C87839E7-C05D-47B9-AB7F-246B82B1F61B}"/>
  </w:docVars>
  <w:rsids>
    <w:rsidRoot w:val="00DF4FA5"/>
    <w:rsid w:val="000C090B"/>
    <w:rsid w:val="00175E55"/>
    <w:rsid w:val="00DF4F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420CE6-C37F-4B74-B0F5-315072DA5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lagen.nu/1974:59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lagen.nu/1974:595"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1795</Words>
  <Characters>9876</Characters>
  <Application>Microsoft Office Word</Application>
  <DocSecurity>4</DocSecurity>
  <Lines>182</Lines>
  <Paragraphs>50</Paragraphs>
  <ScaleCrop>false</ScaleCrop>
  <HeadingPairs>
    <vt:vector size="2" baseType="variant">
      <vt:variant>
        <vt:lpstr>Rubrik</vt:lpstr>
      </vt:variant>
      <vt:variant>
        <vt:i4>1</vt:i4>
      </vt:variant>
    </vt:vector>
  </HeadingPairs>
  <TitlesOfParts>
    <vt:vector size="1" baseType="lpstr">
      <vt:lpstr>mp001</vt:lpstr>
    </vt:vector>
  </TitlesOfParts>
  <Company>Riksdagen</Company>
  <LinksUpToDate>false</LinksUpToDate>
  <CharactersWithSpaces>11621</CharactersWithSpaces>
  <SharedDoc>false</SharedDoc>
  <HLinks>
    <vt:vector size="12" baseType="variant">
      <vt:variant>
        <vt:i4>2162787</vt:i4>
      </vt:variant>
      <vt:variant>
        <vt:i4>3</vt:i4>
      </vt:variant>
      <vt:variant>
        <vt:i4>0</vt:i4>
      </vt:variant>
      <vt:variant>
        <vt:i4>5</vt:i4>
      </vt:variant>
      <vt:variant>
        <vt:lpwstr>http://lagen.nu/1974:595</vt:lpwstr>
      </vt:variant>
      <vt:variant>
        <vt:lpwstr>L1995:660#L1995:660</vt:lpwstr>
      </vt:variant>
      <vt:variant>
        <vt:i4>4456448</vt:i4>
      </vt:variant>
      <vt:variant>
        <vt:i4>0</vt:i4>
      </vt:variant>
      <vt:variant>
        <vt:i4>0</vt:i4>
      </vt:variant>
      <vt:variant>
        <vt:i4>5</vt:i4>
      </vt:variant>
      <vt:variant>
        <vt:lpwstr>http://lagen.nu/1974:595</vt:lpwstr>
      </vt:variant>
      <vt:variant>
        <vt:lpwstr>P6#P6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mp001</dc:title>
  <dc:subject>mp001</dc:subject>
  <dc:creator>Riksdagen</dc:creator>
  <cp:keywords>Riksdagen</cp:keywords>
  <dc:description>TKG-ktrl, MSMQ4mb, PersReg-Distribution mm</dc:description>
  <cp:lastModifiedBy>Lars Brink</cp:lastModifiedBy>
  <cp:revision>2</cp:revision>
  <cp:lastPrinted>2007-09-26T14:11:00Z</cp:lastPrinted>
  <dcterms:created xsi:type="dcterms:W3CDTF">2025-12-17T08:31:00Z</dcterms:created>
  <dcterms:modified xsi:type="dcterms:W3CDTF">2025-12-17T08:31:00Z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mot2000_491_2007-09-17</vt:lpwstr>
  </property>
  <property fmtid="{D5CDD505-2E9C-101B-9397-08002B2CF9AE}" pid="3" name="version">
    <vt:lpwstr>mot2000_491_2007-09-17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2006/07:124 Abort för utländska kvinnor och förebyggande av oönskade graviditeter</vt:lpwstr>
  </property>
  <property fmtid="{D5CDD505-2E9C-101B-9397-08002B2CF9AE}" pid="11" name="SvarFrasKort">
    <vt:lpwstr>med anledning av prop. 2006/07:124</vt:lpwstr>
  </property>
  <property fmtid="{D5CDD505-2E9C-101B-9397-08002B2CF9AE}" pid="12" name="Svar">
    <vt:lpwstr>Proposition</vt:lpwstr>
  </property>
  <property fmtid="{D5CDD505-2E9C-101B-9397-08002B2CF9AE}" pid="13" name="SvarNr">
    <vt:lpwstr>2006/07:124</vt:lpwstr>
  </property>
  <property fmtid="{D5CDD505-2E9C-101B-9397-08002B2CF9AE}" pid="14" name="RubrikSvar">
    <vt:lpwstr>Abort för utländska kvinnor och förebyggande av oönskade graviditeter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Gunvor G Ericson m.fl. (mp)</vt:lpwstr>
  </property>
  <property fmtid="{D5CDD505-2E9C-101B-9397-08002B2CF9AE}" pid="26" name="MotionarLista">
    <vt:lpwstr>Ericson, Gunvor G (mp)\Nihlén, Thomas (mp)\Reshdouni, Esabelle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Thomas Nihlén (mp), Esabelle Reshdouni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2007</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20072008000001090112000000010075</vt:lpwstr>
  </property>
  <property fmtid="{D5CDD505-2E9C-101B-9397-08002B2CF9AE}" pid="47" name="datum">
    <vt:lpwstr>070918</vt:lpwstr>
  </property>
  <property fmtid="{D5CDD505-2E9C-101B-9397-08002B2CF9AE}" pid="48" name="avsändar-e-post">
    <vt:lpwstr/>
  </property>
  <property fmtid="{D5CDD505-2E9C-101B-9397-08002B2CF9AE}" pid="49" name="id">
    <vt:lpwstr>20072008000001090112000000010075</vt:lpwstr>
  </property>
  <property fmtid="{D5CDD505-2E9C-101B-9397-08002B2CF9AE}" pid="50" name="nummer">
    <vt:lpwstr>1</vt:lpwstr>
  </property>
  <property fmtid="{D5CDD505-2E9C-101B-9397-08002B2CF9AE}" pid="51" name="utskottsbeteckning">
    <vt:lpwstr>So</vt:lpwstr>
  </property>
  <property fmtid="{D5CDD505-2E9C-101B-9397-08002B2CF9AE}" pid="52" name="GlobalUID">
    <vt:lpwstr>{A4A66396-7E07-4B64-BEBC-D436D7243C82}</vt:lpwstr>
  </property>
  <property fmtid="{D5CDD505-2E9C-101B-9397-08002B2CF9AE}" pid="53" name="Överföringar">
    <vt:i4>0</vt:i4>
  </property>
  <property fmtid="{D5CDD505-2E9C-101B-9397-08002B2CF9AE}" pid="54" name="Checksum">
    <vt:lpwstr>*1018816492376*</vt:lpwstr>
  </property>
  <property fmtid="{D5CDD505-2E9C-101B-9397-08002B2CF9AE}" pid="55" name="skuggnummer">
    <vt:lpwstr/>
  </property>
  <property fmtid="{D5CDD505-2E9C-101B-9397-08002B2CF9AE}" pid="56" name="IdNummer">
    <vt:lpwstr>849181</vt:lpwstr>
  </property>
  <property fmtid="{D5CDD505-2E9C-101B-9397-08002B2CF9AE}" pid="57" name="urixVersion">
    <vt:lpwstr>3.2.2.12</vt:lpwstr>
  </property>
  <property fmtid="{D5CDD505-2E9C-101B-9397-08002B2CF9AE}" pid="58" name="urixOrigin">
    <vt:lpwstr>080611 15:48:14.007</vt:lpwstr>
  </property>
  <property fmtid="{D5CDD505-2E9C-101B-9397-08002B2CF9AE}" pid="59" name="urixGuid">
    <vt:lpwstr>{6033A41E-2F34-4FBF-83C6-13EF54DD6983}</vt:lpwstr>
  </property>
</Properties>
</file>