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81E" w:rsidRPr="00AF6395" w:rsidRDefault="004B681E" w:rsidP="004B681E">
      <w:pPr>
        <w:pStyle w:val="Hemstlrubrik"/>
      </w:pPr>
      <w:r w:rsidRPr="00AF6395">
        <w:t>Förslag till riksdagsbeslut</w:t>
      </w:r>
    </w:p>
    <w:p w:rsidR="00126E48" w:rsidRPr="00AF6395" w:rsidRDefault="00126E48">
      <w:r w:rsidRPr="00AF6395">
        <w:t>Riksdagen tillkännager för regeringen som sin mening vad som i motionen anförs om torvens roll i systemet med utsläppsrä</w:t>
      </w:r>
      <w:r w:rsidRPr="00AF6395">
        <w:t>t</w:t>
      </w:r>
      <w:r w:rsidRPr="00AF6395">
        <w:t>ter.</w:t>
      </w:r>
    </w:p>
    <w:p w:rsidR="00E84F25" w:rsidRPr="00AF6395" w:rsidRDefault="007C6092" w:rsidP="00E22893">
      <w:pPr>
        <w:pStyle w:val="Rubrik1"/>
        <w:rPr>
          <w:szCs w:val="24"/>
        </w:rPr>
      </w:pPr>
      <w:r w:rsidRPr="00AF6395">
        <w:rPr>
          <w:szCs w:val="24"/>
        </w:rPr>
        <w:t>Motivering</w:t>
      </w:r>
    </w:p>
    <w:p w:rsidR="004B681E" w:rsidRPr="00AF6395" w:rsidRDefault="004B681E" w:rsidP="00AE496D">
      <w:r w:rsidRPr="00AF6395">
        <w:t>Landets energipolitik har under de senaste åren byggt på varaktiga, förnybara och inhemska energikällor med minsta möjliga miljöpåverkan. Torvbrytning och torvförbränning har i det sammanhanget utvecklats till ett viktigt ko</w:t>
      </w:r>
      <w:r w:rsidRPr="00AF6395">
        <w:t>m</w:t>
      </w:r>
      <w:r w:rsidRPr="00AF6395">
        <w:t>plement till andra slags biologiska och förnybara bränslen som skogsavfall och restprodukter från skogsindustrin. Inte minst viktig är torven då den fö</w:t>
      </w:r>
      <w:r w:rsidRPr="00AF6395">
        <w:t>r</w:t>
      </w:r>
      <w:r w:rsidRPr="00AF6395">
        <w:t>bränns tillsammans med andra trädbränslen för att skapa högre verkningsgrad och minska driftsstörningar, vilket ger mindre miljöpåverkan.</w:t>
      </w:r>
    </w:p>
    <w:p w:rsidR="004B681E" w:rsidRPr="00AF6395" w:rsidRDefault="004B681E" w:rsidP="004B681E">
      <w:pPr>
        <w:pStyle w:val="Normaltindrag"/>
        <w:rPr>
          <w:color w:val="000000"/>
          <w:szCs w:val="24"/>
        </w:rPr>
      </w:pPr>
      <w:r w:rsidRPr="00AF6395">
        <w:rPr>
          <w:color w:val="000000"/>
          <w:szCs w:val="24"/>
        </w:rPr>
        <w:t>Därtill är torven en rejäl prisregulator mot alla andra förekommande brän</w:t>
      </w:r>
      <w:r w:rsidRPr="00AF6395">
        <w:rPr>
          <w:color w:val="000000"/>
          <w:szCs w:val="24"/>
        </w:rPr>
        <w:t>s</w:t>
      </w:r>
      <w:r w:rsidRPr="00AF6395">
        <w:rPr>
          <w:color w:val="000000"/>
          <w:szCs w:val="24"/>
        </w:rPr>
        <w:t>len</w:t>
      </w:r>
      <w:r w:rsidR="00AE496D" w:rsidRPr="00AF6395">
        <w:rPr>
          <w:color w:val="000000"/>
          <w:szCs w:val="24"/>
        </w:rPr>
        <w:t>, i</w:t>
      </w:r>
      <w:r w:rsidRPr="00AF6395">
        <w:rPr>
          <w:color w:val="000000"/>
          <w:szCs w:val="24"/>
        </w:rPr>
        <w:t>nte minst gentemot andra biobränslen som annars riskerar att gå upp i pris i ekvivalens med oljan</w:t>
      </w:r>
      <w:r w:rsidR="00AE496D" w:rsidRPr="00AF6395">
        <w:rPr>
          <w:color w:val="000000"/>
          <w:szCs w:val="24"/>
        </w:rPr>
        <w:t xml:space="preserve"> o</w:t>
      </w:r>
      <w:r w:rsidRPr="00AF6395">
        <w:rPr>
          <w:color w:val="000000"/>
          <w:szCs w:val="24"/>
        </w:rPr>
        <w:t>ch därmed skapa svårigheter för skogsindustrin att försörja sina kvarvarande spån- och fiberplattfabriker med råvara.</w:t>
      </w:r>
    </w:p>
    <w:p w:rsidR="004B681E" w:rsidRPr="00AF6395" w:rsidRDefault="004B681E" w:rsidP="004B681E">
      <w:pPr>
        <w:pStyle w:val="Normaltindrag"/>
        <w:rPr>
          <w:color w:val="000000"/>
          <w:szCs w:val="24"/>
        </w:rPr>
      </w:pPr>
      <w:r w:rsidRPr="00AF6395">
        <w:rPr>
          <w:color w:val="000000"/>
          <w:szCs w:val="24"/>
        </w:rPr>
        <w:t>Torv utgör i kombination med trädbränslen av skilda slag ett tryggare energisystem för Sverige och gör oss mindre sårbara för fluktuationer på den internationella marknaden som för övrigt domineras av petroleumprodukter och kol.</w:t>
      </w:r>
    </w:p>
    <w:p w:rsidR="004B681E" w:rsidRPr="00AF6395" w:rsidRDefault="004B681E" w:rsidP="004B681E">
      <w:pPr>
        <w:pStyle w:val="Normaltindrag"/>
        <w:rPr>
          <w:color w:val="000000"/>
          <w:szCs w:val="24"/>
        </w:rPr>
      </w:pPr>
      <w:r w:rsidRPr="00AF6395">
        <w:rPr>
          <w:color w:val="000000"/>
          <w:szCs w:val="24"/>
        </w:rPr>
        <w:t xml:space="preserve">Energitorvbranschen omsätter mer än en halv miljard kronor och skapar enligt </w:t>
      </w:r>
      <w:r w:rsidR="00F156D7" w:rsidRPr="00AF6395">
        <w:rPr>
          <w:color w:val="000000"/>
          <w:szCs w:val="24"/>
        </w:rPr>
        <w:t xml:space="preserve">den </w:t>
      </w:r>
      <w:r w:rsidRPr="00AF6395">
        <w:rPr>
          <w:color w:val="000000"/>
          <w:szCs w:val="24"/>
        </w:rPr>
        <w:t>statliga Torvutredningen (SOU 20</w:t>
      </w:r>
      <w:r w:rsidR="00AE496D" w:rsidRPr="00AF6395">
        <w:rPr>
          <w:color w:val="000000"/>
          <w:szCs w:val="24"/>
        </w:rPr>
        <w:t>0</w:t>
      </w:r>
      <w:r w:rsidRPr="00AF6395">
        <w:rPr>
          <w:color w:val="000000"/>
          <w:szCs w:val="24"/>
        </w:rPr>
        <w:t>2:100) mer än 600 årsarbeten inom företrädesvis sysselsättningssvaga och glesbebodda bygder. Mer än 50 fjärrvärme- eller kraftvärmeverk använder torv som bränsle, ofta som spet</w:t>
      </w:r>
      <w:r w:rsidRPr="00AF6395">
        <w:rPr>
          <w:color w:val="000000"/>
          <w:szCs w:val="24"/>
        </w:rPr>
        <w:t>s</w:t>
      </w:r>
      <w:r w:rsidRPr="00AF6395">
        <w:rPr>
          <w:color w:val="000000"/>
          <w:szCs w:val="24"/>
        </w:rPr>
        <w:t>värme då den är mycket energirikare än trädbränslen.</w:t>
      </w:r>
    </w:p>
    <w:p w:rsidR="004B681E" w:rsidRPr="00AF6395" w:rsidRDefault="004B681E" w:rsidP="004B681E">
      <w:pPr>
        <w:pStyle w:val="Normaltindrag"/>
        <w:rPr>
          <w:color w:val="000000"/>
          <w:szCs w:val="24"/>
        </w:rPr>
      </w:pPr>
      <w:r w:rsidRPr="00AF6395">
        <w:rPr>
          <w:color w:val="000000"/>
          <w:szCs w:val="24"/>
        </w:rPr>
        <w:t>Vi anser att torven är en mycket viktig energikälla och bör klassas som ett biobränsle.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6395">
        <w:trPr>
          <w:cantSplit/>
        </w:trPr>
        <w:tc>
          <w:tcPr>
            <w:tcW w:w="3046" w:type="dxa"/>
          </w:tcPr>
          <w:p w:rsidR="00126E48" w:rsidRPr="00AF6395" w:rsidRDefault="00126E48">
            <w:pPr>
              <w:pStyle w:val="UnderskriftDatum"/>
              <w:spacing w:before="240"/>
            </w:pPr>
            <w:r w:rsidRPr="00AF6395">
              <w:lastRenderedPageBreak/>
              <w:t>Stockholm den 26 oktober 2006</w:t>
            </w:r>
          </w:p>
        </w:tc>
        <w:tc>
          <w:tcPr>
            <w:tcW w:w="3047" w:type="dxa"/>
          </w:tcPr>
          <w:p w:rsidR="00126E48" w:rsidRPr="00AF6395" w:rsidRDefault="00126E48">
            <w:pPr>
              <w:pStyle w:val="Underskrifter"/>
              <w:spacing w:before="240"/>
            </w:pPr>
          </w:p>
        </w:tc>
      </w:tr>
      <w:tr w:rsidR="00000000" w:rsidRPr="00AF6395">
        <w:trPr>
          <w:cantSplit/>
        </w:trPr>
        <w:tc>
          <w:tcPr>
            <w:tcW w:w="3046" w:type="dxa"/>
          </w:tcPr>
          <w:p w:rsidR="00126E48" w:rsidRPr="00AF6395" w:rsidRDefault="00126E48">
            <w:pPr>
              <w:pStyle w:val="Underskrifter"/>
            </w:pPr>
            <w:r w:rsidRPr="00AF6395">
              <w:t>Kurt Kvarnström (s)</w:t>
            </w:r>
          </w:p>
        </w:tc>
        <w:tc>
          <w:tcPr>
            <w:tcW w:w="3046" w:type="dxa"/>
          </w:tcPr>
          <w:p w:rsidR="00126E48" w:rsidRPr="00AF6395" w:rsidRDefault="00126E48">
            <w:pPr>
              <w:pStyle w:val="Underskrifter"/>
            </w:pPr>
            <w:r w:rsidRPr="00AF6395">
              <w:t>Peter Hultqvist (s)</w:t>
            </w:r>
          </w:p>
        </w:tc>
      </w:tr>
    </w:tbl>
    <w:p w:rsidR="004B681E" w:rsidRPr="00AF6395" w:rsidRDefault="004B681E" w:rsidP="00AE496D">
      <w:pPr>
        <w:pStyle w:val="Normaltindrag"/>
      </w:pPr>
    </w:p>
    <w:sectPr w:rsidR="004B681E" w:rsidRPr="00AF6395" w:rsidSect="00AE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E48" w:rsidRPr="00AF6395" w:rsidRDefault="00126E48">
      <w:r w:rsidRPr="00AF6395">
        <w:separator/>
      </w:r>
    </w:p>
  </w:endnote>
  <w:endnote w:type="continuationSeparator" w:id="0">
    <w:p w:rsidR="00126E48" w:rsidRPr="00AF6395" w:rsidRDefault="00126E48">
      <w:r w:rsidRPr="00AF63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762" w:rsidRPr="00AF6395" w:rsidRDefault="00AF6395" w:rsidP="00AE496D">
    <w:pPr>
      <w:pStyle w:val="Sidfot"/>
    </w:pPr>
    <w:r w:rsidRPr="00AF63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8925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96D" w:rsidRDefault="00126E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49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496D" w:rsidRDefault="00126E48">
                    <w:pPr>
                      <w:pStyle w:val="NormalS5sidnrV"/>
                    </w:pPr>
                    <w:r>
                      <w:fldChar w:fldCharType="begin"/>
                    </w:r>
                    <w:r w:rsidR="00AE49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762" w:rsidRPr="00AF6395" w:rsidRDefault="00AF6395" w:rsidP="00AE496D">
    <w:pPr>
      <w:pStyle w:val="Sidfot"/>
    </w:pPr>
    <w:r w:rsidRPr="00AF63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8296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96D" w:rsidRDefault="00126E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49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49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96D" w:rsidRDefault="00126E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496D">
                      <w:instrText xml:space="preserve"> PAGE *\charformat</w:instrText>
                    </w:r>
                    <w:r>
                      <w:fldChar w:fldCharType="separate"/>
                    </w:r>
                    <w:r w:rsidR="00AE49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762" w:rsidRPr="00AF6395" w:rsidRDefault="00AF6395" w:rsidP="00AE496D">
    <w:pPr>
      <w:pStyle w:val="Sidfot"/>
    </w:pPr>
    <w:r w:rsidRPr="00AF63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4853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96D" w:rsidRDefault="00126E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49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96D" w:rsidRDefault="00126E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49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E48" w:rsidRPr="00AF6395" w:rsidRDefault="00126E48">
      <w:r w:rsidRPr="00AF6395">
        <w:separator/>
      </w:r>
    </w:p>
  </w:footnote>
  <w:footnote w:type="continuationSeparator" w:id="0">
    <w:p w:rsidR="00126E48" w:rsidRPr="00AF6395" w:rsidRDefault="00126E48">
      <w:r w:rsidRPr="00AF63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762" w:rsidRPr="00AF6395" w:rsidRDefault="00AF6395" w:rsidP="00AE496D">
    <w:pPr>
      <w:pStyle w:val="Sidhuvud"/>
    </w:pPr>
    <w:r w:rsidRPr="00AF63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0009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96D" w:rsidRDefault="00126E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49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56D7">
                            <w:t>2006/07</w:t>
                          </w:r>
                          <w:r>
                            <w:fldChar w:fldCharType="end"/>
                          </w:r>
                          <w:r w:rsidR="00AE496D">
                            <w:t>:</w:t>
                          </w:r>
                          <w:r>
                            <w:fldChar w:fldCharType="begin"/>
                          </w:r>
                          <w:r w:rsidR="00AE49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56D7"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496D" w:rsidRDefault="00126E48">
                    <w:pPr>
                      <w:pStyle w:val="KantRubrikS5V"/>
                    </w:pPr>
                    <w:r>
                      <w:fldChar w:fldCharType="begin"/>
                    </w:r>
                    <w:r w:rsidR="00AE49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56D7">
                      <w:t>2006/07</w:t>
                    </w:r>
                    <w:r>
                      <w:fldChar w:fldCharType="end"/>
                    </w:r>
                    <w:r w:rsidR="00AE496D">
                      <w:t>:</w:t>
                    </w:r>
                    <w:r>
                      <w:fldChar w:fldCharType="begin"/>
                    </w:r>
                    <w:r w:rsidR="00AE49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56D7"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762" w:rsidRPr="00AF6395" w:rsidRDefault="00AF6395" w:rsidP="00AE496D">
    <w:pPr>
      <w:pStyle w:val="Sidhuvud"/>
    </w:pPr>
    <w:r w:rsidRPr="00AF63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77553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96D" w:rsidRDefault="00126E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49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56D7">
                            <w:t>2006/07</w:t>
                          </w:r>
                          <w:r>
                            <w:fldChar w:fldCharType="end"/>
                          </w:r>
                          <w:r w:rsidR="00AE496D">
                            <w:t>:</w:t>
                          </w:r>
                          <w:r>
                            <w:fldChar w:fldCharType="begin"/>
                          </w:r>
                          <w:r w:rsidR="00AE49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56D7"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496D" w:rsidRDefault="00126E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49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56D7">
                      <w:t>2006/07</w:t>
                    </w:r>
                    <w:r>
                      <w:fldChar w:fldCharType="end"/>
                    </w:r>
                    <w:r w:rsidR="00AE496D">
                      <w:t>:</w:t>
                    </w:r>
                    <w:r>
                      <w:fldChar w:fldCharType="begin"/>
                    </w:r>
                    <w:r w:rsidR="00AE49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56D7"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E48" w:rsidRPr="00AF6395" w:rsidRDefault="00126E48">
    <w:pPr>
      <w:pStyle w:val="FSHNormal"/>
      <w:tabs>
        <w:tab w:val="right" w:pos="5840"/>
      </w:tabs>
    </w:pPr>
    <w:r w:rsidRPr="00AF6395">
      <w:br/>
    </w:r>
    <w:r w:rsidRPr="00AF6395">
      <w:fldChar w:fldCharType="begin" w:fldLock="1"/>
    </w:r>
    <w:r w:rsidRPr="00AF6395">
      <w:instrText xml:space="preserve"> DOCPROPERTY</w:instrText>
    </w:r>
    <w:r w:rsidRPr="00AF6395">
      <w:rPr>
        <w:sz w:val="18"/>
      </w:rPr>
      <w:instrText xml:space="preserve"> "YearUser" *\charformat </w:instrText>
    </w:r>
    <w:r w:rsidRPr="00AF6395">
      <w:fldChar w:fldCharType="separate"/>
    </w:r>
    <w:r w:rsidRPr="00AF6395">
      <w:t>2006/07</w:t>
    </w:r>
    <w:r w:rsidRPr="00AF6395">
      <w:fldChar w:fldCharType="end"/>
    </w:r>
    <w:r w:rsidRPr="00AF6395">
      <w:t xml:space="preserve"> </w:t>
    </w:r>
    <w:r w:rsidRPr="00AF6395">
      <w:tab/>
      <w:t xml:space="preserve">mnr: </w:t>
    </w:r>
    <w:r w:rsidRPr="00AF6395">
      <w:fldChar w:fldCharType="begin" w:fldLock="1"/>
    </w:r>
    <w:r w:rsidRPr="00AF6395">
      <w:instrText xml:space="preserve"> DOCPROPERTY</w:instrText>
    </w:r>
    <w:r w:rsidRPr="00AF6395">
      <w:rPr>
        <w:sz w:val="18"/>
      </w:rPr>
      <w:instrText xml:space="preserve"> "Motionsnummer" *\charformat </w:instrText>
    </w:r>
    <w:r w:rsidRPr="00AF6395">
      <w:fldChar w:fldCharType="separate"/>
    </w:r>
    <w:r w:rsidRPr="00AF6395">
      <w:t>MJ394</w:t>
    </w:r>
    <w:r w:rsidRPr="00AF6395">
      <w:fldChar w:fldCharType="end"/>
    </w:r>
    <w:r w:rsidRPr="00AF6395">
      <w:br/>
    </w:r>
    <w:r w:rsidRPr="00AF6395">
      <w:fldChar w:fldCharType="begin" w:fldLock="1"/>
    </w:r>
    <w:r w:rsidRPr="00AF6395">
      <w:instrText xml:space="preserve"> DOCPROPERTY</w:instrText>
    </w:r>
    <w:r w:rsidRPr="00AF6395">
      <w:rPr>
        <w:sz w:val="18"/>
      </w:rPr>
      <w:instrText xml:space="preserve"> "Samling" *\charformat </w:instrText>
    </w:r>
    <w:r w:rsidRPr="00AF6395">
      <w:fldChar w:fldCharType="end"/>
    </w:r>
    <w:r w:rsidRPr="00AF6395">
      <w:tab/>
      <w:t xml:space="preserve">pnr: </w:t>
    </w:r>
    <w:r w:rsidRPr="00AF6395">
      <w:fldChar w:fldCharType="begin" w:fldLock="1"/>
    </w:r>
    <w:r w:rsidRPr="00AF6395">
      <w:instrText xml:space="preserve"> DOCPROPERTY</w:instrText>
    </w:r>
    <w:r w:rsidRPr="00AF6395">
      <w:rPr>
        <w:sz w:val="18"/>
      </w:rPr>
      <w:instrText xml:space="preserve"> "Partinummer" *\charformat </w:instrText>
    </w:r>
    <w:r w:rsidRPr="00AF6395">
      <w:fldChar w:fldCharType="separate"/>
    </w:r>
    <w:r w:rsidRPr="00AF6395">
      <w:t>s5003</w:t>
    </w:r>
    <w:r w:rsidRPr="00AF6395">
      <w:fldChar w:fldCharType="end"/>
    </w:r>
  </w:p>
  <w:p w:rsidR="00126E48" w:rsidRPr="00AF6395" w:rsidRDefault="00126E48">
    <w:pPr>
      <w:pStyle w:val="FSHRub1"/>
    </w:pPr>
    <w:r w:rsidRPr="00AF6395">
      <w:t>Motion till riksdagen</w:t>
    </w:r>
    <w:r w:rsidRPr="00AF6395">
      <w:br/>
    </w:r>
    <w:r w:rsidRPr="00AF6395">
      <w:fldChar w:fldCharType="begin" w:fldLock="1"/>
    </w:r>
    <w:r w:rsidRPr="00AF6395">
      <w:instrText xml:space="preserve"> DOCPROPERTY "YearUser" *\charformat </w:instrText>
    </w:r>
    <w:r w:rsidRPr="00AF6395">
      <w:fldChar w:fldCharType="separate"/>
    </w:r>
    <w:r w:rsidRPr="00AF6395">
      <w:t>2006/07</w:t>
    </w:r>
    <w:r w:rsidRPr="00AF6395">
      <w:fldChar w:fldCharType="end"/>
    </w:r>
    <w:r w:rsidRPr="00AF6395">
      <w:t>:</w:t>
    </w:r>
    <w:r w:rsidRPr="00AF6395">
      <w:fldChar w:fldCharType="begin" w:fldLock="1"/>
    </w:r>
    <w:r w:rsidRPr="00AF6395">
      <w:instrText xml:space="preserve"> DOCPROPERTY "Motionsnummer" *\charformat </w:instrText>
    </w:r>
    <w:r w:rsidRPr="00AF6395">
      <w:fldChar w:fldCharType="separate"/>
    </w:r>
    <w:r w:rsidRPr="00AF6395">
      <w:t>MJ394</w:t>
    </w:r>
    <w:r w:rsidRPr="00AF6395">
      <w:fldChar w:fldCharType="end"/>
    </w:r>
  </w:p>
  <w:p w:rsidR="00126E48" w:rsidRPr="00AF6395" w:rsidRDefault="00126E48">
    <w:pPr>
      <w:pStyle w:val="FSHNormalS5"/>
    </w:pPr>
    <w:r w:rsidRPr="00AF6395">
      <w:fldChar w:fldCharType="begin" w:fldLock="1"/>
    </w:r>
    <w:r w:rsidRPr="00AF6395">
      <w:instrText xml:space="preserve"> DOCPROPERTY "MotionarText" *\charformat </w:instrText>
    </w:r>
    <w:r w:rsidRPr="00AF6395">
      <w:fldChar w:fldCharType="separate"/>
    </w:r>
    <w:r w:rsidRPr="00AF6395">
      <w:t>av Kurt Kvarnström och Peter Hultqvist (s)</w:t>
    </w:r>
    <w:r w:rsidRPr="00AF6395">
      <w:fldChar w:fldCharType="end"/>
    </w:r>
    <w:r w:rsidRPr="00AF6395">
      <w:br/>
    </w:r>
    <w:r w:rsidRPr="00AF6395">
      <w:fldChar w:fldCharType="begin" w:fldLock="1"/>
    </w:r>
    <w:r w:rsidRPr="00AF6395">
      <w:instrText xml:space="preserve"> DOCPROPERTY "SvarFrasKort" *\charformat </w:instrText>
    </w:r>
    <w:r w:rsidRPr="00AF6395">
      <w:fldChar w:fldCharType="end"/>
    </w:r>
  </w:p>
  <w:p w:rsidR="00126E48" w:rsidRPr="00AF6395" w:rsidRDefault="00126E48">
    <w:pPr>
      <w:pStyle w:val="FSHTitel"/>
    </w:pPr>
    <w:r w:rsidRPr="00AF6395">
      <w:fldChar w:fldCharType="begin" w:fldLock="1"/>
    </w:r>
    <w:r w:rsidRPr="00AF6395">
      <w:instrText xml:space="preserve"> DOCPROPERTY</w:instrText>
    </w:r>
    <w:r w:rsidRPr="00AF6395">
      <w:rPr>
        <w:sz w:val="18"/>
      </w:rPr>
      <w:instrText xml:space="preserve"> "RubrikSvar" *\charformat </w:instrText>
    </w:r>
    <w:r w:rsidRPr="00AF6395">
      <w:fldChar w:fldCharType="separate"/>
    </w:r>
    <w:r w:rsidRPr="00AF6395">
      <w:t>Torv som biobränsle</w:t>
    </w:r>
    <w:r w:rsidRPr="00AF6395">
      <w:fldChar w:fldCharType="end"/>
    </w:r>
  </w:p>
  <w:p w:rsidR="00126E48" w:rsidRPr="00AF6395" w:rsidRDefault="00126E48">
    <w:pPr>
      <w:pStyle w:val="Normal00"/>
    </w:pPr>
  </w:p>
  <w:p w:rsidR="00AE496D" w:rsidRPr="00AF6395" w:rsidRDefault="00AE49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585579">
    <w:abstractNumId w:val="13"/>
  </w:num>
  <w:num w:numId="2" w16cid:durableId="1756586696">
    <w:abstractNumId w:val="10"/>
  </w:num>
  <w:num w:numId="3" w16cid:durableId="1618872683">
    <w:abstractNumId w:val="11"/>
  </w:num>
  <w:num w:numId="4" w16cid:durableId="1883439931">
    <w:abstractNumId w:val="12"/>
  </w:num>
  <w:num w:numId="5" w16cid:durableId="419914326">
    <w:abstractNumId w:val="8"/>
  </w:num>
  <w:num w:numId="6" w16cid:durableId="1488283412">
    <w:abstractNumId w:val="3"/>
  </w:num>
  <w:num w:numId="7" w16cid:durableId="1037238639">
    <w:abstractNumId w:val="2"/>
  </w:num>
  <w:num w:numId="8" w16cid:durableId="833107967">
    <w:abstractNumId w:val="1"/>
  </w:num>
  <w:num w:numId="9" w16cid:durableId="1598636878">
    <w:abstractNumId w:val="0"/>
  </w:num>
  <w:num w:numId="10" w16cid:durableId="1358046931">
    <w:abstractNumId w:val="9"/>
  </w:num>
  <w:num w:numId="11" w16cid:durableId="747965341">
    <w:abstractNumId w:val="7"/>
  </w:num>
  <w:num w:numId="12" w16cid:durableId="1058238920">
    <w:abstractNumId w:val="6"/>
  </w:num>
  <w:num w:numId="13" w16cid:durableId="1475218272">
    <w:abstractNumId w:val="5"/>
  </w:num>
  <w:num w:numId="14" w16cid:durableId="295188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6"/>
    <w:docVar w:name="PersonGUIDs" w:val="{09A98EE4-04BA-4B7B-8EDC-B2375F16CE1F},{364E1491-2C0D-41A6-AC47-0DF260FE780A}"/>
  </w:docVars>
  <w:rsids>
    <w:rsidRoot w:val="00AF6395"/>
    <w:rsid w:val="00040D14"/>
    <w:rsid w:val="0004381F"/>
    <w:rsid w:val="00064BC3"/>
    <w:rsid w:val="000665E6"/>
    <w:rsid w:val="00066775"/>
    <w:rsid w:val="00072FB9"/>
    <w:rsid w:val="00097781"/>
    <w:rsid w:val="000E48DA"/>
    <w:rsid w:val="000F5ADD"/>
    <w:rsid w:val="00100531"/>
    <w:rsid w:val="0010382E"/>
    <w:rsid w:val="00126E48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11581"/>
    <w:rsid w:val="0032051D"/>
    <w:rsid w:val="003366E9"/>
    <w:rsid w:val="003866EC"/>
    <w:rsid w:val="003F100A"/>
    <w:rsid w:val="00445271"/>
    <w:rsid w:val="00447A04"/>
    <w:rsid w:val="00487F7A"/>
    <w:rsid w:val="004A0504"/>
    <w:rsid w:val="004B681E"/>
    <w:rsid w:val="004C44C6"/>
    <w:rsid w:val="004E38D9"/>
    <w:rsid w:val="00545421"/>
    <w:rsid w:val="005B145B"/>
    <w:rsid w:val="00643762"/>
    <w:rsid w:val="006B6262"/>
    <w:rsid w:val="0072618B"/>
    <w:rsid w:val="00727C6F"/>
    <w:rsid w:val="00740D6D"/>
    <w:rsid w:val="00743F76"/>
    <w:rsid w:val="00794149"/>
    <w:rsid w:val="007B67A7"/>
    <w:rsid w:val="007C6092"/>
    <w:rsid w:val="007C6375"/>
    <w:rsid w:val="00846903"/>
    <w:rsid w:val="00923A90"/>
    <w:rsid w:val="009A4377"/>
    <w:rsid w:val="00A0272A"/>
    <w:rsid w:val="00A053C6"/>
    <w:rsid w:val="00AB5000"/>
    <w:rsid w:val="00AE496D"/>
    <w:rsid w:val="00AF6395"/>
    <w:rsid w:val="00B13BF0"/>
    <w:rsid w:val="00B33C81"/>
    <w:rsid w:val="00B67E5B"/>
    <w:rsid w:val="00BA2FC9"/>
    <w:rsid w:val="00BA6BE0"/>
    <w:rsid w:val="00BB6D75"/>
    <w:rsid w:val="00C1285C"/>
    <w:rsid w:val="00C27B7D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F156D7"/>
    <w:rsid w:val="00F21B30"/>
    <w:rsid w:val="00F52489"/>
    <w:rsid w:val="00F73E9E"/>
    <w:rsid w:val="00FA3374"/>
    <w:rsid w:val="00FC7E79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A14F94-E89C-40A0-B323-D95E4E00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rsid w:val="004B681E"/>
    <w:pPr>
      <w:spacing w:after="20" w:line="240" w:lineRule="auto"/>
    </w:pPr>
    <w:rPr>
      <w:rFonts w:ascii="Verdana" w:hAnsi="Verdana"/>
      <w:sz w:val="20"/>
    </w:rPr>
  </w:style>
  <w:style w:type="paragraph" w:customStyle="1" w:styleId="normal0">
    <w:name w:val="normal"/>
    <w:basedOn w:val="Normal"/>
    <w:rsid w:val="004B681E"/>
    <w:pPr>
      <w:spacing w:after="20" w:line="240" w:lineRule="auto"/>
    </w:pPr>
    <w:rPr>
      <w:rFonts w:ascii="Verdana" w:hAnsi="Verdana"/>
      <w:sz w:val="20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4B681E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1474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s5003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s5003</dc:title>
  <dc:subject>s5003</dc:subject>
  <dc:creator>Riksdagen</dc:creator>
  <cp:keywords>Riksdagen</cp:keywords>
  <dc:description>Urix v0.8</dc:description>
  <cp:lastModifiedBy>Lars Brink</cp:lastModifiedBy>
  <cp:revision>2</cp:revision>
  <cp:lastPrinted>2007-01-12T06:52:00Z</cp:lastPrinted>
  <dcterms:created xsi:type="dcterms:W3CDTF">2025-12-17T00:49:00Z</dcterms:created>
  <dcterms:modified xsi:type="dcterms:W3CDTF">2025-12-17T00:49:00Z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mot2000_453_2006-10-26</vt:lpwstr>
  </property>
  <property fmtid="{D5CDD505-2E9C-101B-9397-08002B2CF9AE}" pid="3" name="version">
    <vt:lpwstr>mot2000_440_2006-10-23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Torv som biobränsle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 som biobränsle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20062007000000000115000050030069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20062007000000000115000050030069</vt:lpwstr>
  </property>
  <property fmtid="{D5CDD505-2E9C-101B-9397-08002B2CF9AE}" pid="50" name="nummer">
    <vt:lpwstr>394</vt:lpwstr>
  </property>
  <property fmtid="{D5CDD505-2E9C-101B-9397-08002B2CF9AE}" pid="51" name="utskottsbeteckning">
    <vt:lpwstr>MJ</vt:lpwstr>
  </property>
  <property fmtid="{D5CDD505-2E9C-101B-9397-08002B2CF9AE}" pid="52" name="GlobalUID">
    <vt:lpwstr>{23EC9B7C-3A5C-46E8-B6A0-4A05075CA5C0}</vt:lpwstr>
  </property>
  <property fmtid="{D5CDD505-2E9C-101B-9397-08002B2CF9AE}" pid="53" name="Överföringar">
    <vt:i4>0</vt:i4>
  </property>
  <property fmtid="{D5CDD505-2E9C-101B-9397-08002B2CF9AE}" pid="54" name="Checksum">
    <vt:lpwstr>*1015915336402*</vt:lpwstr>
  </property>
  <property fmtid="{D5CDD505-2E9C-101B-9397-08002B2CF9AE}" pid="55" name="skuggnummer">
    <vt:lpwstr>2117</vt:lpwstr>
  </property>
  <property fmtid="{D5CDD505-2E9C-101B-9397-08002B2CF9AE}" pid="56" name="urixVersion">
    <vt:lpwstr>3.1.4.1</vt:lpwstr>
  </property>
  <property fmtid="{D5CDD505-2E9C-101B-9397-08002B2CF9AE}" pid="57" name="urixOrigin">
    <vt:lpwstr>070302 08:34:44.512</vt:lpwstr>
  </property>
  <property fmtid="{D5CDD505-2E9C-101B-9397-08002B2CF9AE}" pid="58" name="urixGuid">
    <vt:lpwstr>{499A6910-2ADE-493C-BD99-BD160E0DD83B}</vt:lpwstr>
  </property>
</Properties>
</file>