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3046CFF2F540E0B35EDB2CC6FD126F"/>
        </w:placeholder>
        <w:text/>
      </w:sdtPr>
      <w:sdtEndPr/>
      <w:sdtContent>
        <w:p w:rsidRPr="009B062B" w:rsidR="00AF30DD" w:rsidP="0062757E" w:rsidRDefault="00AF30DD" w14:paraId="2F350D3A" w14:textId="77777777">
          <w:pPr>
            <w:pStyle w:val="Rubrik1"/>
            <w:spacing w:after="300"/>
          </w:pPr>
          <w:r w:rsidRPr="009B062B">
            <w:t>Förslag till riksdagsbeslut</w:t>
          </w:r>
        </w:p>
      </w:sdtContent>
    </w:sdt>
    <w:sdt>
      <w:sdtPr>
        <w:alias w:val="Yrkande 1"/>
        <w:tag w:val="8326a4f1-7e4c-406f-9b92-ab2fc5ccdcb4"/>
        <w:id w:val="1320462255"/>
        <w:lock w:val="sdtLocked"/>
      </w:sdtPr>
      <w:sdtEndPr/>
      <w:sdtContent>
        <w:p w:rsidR="00622063" w:rsidRDefault="004D5FB5" w14:paraId="3746849E" w14:textId="77777777">
          <w:pPr>
            <w:pStyle w:val="Frslagstext"/>
            <w:numPr>
              <w:ilvl w:val="0"/>
              <w:numId w:val="0"/>
            </w:numPr>
          </w:pPr>
          <w:r>
            <w:t>Riksdagen ställer sig bakom det som anförs i motionen om att utreda möjligheterna att införa biometrisk identifiering vid utfärdande av personnummer och samordningsnummer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w:rsidRPr="009B062B" w:rsidR="006D79C9" w:rsidP="00333E95" w:rsidRDefault="006D79C9" w14:paraId="2F350D3C" w14:textId="77777777">
          <w:pPr>
            <w:pStyle w:val="Rubrik1"/>
          </w:pPr>
          <w:r>
            <w:t>Motivering</w:t>
          </w:r>
        </w:p>
      </w:sdtContent>
    </w:sdt>
    <w:p w:rsidR="00422B9E" w:rsidP="008E0FE2" w:rsidRDefault="00634212" w14:paraId="2F350D3D" w14:textId="4E77EFF1">
      <w:pPr>
        <w:pStyle w:val="Normalutanindragellerluft"/>
      </w:pPr>
      <w:r>
        <w:t>I Sverige använder vi personnummer</w:t>
      </w:r>
      <w:r w:rsidR="00C36EC6">
        <w:t>/samordningsnummer</w:t>
      </w:r>
      <w:r>
        <w:t xml:space="preserve"> i kontakt med alla myndig</w:t>
      </w:r>
      <w:r w:rsidR="00893B29">
        <w:softHyphen/>
      </w:r>
      <w:r>
        <w:t>heter och företag som en form av identitetsbeteckning. Skatteverket har till uppdrag att tillhandahålla aktuella och korrekta uppgifter kring vilka som bor i Sverige så att alla myndigheter har underlag för sin planering och sina beslut. Det är av största vikt att dessa system är korrekta för att vårt samhälle ska kunna samordnas och utvecklas med rätt förutsättningar som grund. Tyvärr ser vi idag en utveckling där personer utnyttjar vårt system och tillförskansar sig flera personnummer</w:t>
      </w:r>
      <w:r w:rsidR="00C36EC6">
        <w:t>/samordningsummer</w:t>
      </w:r>
      <w:r>
        <w:t xml:space="preserve"> och åtnjuter fördelar av detta. En utveckling som måste stoppas.</w:t>
      </w:r>
    </w:p>
    <w:p w:rsidRPr="00634212" w:rsidR="00634212" w:rsidP="00634212" w:rsidRDefault="00634212" w14:paraId="2F350D3E" w14:textId="6A3CD03B">
      <w:r>
        <w:t xml:space="preserve">Med hjälp av </w:t>
      </w:r>
      <w:r w:rsidR="00651025">
        <w:t>exempelvis</w:t>
      </w:r>
      <w:r w:rsidR="00604215">
        <w:t xml:space="preserve"> viss</w:t>
      </w:r>
      <w:r w:rsidR="00651025">
        <w:t xml:space="preserve"> </w:t>
      </w:r>
      <w:r>
        <w:t>biometrisk identifiering vid utfärdande av person</w:t>
      </w:r>
      <w:r w:rsidR="00893B29">
        <w:softHyphen/>
      </w:r>
      <w:bookmarkStart w:name="_GoBack" w:id="1"/>
      <w:bookmarkEnd w:id="1"/>
      <w:r>
        <w:t>nummer</w:t>
      </w:r>
      <w:r w:rsidR="00651025">
        <w:t xml:space="preserve"> och samordningsnummer </w:t>
      </w:r>
      <w:r>
        <w:t xml:space="preserve">skulle kraftfullt minska risken att felaktigt tilldela personer fler än ett personnummer. </w:t>
      </w:r>
      <w:r w:rsidR="00651025">
        <w:t>Förutsättningarna för att införa biometrisk identifiering vid utfärdande av personnummer bör utredas</w:t>
      </w:r>
      <w:r w:rsidR="00604215">
        <w:t>.</w:t>
      </w:r>
    </w:p>
    <w:sdt>
      <w:sdtPr>
        <w:rPr>
          <w:i/>
          <w:noProof/>
        </w:rPr>
        <w:alias w:val="CC_Underskrifter"/>
        <w:tag w:val="CC_Underskrifter"/>
        <w:id w:val="583496634"/>
        <w:lock w:val="sdtContentLocked"/>
        <w:placeholder>
          <w:docPart w:val="823D140BDBC94914B38E2A80F9CA6F05"/>
        </w:placeholder>
      </w:sdtPr>
      <w:sdtEndPr>
        <w:rPr>
          <w:i w:val="0"/>
          <w:noProof w:val="0"/>
        </w:rPr>
      </w:sdtEndPr>
      <w:sdtContent>
        <w:p w:rsidR="0062757E" w:rsidP="0062757E" w:rsidRDefault="0062757E" w14:paraId="5C4979AC" w14:textId="77777777"/>
        <w:p w:rsidRPr="008E0FE2" w:rsidR="004801AC" w:rsidP="0062757E" w:rsidRDefault="00893B29" w14:paraId="2F350D44" w14:textId="140A25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0B4E5F" w:rsidRDefault="000B4E5F" w14:paraId="4F57FD99" w14:textId="77777777"/>
    <w:sectPr w:rsidR="000B4E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905E1" w14:textId="77777777" w:rsidR="00DF6AF6" w:rsidRDefault="00DF6AF6" w:rsidP="000C1CAD">
      <w:pPr>
        <w:spacing w:line="240" w:lineRule="auto"/>
      </w:pPr>
      <w:r>
        <w:separator/>
      </w:r>
    </w:p>
  </w:endnote>
  <w:endnote w:type="continuationSeparator" w:id="0">
    <w:p w14:paraId="5FE32327" w14:textId="77777777" w:rsidR="00DF6AF6" w:rsidRDefault="00DF6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0D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0D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0D56" w14:textId="0DFF9AEE" w:rsidR="00262EA3" w:rsidRPr="0062757E" w:rsidRDefault="00262EA3" w:rsidP="00627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4FCB6" w14:textId="77777777" w:rsidR="00DF6AF6" w:rsidRDefault="00DF6AF6" w:rsidP="000C1CAD">
      <w:pPr>
        <w:spacing w:line="240" w:lineRule="auto"/>
      </w:pPr>
      <w:r>
        <w:separator/>
      </w:r>
    </w:p>
  </w:footnote>
  <w:footnote w:type="continuationSeparator" w:id="0">
    <w:p w14:paraId="72744C67" w14:textId="77777777" w:rsidR="00DF6AF6" w:rsidRDefault="00DF6A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350D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50D58" wp14:anchorId="2F350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B29" w14:paraId="2F350D5B" w14:textId="77777777">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3546A7">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50D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B29" w14:paraId="2F350D5B" w14:textId="77777777">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3546A7">
                          <w:t>1945</w:t>
                        </w:r>
                      </w:sdtContent>
                    </w:sdt>
                  </w:p>
                </w:txbxContent>
              </v:textbox>
              <w10:wrap anchorx="page"/>
            </v:shape>
          </w:pict>
        </mc:Fallback>
      </mc:AlternateContent>
    </w:r>
  </w:p>
  <w:p w:rsidRPr="00293C4F" w:rsidR="00262EA3" w:rsidP="00776B74" w:rsidRDefault="00262EA3" w14:paraId="2F350D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350D4B" w14:textId="77777777">
    <w:pPr>
      <w:jc w:val="right"/>
    </w:pPr>
  </w:p>
  <w:p w:rsidR="00262EA3" w:rsidP="00776B74" w:rsidRDefault="00262EA3" w14:paraId="2F350D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3B29" w14:paraId="2F350D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50D5A" wp14:anchorId="2F350D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B29" w14:paraId="2F350D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0CE0">
          <w:t>M</w:t>
        </w:r>
      </w:sdtContent>
    </w:sdt>
    <w:sdt>
      <w:sdtPr>
        <w:alias w:val="CC_Noformat_Partinummer"/>
        <w:tag w:val="CC_Noformat_Partinummer"/>
        <w:id w:val="-2014525982"/>
        <w:lock w:val="contentLocked"/>
        <w:text/>
      </w:sdtPr>
      <w:sdtEndPr/>
      <w:sdtContent>
        <w:r w:rsidR="003546A7">
          <w:t>1945</w:t>
        </w:r>
      </w:sdtContent>
    </w:sdt>
  </w:p>
  <w:p w:rsidRPr="008227B3" w:rsidR="00262EA3" w:rsidP="008227B3" w:rsidRDefault="00893B29" w14:paraId="2F350D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B29" w14:paraId="2F350D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:3095</w:t>
        </w:r>
      </w:sdtContent>
    </w:sdt>
  </w:p>
  <w:p w:rsidR="00262EA3" w:rsidP="00E03A3D" w:rsidRDefault="00893B29" w14:paraId="2F350D5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36EC6" w14:paraId="2F350D54" w14:textId="77777777">
        <w:pPr>
          <w:pStyle w:val="FSHRub2"/>
        </w:pPr>
        <w:r>
          <w:t>Inför biometrisk identifiering vid utfärdande av personnummer/samordningsnummer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350D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5F"/>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39"/>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F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A7"/>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18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B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21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63"/>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7E"/>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25"/>
    <w:rsid w:val="00651F51"/>
    <w:rsid w:val="00652080"/>
    <w:rsid w:val="00652B73"/>
    <w:rsid w:val="00652D52"/>
    <w:rsid w:val="00652E24"/>
    <w:rsid w:val="00653781"/>
    <w:rsid w:val="00654A01"/>
    <w:rsid w:val="006554FE"/>
    <w:rsid w:val="006555E8"/>
    <w:rsid w:val="00656257"/>
    <w:rsid w:val="00656D71"/>
    <w:rsid w:val="00657005"/>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B29"/>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0F2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FC"/>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74C"/>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DF"/>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AF6"/>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350D39"/>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E30277" w:rsidRDefault="00743B72">
          <w:pPr>
            <w:pStyle w:val="283046CFF2F540E0B35EDB2CC6FD126F"/>
          </w:pPr>
          <w:r w:rsidRPr="005A0A93">
            <w:rPr>
              <w:rStyle w:val="Platshllartext"/>
            </w:rPr>
            <w:t>Förslag till riksdagsbeslut</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E30277" w:rsidRDefault="00743B72">
          <w:pPr>
            <w:pStyle w:val="E4A431A950614385B5463D0619EEEC6D"/>
          </w:pPr>
          <w:r w:rsidRPr="005A0A93">
            <w:rPr>
              <w:rStyle w:val="Platshllartext"/>
            </w:rPr>
            <w:t>Motivering</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E30277"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E30277" w:rsidRDefault="00743B72">
          <w:pPr>
            <w:pStyle w:val="E643F5478B934E5DB61F6D6838D6D2C0"/>
          </w:pPr>
          <w:r>
            <w:t xml:space="preserve"> </w:t>
          </w:r>
        </w:p>
      </w:docPartBody>
    </w:docPart>
    <w:docPart>
      <w:docPartPr>
        <w:name w:val="823D140BDBC94914B38E2A80F9CA6F05"/>
        <w:category>
          <w:name w:val="Allmänt"/>
          <w:gallery w:val="placeholder"/>
        </w:category>
        <w:types>
          <w:type w:val="bbPlcHdr"/>
        </w:types>
        <w:behaviors>
          <w:behavior w:val="content"/>
        </w:behaviors>
        <w:guid w:val="{C61DBF82-4BF4-40D6-A217-FF0FD24AACA6}"/>
      </w:docPartPr>
      <w:docPartBody>
        <w:p w:rsidR="00B45342" w:rsidRDefault="00B45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68156B"/>
    <w:rsid w:val="00743B72"/>
    <w:rsid w:val="00B22901"/>
    <w:rsid w:val="00B45342"/>
    <w:rsid w:val="00E30277"/>
    <w:rsid w:val="00FE2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2B1C24FAC7A54F11B27E05F340339BC6">
    <w:name w:val="2B1C24FAC7A54F11B27E05F340339B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44AF53560A4A45A44568234AD3B6DB">
    <w:name w:val="5E44AF53560A4A45A44568234AD3B6DB"/>
  </w:style>
  <w:style w:type="paragraph" w:customStyle="1" w:styleId="E4A431A950614385B5463D0619EEEC6D">
    <w:name w:val="E4A431A950614385B5463D0619EEEC6D"/>
  </w:style>
  <w:style w:type="paragraph" w:customStyle="1" w:styleId="E14985CCBF3D4CB0886D1CC5F5B0AF35">
    <w:name w:val="E14985CCBF3D4CB0886D1CC5F5B0AF35"/>
  </w:style>
  <w:style w:type="paragraph" w:customStyle="1" w:styleId="22ED47E1628945A4A2C1DBDB1E427C68">
    <w:name w:val="22ED47E1628945A4A2C1DBDB1E427C68"/>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05568-6D7C-42C4-976B-F77A4DDAA3FD}"/>
</file>

<file path=customXml/itemProps2.xml><?xml version="1.0" encoding="utf-8"?>
<ds:datastoreItem xmlns:ds="http://schemas.openxmlformats.org/officeDocument/2006/customXml" ds:itemID="{741056F0-590B-4E8B-A1B8-B3DEF4A3A395}"/>
</file>

<file path=customXml/itemProps3.xml><?xml version="1.0" encoding="utf-8"?>
<ds:datastoreItem xmlns:ds="http://schemas.openxmlformats.org/officeDocument/2006/customXml" ds:itemID="{EE1634A8-E283-4F54-A2CF-A7152BDEE051}"/>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1071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M1945 Inför biometrisk identifiering vid utfärdande av personnummer samordningsnummer</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