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9A738F1DB834BD4BD56D795EC72ECFA"/>
        </w:placeholder>
        <w:text/>
      </w:sdtPr>
      <w:sdtEndPr/>
      <w:sdtContent>
        <w:p w:rsidRPr="009B062B" w:rsidR="00AF30DD" w:rsidP="00DA28CE" w:rsidRDefault="00AF30DD" w14:paraId="54E0E1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2e42a0a-869d-4ad6-aa60-a28fd97f382c"/>
        <w:id w:val="-952164279"/>
        <w:lock w:val="sdtLocked"/>
      </w:sdtPr>
      <w:sdtEndPr/>
      <w:sdtContent>
        <w:p w:rsidR="00015E35" w:rsidRDefault="00EC6FB0" w14:paraId="59E5E57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enskilda vägar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134CDBC01BE430184379A2C97399B72"/>
        </w:placeholder>
        <w:text/>
      </w:sdtPr>
      <w:sdtEndPr/>
      <w:sdtContent>
        <w:p w:rsidRPr="009B062B" w:rsidR="006D79C9" w:rsidP="00333E95" w:rsidRDefault="006D79C9" w14:paraId="0D572D27" w14:textId="77777777">
          <w:pPr>
            <w:pStyle w:val="Rubrik1"/>
          </w:pPr>
          <w:r>
            <w:t>Motivering</w:t>
          </w:r>
        </w:p>
      </w:sdtContent>
    </w:sdt>
    <w:p w:rsidRPr="00300E8D" w:rsidR="00300E8D" w:rsidP="00300E8D" w:rsidRDefault="00300E8D" w14:paraId="646BE5FE" w14:textId="44E506C4">
      <w:pPr>
        <w:ind w:firstLine="0"/>
      </w:pPr>
      <w:r w:rsidRPr="00300E8D">
        <w:t>Det finns 35</w:t>
      </w:r>
      <w:r w:rsidR="0054497E">
        <w:t> </w:t>
      </w:r>
      <w:r w:rsidRPr="00300E8D">
        <w:t>000 samfällighetsföreningar som förvaltar enskilda vägar. Över två miljoner fastigheter har andel i skötseln av dessa vägar och respektive fastighets andelstal används för fördelning av föreningarnas kostnader på fastighetsägarna.</w:t>
      </w:r>
    </w:p>
    <w:p w:rsidRPr="00300E8D" w:rsidR="00300E8D" w:rsidP="00300E8D" w:rsidRDefault="00300E8D" w14:paraId="1A631D4A" w14:textId="620F9B1C">
      <w:r w:rsidRPr="00300E8D">
        <w:t>Andelstalen är i mycket stor utsträckning inaktuella och uppgifter i fastighets</w:t>
      </w:r>
      <w:r w:rsidR="00E25884">
        <w:softHyphen/>
      </w:r>
      <w:r w:rsidRPr="00300E8D">
        <w:t>registret om andelstal saknas eller är felaktiga. Det beror på att nya fastigheter har tillkommit och att användningen av fastigheter förändrats utan att andelstalen ändrats.</w:t>
      </w:r>
    </w:p>
    <w:p w:rsidRPr="00300E8D" w:rsidR="00300E8D" w:rsidP="00300E8D" w:rsidRDefault="00300E8D" w14:paraId="67675574" w14:textId="55B62221">
      <w:r w:rsidRPr="00300E8D">
        <w:t>Enskilda vägar är den allra största delen av Sveriges vägnät, totalt 44</w:t>
      </w:r>
      <w:r w:rsidR="0054497E">
        <w:t> </w:t>
      </w:r>
      <w:r w:rsidRPr="00300E8D">
        <w:t>000 mil, varav endast 7</w:t>
      </w:r>
      <w:r w:rsidR="0054497E">
        <w:t> </w:t>
      </w:r>
      <w:r w:rsidRPr="00300E8D">
        <w:t>800 mil får statsbidrag. Kartläggningar visar att minst 5</w:t>
      </w:r>
      <w:r w:rsidR="0054497E">
        <w:t> </w:t>
      </w:r>
      <w:r w:rsidRPr="00300E8D">
        <w:t>000 lantmäteri</w:t>
      </w:r>
      <w:r w:rsidR="00E25884">
        <w:softHyphen/>
      </w:r>
      <w:r w:rsidRPr="00300E8D">
        <w:t>förrättningar skulle behöva göras varje år för att åtgärda felaktigheterna i andelstalen. Lantmäteriet klarar idag inte av att hantera så många omprövningsförfattningar till skäliga kostnader och inom ramen för rimliga handläggningstider.</w:t>
      </w:r>
    </w:p>
    <w:p w:rsidRPr="00300E8D" w:rsidR="00422B9E" w:rsidP="00300E8D" w:rsidRDefault="00300E8D" w14:paraId="02463E7A" w14:textId="77777777">
      <w:r w:rsidRPr="00300E8D">
        <w:t>Det bör övervägas huruvida lagstiftningen bör ändras så att vägsamfälligheterna själva kan ändra andelstalen för de fastigheter som ingår i föreningen genom kvalificerad majoritet på föreningens stämma och att Lantmäteriet godkänner den beslutade ändringen innan registreringen sker i offentliga register.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D8C9E18FF094E3AAB1436B7627107FA"/>
        </w:placeholder>
      </w:sdtPr>
      <w:sdtEndPr>
        <w:rPr>
          <w:i w:val="0"/>
          <w:noProof w:val="0"/>
        </w:rPr>
      </w:sdtEndPr>
      <w:sdtContent>
        <w:p w:rsidR="00992E38" w:rsidP="009E4ED7" w:rsidRDefault="00992E38" w14:paraId="7B25C0FB" w14:textId="77777777"/>
        <w:p w:rsidRPr="008E0FE2" w:rsidR="004801AC" w:rsidP="009E4ED7" w:rsidRDefault="00E25884" w14:paraId="28EB53FB" w14:textId="5A709D0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A761C" w:rsidRDefault="003A761C" w14:paraId="2D4E77DE" w14:textId="77777777"/>
    <w:sectPr w:rsidR="003A761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498A7" w14:textId="77777777" w:rsidR="00063701" w:rsidRDefault="00063701" w:rsidP="000C1CAD">
      <w:pPr>
        <w:spacing w:line="240" w:lineRule="auto"/>
      </w:pPr>
      <w:r>
        <w:separator/>
      </w:r>
    </w:p>
  </w:endnote>
  <w:endnote w:type="continuationSeparator" w:id="0">
    <w:p w14:paraId="67E2F984" w14:textId="77777777" w:rsidR="00063701" w:rsidRDefault="000637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81FE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8DAE7" w14:textId="1F6C12F9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2588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AA07E" w14:textId="77777777" w:rsidR="00063701" w:rsidRDefault="00063701" w:rsidP="000C1CAD">
      <w:pPr>
        <w:spacing w:line="240" w:lineRule="auto"/>
      </w:pPr>
      <w:r>
        <w:separator/>
      </w:r>
    </w:p>
  </w:footnote>
  <w:footnote w:type="continuationSeparator" w:id="0">
    <w:p w14:paraId="32364C4B" w14:textId="77777777" w:rsidR="00063701" w:rsidRDefault="000637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B0F97B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6E1F27A" wp14:anchorId="4DB6BF9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25884" w14:paraId="7EA7ED1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0CE729F1A224FBB8F78CDF0AF6B5A10"/>
                              </w:placeholder>
                              <w:text/>
                            </w:sdtPr>
                            <w:sdtEndPr/>
                            <w:sdtContent>
                              <w:r w:rsidR="00300E8D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29DD33D7EAC43F08015B88C77E436F4"/>
                              </w:placeholder>
                              <w:text/>
                            </w:sdtPr>
                            <w:sdtEndPr/>
                            <w:sdtContent>
                              <w:r w:rsidR="00300E8D">
                                <w:t>1701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DB6BF9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25884" w14:paraId="7EA7ED1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0CE729F1A224FBB8F78CDF0AF6B5A10"/>
                        </w:placeholder>
                        <w:text/>
                      </w:sdtPr>
                      <w:sdtEndPr/>
                      <w:sdtContent>
                        <w:r w:rsidR="00300E8D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29DD33D7EAC43F08015B88C77E436F4"/>
                        </w:placeholder>
                        <w:text/>
                      </w:sdtPr>
                      <w:sdtEndPr/>
                      <w:sdtContent>
                        <w:r w:rsidR="00300E8D">
                          <w:t>1701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03C7B1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D55C945" w14:textId="77777777">
    <w:pPr>
      <w:jc w:val="right"/>
    </w:pPr>
  </w:p>
  <w:p w:rsidR="00262EA3" w:rsidP="00776B74" w:rsidRDefault="00262EA3" w14:paraId="6F17451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E25884" w14:paraId="628102A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E8FFBE" wp14:anchorId="552029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25884" w14:paraId="0A4E93B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0E8D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0E8D">
          <w:t>1701</w:t>
        </w:r>
      </w:sdtContent>
    </w:sdt>
  </w:p>
  <w:p w:rsidRPr="008227B3" w:rsidR="00262EA3" w:rsidP="008227B3" w:rsidRDefault="00E25884" w14:paraId="0386647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25884" w14:paraId="55C8386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:1409</w:t>
        </w:r>
      </w:sdtContent>
    </w:sdt>
  </w:p>
  <w:p w:rsidR="00262EA3" w:rsidP="00E03A3D" w:rsidRDefault="00E25884" w14:paraId="7D28190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00E8D" w14:paraId="06555DC4" w14:textId="77777777">
        <w:pPr>
          <w:pStyle w:val="FSHRub2"/>
        </w:pPr>
        <w:r>
          <w:t>Enskilda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3FAE67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Oläsbar"/>
  </w:docVars>
  <w:rsids>
    <w:rsidRoot w:val="00300E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5E35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701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4906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189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E8D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1D8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61C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97E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E38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4ED7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53D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E25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7EE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884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6FB0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43EED7"/>
  <w15:chartTrackingRefBased/>
  <w15:docId w15:val="{C7B6181A-D80E-4172-B62D-6AA52A9A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3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A738F1DB834BD4BD56D795EC72E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E4F18-E195-44EF-9B3C-7B7F11BEEF34}"/>
      </w:docPartPr>
      <w:docPartBody>
        <w:p w:rsidR="00F24658" w:rsidRDefault="00FA6D8D">
          <w:pPr>
            <w:pStyle w:val="D9A738F1DB834BD4BD56D795EC72EC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34CDBC01BE430184379A2C97399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A8E57E-591A-40E4-AFB4-68E2547858F6}"/>
      </w:docPartPr>
      <w:docPartBody>
        <w:p w:rsidR="00F24658" w:rsidRDefault="00FA6D8D">
          <w:pPr>
            <w:pStyle w:val="0134CDBC01BE430184379A2C97399B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CE729F1A224FBB8F78CDF0AF6B5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5F0D8-4098-4B34-BFE0-6C4FDD826AC9}"/>
      </w:docPartPr>
      <w:docPartBody>
        <w:p w:rsidR="00F24658" w:rsidRDefault="00FA6D8D">
          <w:pPr>
            <w:pStyle w:val="70CE729F1A224FBB8F78CDF0AF6B5A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9DD33D7EAC43F08015B88C77E43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44FCF5-D385-4F1D-812E-2527EE17CFEC}"/>
      </w:docPartPr>
      <w:docPartBody>
        <w:p w:rsidR="00F24658" w:rsidRDefault="00FA6D8D">
          <w:pPr>
            <w:pStyle w:val="D29DD33D7EAC43F08015B88C77E436F4"/>
          </w:pPr>
          <w:r>
            <w:t xml:space="preserve"> </w:t>
          </w:r>
        </w:p>
      </w:docPartBody>
    </w:docPart>
    <w:docPart>
      <w:docPartPr>
        <w:name w:val="4D8C9E18FF094E3AAB1436B7627107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26FE5-EA74-44C2-9C4F-04C35E42A7B5}"/>
      </w:docPartPr>
      <w:docPartBody>
        <w:p w:rsidR="001160C1" w:rsidRDefault="001160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8D"/>
    <w:rsid w:val="001160C1"/>
    <w:rsid w:val="00F24658"/>
    <w:rsid w:val="00FA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9A738F1DB834BD4BD56D795EC72ECFA">
    <w:name w:val="D9A738F1DB834BD4BD56D795EC72ECFA"/>
  </w:style>
  <w:style w:type="paragraph" w:customStyle="1" w:styleId="AF761C83C07B4DE4A5B60B8626A35877">
    <w:name w:val="AF761C83C07B4DE4A5B60B8626A3587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E920FBFFFEC4ECE9670EAA554FC35B7">
    <w:name w:val="EE920FBFFFEC4ECE9670EAA554FC35B7"/>
  </w:style>
  <w:style w:type="paragraph" w:customStyle="1" w:styleId="0134CDBC01BE430184379A2C97399B72">
    <w:name w:val="0134CDBC01BE430184379A2C97399B72"/>
  </w:style>
  <w:style w:type="paragraph" w:customStyle="1" w:styleId="5F4AA7C5AB90484181F8BCC5C24FC369">
    <w:name w:val="5F4AA7C5AB90484181F8BCC5C24FC369"/>
  </w:style>
  <w:style w:type="paragraph" w:customStyle="1" w:styleId="CC03A2EAED764913B9EAA37F5D404339">
    <w:name w:val="CC03A2EAED764913B9EAA37F5D404339"/>
  </w:style>
  <w:style w:type="paragraph" w:customStyle="1" w:styleId="70CE729F1A224FBB8F78CDF0AF6B5A10">
    <w:name w:val="70CE729F1A224FBB8F78CDF0AF6B5A10"/>
  </w:style>
  <w:style w:type="paragraph" w:customStyle="1" w:styleId="D29DD33D7EAC43F08015B88C77E436F4">
    <w:name w:val="D29DD33D7EAC43F08015B88C77E436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37C11-94B2-454C-A90E-B9B44E9D5DBA}"/>
</file>

<file path=customXml/itemProps2.xml><?xml version="1.0" encoding="utf-8"?>
<ds:datastoreItem xmlns:ds="http://schemas.openxmlformats.org/officeDocument/2006/customXml" ds:itemID="{031187BC-F2D8-4041-B487-5AD3FDB640D2}"/>
</file>

<file path=customXml/itemProps3.xml><?xml version="1.0" encoding="utf-8"?>
<ds:datastoreItem xmlns:ds="http://schemas.openxmlformats.org/officeDocument/2006/customXml" ds:itemID="{0FD68868-5FCD-4393-818E-0C5CB89351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1206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M1701 Enskilda vägar</vt:lpstr>
      <vt:lpstr>
      </vt:lpstr>
    </vt:vector>
  </TitlesOfParts>
  <Company>Sveriges riksdag</Company>
  <LinksUpToDate>false</LinksUpToDate>
  <CharactersWithSpaces>1388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