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2907FC" w14:textId="77777777">
      <w:pPr>
        <w:pStyle w:val="Normalutanindragellerluft"/>
      </w:pPr>
    </w:p>
    <w:sdt>
      <w:sdtPr>
        <w:alias w:val="CC_Boilerplate_4"/>
        <w:tag w:val="CC_Boilerplate_4"/>
        <w:id w:val="-1644581176"/>
        <w:lock w:val="sdtLocked"/>
        <w:placeholder>
          <w:docPart w:val="F6690B7655C849C68A4633F24623A214"/>
        </w:placeholder>
        <w15:appearance w15:val="hidden"/>
        <w:text/>
      </w:sdtPr>
      <w:sdtEndPr/>
      <w:sdtContent>
        <w:p w:rsidR="00AF30DD" w:rsidP="00CC4C93" w:rsidRDefault="00AF30DD" w14:paraId="4A2907FD" w14:textId="77777777">
          <w:pPr>
            <w:pStyle w:val="Rubrik1"/>
          </w:pPr>
          <w:r>
            <w:t>Förslag till riksdagsbeslut</w:t>
          </w:r>
        </w:p>
      </w:sdtContent>
    </w:sdt>
    <w:sdt>
      <w:sdtPr>
        <w:alias w:val="Förslag 1"/>
        <w:tag w:val="6b5b85dc-b685-4507-a8fb-b815b7a86002"/>
        <w:id w:val="-206948509"/>
        <w:lock w:val="sdtLocked"/>
      </w:sdtPr>
      <w:sdtEndPr/>
      <w:sdtContent>
        <w:p w:rsidR="00EB6337" w:rsidRDefault="00B412F3" w14:paraId="4A2907FE" w14:textId="77777777">
          <w:pPr>
            <w:pStyle w:val="Frslagstext"/>
          </w:pPr>
          <w:r>
            <w:t>Riksdagen tillkännager för regeringen som sin mening vad som anförs i motionen om att ge arbetstagare rätt att arbeta även efter 67 års ålder.</w:t>
          </w:r>
        </w:p>
      </w:sdtContent>
    </w:sdt>
    <w:p w:rsidR="00AF30DD" w:rsidP="00AF30DD" w:rsidRDefault="000156D9" w14:paraId="4A2907FF" w14:textId="77777777">
      <w:pPr>
        <w:pStyle w:val="Rubrik1"/>
      </w:pPr>
      <w:bookmarkStart w:name="MotionsStart" w:id="0"/>
      <w:bookmarkEnd w:id="0"/>
      <w:r>
        <w:t>Motivering</w:t>
      </w:r>
    </w:p>
    <w:p w:rsidR="00266298" w:rsidP="00266298" w:rsidRDefault="00266298" w14:paraId="4A290800" w14:textId="240FBCB1">
      <w:pPr>
        <w:pStyle w:val="Normalutanindragellerluft"/>
      </w:pPr>
      <w:r>
        <w:t>Vi lever allt längre. I Sverige har medellivslängden ökat med närmare 10 år</w:t>
      </w:r>
      <w:r w:rsidR="007A1FC8">
        <w:t xml:space="preserve"> under det senaste halvseklet. </w:t>
      </w:r>
      <w:r>
        <w:t xml:space="preserve">Det här är naturligtvis i grunden positivt. Samtidigt medför utvecklingen tydliga utmaningar som måste mötas med en mer modern och tidsenlig politik. Tyvärr tvingas vi dock konstatera att det fortsatt finns hinder uppställda för dem som på ålderns höst känner att de vill fortsätta bidra till vårt gemensamma bästa. </w:t>
      </w:r>
    </w:p>
    <w:p w:rsidR="00266298" w:rsidP="00266298" w:rsidRDefault="00266298" w14:paraId="4A290801" w14:textId="7ED8A003">
      <w:pPr>
        <w:pStyle w:val="Normalutanindragellerluft"/>
      </w:pPr>
      <w:r>
        <w:t xml:space="preserve">Ett av dessa hinder utgörs av att kostnaderna för att anställa äldre över 65 </w:t>
      </w:r>
      <w:r w:rsidR="007A1FC8">
        <w:t>år, under den nuvarande s</w:t>
      </w:r>
      <w:r>
        <w:t xml:space="preserve">ocialdemokratiskt ledda regeringen, väntas öka. Denna extra börda på företagen luckrar upp viktiga styrinstrument som skapar incitament för att fler ska ges möjlighet att fortsätta med sitt arbete om så önskas. I slutändan drabbas såväl företag som de äldre anställda av detta. </w:t>
      </w:r>
    </w:p>
    <w:p w:rsidR="00266298" w:rsidP="00266298" w:rsidRDefault="00266298" w14:paraId="4A290802" w14:textId="0379DA98">
      <w:pPr>
        <w:pStyle w:val="Normalutanindragellerluft"/>
      </w:pPr>
      <w:r>
        <w:t>Ett annat, i allra högsta grad relevant</w:t>
      </w:r>
      <w:r w:rsidR="007A1FC8">
        <w:t>, hinder</w:t>
      </w:r>
      <w:r>
        <w:t xml:space="preserve"> har koppling till orsaker av mer strukturell natur. En arbetstagare har i dag inte rätt att fortsätta som anställd efter den 67:e födelsedagen utan arbetsgivare</w:t>
      </w:r>
      <w:r w:rsidR="007A1FC8">
        <w:t>ns tillstånd, d</w:t>
      </w:r>
      <w:r>
        <w:t xml:space="preserve">etta enligt den så kallade 67-årsregeln. Denna regel är att betrakta som icke funktionell när det gäller förmågan att mäta om en medarbetare är värd att behålla på en arbetsplats. Regeln är dessutom otidsenlig och tar inte hänsyn till den demokratiska utvecklingen. Vi noterar här ett paradigm som synliggörs via ett ensidigt fokus på siffror, snarare än ett synliggörande av individen och den kompetens som vederbörande </w:t>
      </w:r>
      <w:proofErr w:type="gramStart"/>
      <w:r>
        <w:t>besitter</w:t>
      </w:r>
      <w:proofErr w:type="gramEnd"/>
      <w:r>
        <w:t xml:space="preserve">. Det vi, enligt vårt förmenande, borde </w:t>
      </w:r>
      <w:r>
        <w:lastRenderedPageBreak/>
        <w:t>diskutera är förändrade attityder i stället för en k</w:t>
      </w:r>
      <w:r w:rsidR="007A1FC8">
        <w:t>liniskt utmejslad gräns baserad</w:t>
      </w:r>
      <w:r>
        <w:t xml:space="preserve"> på en siffra eller ett årtal.</w:t>
      </w:r>
    </w:p>
    <w:p w:rsidR="00266298" w:rsidP="00266298" w:rsidRDefault="00266298" w14:paraId="4A290803" w14:textId="3D44C118">
      <w:pPr>
        <w:pStyle w:val="Normalutanindragellerluft"/>
      </w:pPr>
      <w:r>
        <w:t>Vid en internationell jämförelse kan vi se att det är flera länder som numera intar ett mer inkluderande förhållnings</w:t>
      </w:r>
      <w:r w:rsidR="007A1FC8">
        <w:t>s</w:t>
      </w:r>
      <w:r>
        <w:t xml:space="preserve">ätt till det faktum att vi lever allt längre. Länder som Spanien, </w:t>
      </w:r>
      <w:r w:rsidR="007A1FC8">
        <w:t>Danmark, Frankrike och Tyskland</w:t>
      </w:r>
      <w:r>
        <w:t xml:space="preserve"> har tagit steg för att </w:t>
      </w:r>
      <w:proofErr w:type="spellStart"/>
      <w:r>
        <w:t>att</w:t>
      </w:r>
      <w:proofErr w:type="spellEnd"/>
      <w:r>
        <w:t xml:space="preserve"> successivt höja pensionsåldern. Italien och flera länder i Östeuropa har differentierade pensionsåldrar för män och kvinnor, men har som uttalad ambition att höja åldersstrecket under de kommande tio åren. I Storbritannien och Irland har det formulerats en</w:t>
      </w:r>
      <w:r w:rsidR="007A1FC8">
        <w:t xml:space="preserve"> tydlig vilja att höja till</w:t>
      </w:r>
      <w:r>
        <w:t xml:space="preserve"> 68 års ålder. </w:t>
      </w:r>
    </w:p>
    <w:p w:rsidR="00AF30DD" w:rsidP="00AF30DD" w:rsidRDefault="00266298" w14:paraId="4A290804" w14:textId="4CB0C22F">
      <w:pPr>
        <w:pStyle w:val="Normalutanindragellerluft"/>
      </w:pPr>
      <w:r>
        <w:t>Det är enligt vår mening av central betydelse att</w:t>
      </w:r>
      <w:r w:rsidR="007A1FC8">
        <w:t xml:space="preserve"> ge alla, om de så vill, rätten</w:t>
      </w:r>
      <w:r>
        <w:t xml:space="preserve"> att fortsätta arbeta efter 67 års ålder. Det är inom ramen för denna kontext dock viktigt att poängtera att denna regel kan sättas ur spel vid en varselsituation, och att arbetsgivaren därmed får rätt att varsla medarbetare över 67 års ålder först om situationen så kräver. Att skapa utrymme för detta mer moderna förhållning</w:t>
      </w:r>
      <w:r w:rsidR="007A1FC8">
        <w:t>s</w:t>
      </w:r>
      <w:bookmarkStart w:name="_GoBack" w:id="1"/>
      <w:bookmarkEnd w:id="1"/>
      <w:r>
        <w:t>sätt är en viktig markering till alla aktörer på arbetsmarknaden om att det är kompetens som ska prioriteras, inte ålder</w:t>
      </w:r>
      <w:r w:rsidR="00843CEF">
        <w:t>.</w:t>
      </w:r>
    </w:p>
    <w:sdt>
      <w:sdtPr>
        <w:rPr>
          <w:i/>
          <w:noProof/>
        </w:rPr>
        <w:alias w:val="CC_Underskrifter"/>
        <w:tag w:val="CC_Underskrifter"/>
        <w:id w:val="583496634"/>
        <w:lock w:val="sdtContentLocked"/>
        <w:placeholder>
          <w:docPart w:val="64298CF0C96445A291F222C9334AFE23"/>
        </w:placeholder>
        <w15:appearance w15:val="hidden"/>
      </w:sdtPr>
      <w:sdtEndPr>
        <w:rPr>
          <w:i w:val="0"/>
          <w:noProof w:val="0"/>
        </w:rPr>
      </w:sdtEndPr>
      <w:sdtContent>
        <w:p w:rsidRPr="009E153C" w:rsidR="00865E70" w:rsidP="00A12FB6" w:rsidRDefault="00A12FB6" w14:paraId="4A29080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Ulf Berg (M)</w:t>
            </w:r>
          </w:p>
        </w:tc>
      </w:tr>
    </w:tbl>
    <w:p w:rsidR="00B93346" w:rsidRDefault="00B93346" w14:paraId="4A290809" w14:textId="77777777"/>
    <w:sectPr w:rsidR="00B9334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9080B" w14:textId="77777777" w:rsidR="00266298" w:rsidRDefault="00266298" w:rsidP="000C1CAD">
      <w:pPr>
        <w:spacing w:line="240" w:lineRule="auto"/>
      </w:pPr>
      <w:r>
        <w:separator/>
      </w:r>
    </w:p>
  </w:endnote>
  <w:endnote w:type="continuationSeparator" w:id="0">
    <w:p w14:paraId="4A29080C" w14:textId="77777777" w:rsidR="00266298" w:rsidRDefault="002662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9081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1FC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90817" w14:textId="77777777" w:rsidR="005B4DB0" w:rsidRDefault="005B4DB0">
    <w:pPr>
      <w:pStyle w:val="Sidfot"/>
    </w:pPr>
    <w:r>
      <w:fldChar w:fldCharType="begin"/>
    </w:r>
    <w:r>
      <w:instrText xml:space="preserve"> PRINTDATE  \@ "yyyy-MM-dd HH:mm"  \* MERGEFORMAT </w:instrText>
    </w:r>
    <w:r>
      <w:fldChar w:fldCharType="separate"/>
    </w:r>
    <w:r>
      <w:rPr>
        <w:noProof/>
      </w:rPr>
      <w:t>2014-11-06 16:16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90809" w14:textId="77777777" w:rsidR="00266298" w:rsidRDefault="00266298" w:rsidP="000C1CAD">
      <w:pPr>
        <w:spacing w:line="240" w:lineRule="auto"/>
      </w:pPr>
      <w:r>
        <w:separator/>
      </w:r>
    </w:p>
  </w:footnote>
  <w:footnote w:type="continuationSeparator" w:id="0">
    <w:p w14:paraId="4A29080A" w14:textId="77777777" w:rsidR="00266298" w:rsidRDefault="002662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29081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A1FC8" w14:paraId="4A29081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1328</w:t>
        </w:r>
      </w:sdtContent>
    </w:sdt>
  </w:p>
  <w:p w:rsidR="00467151" w:rsidP="00283E0F" w:rsidRDefault="007A1FC8" w14:paraId="4A290814" w14:textId="77777777">
    <w:pPr>
      <w:pStyle w:val="FSHRub2"/>
    </w:pPr>
    <w:sdt>
      <w:sdtPr>
        <w:alias w:val="CC_Noformat_Avtext"/>
        <w:tag w:val="CC_Noformat_Avtext"/>
        <w:id w:val="1389603703"/>
        <w:lock w:val="sdtContentLocked"/>
        <w15:appearance w15:val="hidden"/>
        <w:text/>
      </w:sdtPr>
      <w:sdtEndPr/>
      <w:sdtContent>
        <w:r>
          <w:t>av Margareta B Kjellin och Ulf Berg (M)</w:t>
        </w:r>
      </w:sdtContent>
    </w:sdt>
  </w:p>
  <w:sdt>
    <w:sdtPr>
      <w:alias w:val="CC_Noformat_Rubtext"/>
      <w:tag w:val="CC_Noformat_Rubtext"/>
      <w:id w:val="1800419874"/>
      <w:lock w:val="sdtContentLocked"/>
      <w15:appearance w15:val="hidden"/>
      <w:text/>
    </w:sdtPr>
    <w:sdtEndPr/>
    <w:sdtContent>
      <w:p w:rsidR="00467151" w:rsidP="00283E0F" w:rsidRDefault="00266298" w14:paraId="4A290815" w14:textId="77777777">
        <w:pPr>
          <w:pStyle w:val="FSHRub2"/>
        </w:pPr>
        <w:r>
          <w:t>Rätten att arbeta vidare efter 67 års ålder</w:t>
        </w:r>
      </w:p>
    </w:sdtContent>
  </w:sdt>
  <w:sdt>
    <w:sdtPr>
      <w:alias w:val="CC_Boilerplate_3"/>
      <w:tag w:val="CC_Boilerplate_3"/>
      <w:id w:val="-1567486118"/>
      <w:lock w:val="sdtContentLocked"/>
      <w15:appearance w15:val="hidden"/>
      <w:text w:multiLine="1"/>
    </w:sdtPr>
    <w:sdtEndPr/>
    <w:sdtContent>
      <w:p w:rsidR="00467151" w:rsidP="00283E0F" w:rsidRDefault="00467151" w14:paraId="4A2908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498D3-A17D-408D-90F4-61C5FCFD0091},{B2E165F0-4A4F-4A8F-91CF-3253B34EBBE3}"/>
  </w:docVars>
  <w:rsids>
    <w:rsidRoot w:val="0026629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298"/>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4DB0"/>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4C0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FC8"/>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2FB6"/>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5D01"/>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12F3"/>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346"/>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337"/>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0466"/>
    <w:rsid w:val="00F42101"/>
    <w:rsid w:val="00F46C6E"/>
    <w:rsid w:val="00F5593C"/>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2907FC"/>
  <w15:chartTrackingRefBased/>
  <w15:docId w15:val="{7ACA4E2B-91C0-4DAC-88A1-A28ECDF1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38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690B7655C849C68A4633F24623A214"/>
        <w:category>
          <w:name w:val="Allmänt"/>
          <w:gallery w:val="placeholder"/>
        </w:category>
        <w:types>
          <w:type w:val="bbPlcHdr"/>
        </w:types>
        <w:behaviors>
          <w:behavior w:val="content"/>
        </w:behaviors>
        <w:guid w:val="{C203C433-A826-474B-B072-D19B6DA9F2C5}"/>
      </w:docPartPr>
      <w:docPartBody>
        <w:p w:rsidR="00D12512" w:rsidRDefault="00D12512">
          <w:pPr>
            <w:pStyle w:val="F6690B7655C849C68A4633F24623A214"/>
          </w:pPr>
          <w:r w:rsidRPr="009A726D">
            <w:rPr>
              <w:rStyle w:val="Platshllartext"/>
            </w:rPr>
            <w:t>Klicka här för att ange text.</w:t>
          </w:r>
        </w:p>
      </w:docPartBody>
    </w:docPart>
    <w:docPart>
      <w:docPartPr>
        <w:name w:val="64298CF0C96445A291F222C9334AFE23"/>
        <w:category>
          <w:name w:val="Allmänt"/>
          <w:gallery w:val="placeholder"/>
        </w:category>
        <w:types>
          <w:type w:val="bbPlcHdr"/>
        </w:types>
        <w:behaviors>
          <w:behavior w:val="content"/>
        </w:behaviors>
        <w:guid w:val="{73450802-63C7-4281-9B08-4CEAD5B777D6}"/>
      </w:docPartPr>
      <w:docPartBody>
        <w:p w:rsidR="00D12512" w:rsidRDefault="00D12512">
          <w:pPr>
            <w:pStyle w:val="64298CF0C96445A291F222C9334AFE2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12"/>
    <w:rsid w:val="00D125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6690B7655C849C68A4633F24623A214">
    <w:name w:val="F6690B7655C849C68A4633F24623A214"/>
  </w:style>
  <w:style w:type="paragraph" w:customStyle="1" w:styleId="4382D01C9FBD4C77811EC7E955716D78">
    <w:name w:val="4382D01C9FBD4C77811EC7E955716D78"/>
  </w:style>
  <w:style w:type="paragraph" w:customStyle="1" w:styleId="64298CF0C96445A291F222C9334AFE23">
    <w:name w:val="64298CF0C96445A291F222C9334AF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1352</RubrikLookup>
    <MotionGuid xmlns="00d11361-0b92-4bae-a181-288d6a55b763">d5646e95-f48a-45c3-9b89-2e861eec5ad6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1199D-0354-40F9-90B2-F2D1A86F8079}"/>
</file>

<file path=customXml/itemProps2.xml><?xml version="1.0" encoding="utf-8"?>
<ds:datastoreItem xmlns:ds="http://schemas.openxmlformats.org/officeDocument/2006/customXml" ds:itemID="{29A5C841-80B5-4567-A02A-A2EA5E98B741}"/>
</file>

<file path=customXml/itemProps3.xml><?xml version="1.0" encoding="utf-8"?>
<ds:datastoreItem xmlns:ds="http://schemas.openxmlformats.org/officeDocument/2006/customXml" ds:itemID="{60DB24C8-51E6-41EE-8CFE-3DFB77AA0AE9}"/>
</file>

<file path=customXml/itemProps4.xml><?xml version="1.0" encoding="utf-8"?>
<ds:datastoreItem xmlns:ds="http://schemas.openxmlformats.org/officeDocument/2006/customXml" ds:itemID="{70667AC8-F9B7-47F3-94B7-C55D53BAEBFE}"/>
</file>

<file path=docProps/app.xml><?xml version="1.0" encoding="utf-8"?>
<Properties xmlns="http://schemas.openxmlformats.org/officeDocument/2006/extended-properties" xmlns:vt="http://schemas.openxmlformats.org/officeDocument/2006/docPropsVTypes">
  <Template>GranskaMot.dotm</Template>
  <TotalTime>7</TotalTime>
  <Pages>2</Pages>
  <Words>463</Words>
  <Characters>2448</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201415M1659 Rätten att arbeta vidare efter 67 års ålder</vt:lpstr>
      <vt:lpstr/>
    </vt:vector>
  </TitlesOfParts>
  <Company>Riksdagen</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201415M1659 Rätten att arbeta vidare efter 67 års ålder</dc:title>
  <dc:subject/>
  <dc:creator>It-avdelningen</dc:creator>
  <cp:keywords/>
  <dc:description/>
  <cp:lastModifiedBy>Susanne Andersson</cp:lastModifiedBy>
  <cp:revision>8</cp:revision>
  <cp:lastPrinted>2014-11-06T15:16:00Z</cp:lastPrinted>
  <dcterms:created xsi:type="dcterms:W3CDTF">2014-11-04T09:18:00Z</dcterms:created>
  <dcterms:modified xsi:type="dcterms:W3CDTF">2015-07-27T08:22:00Z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*T266E88BDC16E*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http://filur.riksdagen.se/drop/DropOffLibrary/T266E88BDC16E.docx</vt:lpwstr>
  </property>
</Properties>
</file>