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0A9D46222C4B829DDEE1A8A7BBE2E2"/>
        </w:placeholder>
        <w:text/>
      </w:sdtPr>
      <w:sdtEndPr/>
      <w:sdtContent>
        <w:p w:rsidRPr="009B062B" w:rsidR="00AF30DD" w:rsidP="00DA28CE" w:rsidRDefault="00AF30DD" w14:paraId="49D82A9A" w14:textId="77777777">
          <w:pPr>
            <w:pStyle w:val="Rubrik1"/>
            <w:spacing w:after="300"/>
          </w:pPr>
          <w:r w:rsidRPr="009B062B">
            <w:t>Förslag till riksdagsbeslut</w:t>
          </w:r>
        </w:p>
      </w:sdtContent>
    </w:sdt>
    <w:sdt>
      <w:sdtPr>
        <w:alias w:val="Yrkande 1"/>
        <w:tag w:val="7ae48b7f-3abb-49a4-913a-ac4b67679822"/>
        <w:id w:val="1590115721"/>
        <w:lock w:val="sdtLocked"/>
      </w:sdtPr>
      <w:sdtEndPr/>
      <w:sdtContent>
        <w:p w:rsidR="00B7306B" w:rsidRDefault="00A62ABB" w14:paraId="49D82A9B" w14:textId="6C7A804F">
          <w:pPr>
            <w:pStyle w:val="Frslagstext"/>
          </w:pPr>
          <w:r>
            <w:t>Riksdagen ställer sig bakom det som anförs i motionen om att stärka arbetet och inspireras av den engångssatsning som regeringen gjorde år 2011 på kultur för äldre och tillkännager detta för regeringen.</w:t>
          </w:r>
        </w:p>
      </w:sdtContent>
    </w:sdt>
    <w:sdt>
      <w:sdtPr>
        <w:alias w:val="Yrkande 2"/>
        <w:tag w:val="35bd3125-0449-4075-addd-c81f48a1f26a"/>
        <w:id w:val="-21093653"/>
        <w:lock w:val="sdtLocked"/>
      </w:sdtPr>
      <w:sdtEndPr/>
      <w:sdtContent>
        <w:p w:rsidR="00B7306B" w:rsidRDefault="00A62ABB" w14:paraId="49D82A9C" w14:textId="537436A7">
          <w:pPr>
            <w:pStyle w:val="Frslagstext"/>
          </w:pPr>
          <w:r>
            <w:t>Riksdagen ställer sig bakom det som anförs i motionen om att verka för att skapa förutsättningar för äldre personer att kunna ta del av konst och kultur oavsett socioekonomiska faktorer eller geografisk hemvist och tillkännager detta för regeringen.</w:t>
          </w:r>
        </w:p>
      </w:sdtContent>
    </w:sdt>
    <w:sdt>
      <w:sdtPr>
        <w:alias w:val="Yrkande 3"/>
        <w:tag w:val="864b9f08-15ba-4891-861d-aed59b83077b"/>
        <w:id w:val="-396205184"/>
        <w:lock w:val="sdtLocked"/>
      </w:sdtPr>
      <w:sdtEndPr/>
      <w:sdtContent>
        <w:p w:rsidR="00B7306B" w:rsidRDefault="00A62ABB" w14:paraId="49D82A9D" w14:textId="77777777">
          <w:pPr>
            <w:pStyle w:val="Frslagstext"/>
          </w:pPr>
          <w:r>
            <w:t>Riksdagen ställer sig bakom det som anförs i motionen om att genomföra en idrottssatsning för de äldre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0DD650ED68A4AD88DB7476A0B05D9CA"/>
        </w:placeholder>
        <w:text/>
      </w:sdtPr>
      <w:sdtEndPr>
        <w:rPr>
          <w14:numSpacing w14:val="default"/>
        </w:rPr>
      </w:sdtEndPr>
      <w:sdtContent>
        <w:p w:rsidRPr="009B062B" w:rsidR="006D79C9" w:rsidP="00333E95" w:rsidRDefault="006D79C9" w14:paraId="49D82A9E" w14:textId="77777777">
          <w:pPr>
            <w:pStyle w:val="Rubrik1"/>
          </w:pPr>
          <w:r>
            <w:t>Motivering</w:t>
          </w:r>
        </w:p>
      </w:sdtContent>
    </w:sdt>
    <w:p w:rsidRPr="00C2619C" w:rsidR="00AB76CA" w:rsidP="00C2619C" w:rsidRDefault="00AB76CA" w14:paraId="49D82A9F" w14:textId="4B1A88F9">
      <w:pPr>
        <w:pStyle w:val="Normalutanindragellerluft"/>
      </w:pPr>
      <w:r w:rsidRPr="00C2619C">
        <w:t xml:space="preserve">Modern forskning, bland annat från Statens </w:t>
      </w:r>
      <w:r w:rsidRPr="00C2619C" w:rsidR="00210BA9">
        <w:t xml:space="preserve">folkhälsoinstitut </w:t>
      </w:r>
      <w:r w:rsidRPr="00C2619C">
        <w:t>”Kultur och hälsa”, visar att kulturkonsumtion och kulturellt utövande har stor inverkan på människors väl</w:t>
      </w:r>
      <w:r w:rsidR="00C2619C">
        <w:softHyphen/>
      </w:r>
      <w:r w:rsidRPr="00C2619C">
        <w:t>mående och hälsa i allmänhet och det har stor betydelse för rehabilitering av vissa sjukdomar.</w:t>
      </w:r>
    </w:p>
    <w:p w:rsidR="00EE5B19" w:rsidP="00AB76CA" w:rsidRDefault="00AB76CA" w14:paraId="49D82AA0" w14:textId="5405A2A1">
      <w:r>
        <w:t>Kultur har en viktig roll både i det förebyggande hälsoarbetet och inom ramen för vård och omsorg. Eftersom kulturen är något grundläggande för oss människor behöver även äldre ges möjlighet att få uppleva den. Kulturpolitiken ska skapa förutsättningar även för äldre personer oavsett socioekonomiska faktorer eller geografisk hemvist och alla ska ha likvärdiga möjligheter att kunna ta del av konst och kultur. Regionerna bör bejaka kulturens hälsofrämjande egenskaper, i synnerhet för sjuka och äldre, genom att premiera fortsatt forskning och utveckling på området samt genom konkreta verksam</w:t>
      </w:r>
      <w:r w:rsidR="00C2619C">
        <w:softHyphen/>
      </w:r>
      <w:bookmarkStart w:name="_GoBack" w:id="1"/>
      <w:bookmarkEnd w:id="1"/>
      <w:r>
        <w:t xml:space="preserve">heter. </w:t>
      </w:r>
    </w:p>
    <w:p w:rsidR="00AB76CA" w:rsidP="00AB76CA" w:rsidRDefault="00AB76CA" w14:paraId="49D82AA1" w14:textId="77777777">
      <w:r>
        <w:t xml:space="preserve">Att stärka arbetet med kultur bland äldre och inom äldreomsorgen är viktigt och den engångssatsning på kultur för äldre som regeringen initierade </w:t>
      </w:r>
      <w:r w:rsidR="00DE6442">
        <w:t xml:space="preserve">år </w:t>
      </w:r>
      <w:r>
        <w:t xml:space="preserve">2011 bör </w:t>
      </w:r>
      <w:r w:rsidR="00DE6442">
        <w:t xml:space="preserve">inspirera till en </w:t>
      </w:r>
      <w:r w:rsidR="00DE6442">
        <w:lastRenderedPageBreak/>
        <w:t>ny satsning</w:t>
      </w:r>
      <w:r>
        <w:t xml:space="preserve"> så att äldre människor får fortsatt möjlighet till deltagande i kulturlivet. Det är också viktigt att stimulera föreningar till att ge äldre möjlighet att utöva organiserad idrott. För att de äldre ska motionera mer skulle en idrottssatsning till idrottsrörelsen vara nödvändig.</w:t>
      </w:r>
    </w:p>
    <w:sdt>
      <w:sdtPr>
        <w:rPr>
          <w:i/>
          <w:noProof/>
        </w:rPr>
        <w:alias w:val="CC_Underskrifter"/>
        <w:tag w:val="CC_Underskrifter"/>
        <w:id w:val="583496634"/>
        <w:lock w:val="sdtContentLocked"/>
        <w:placeholder>
          <w:docPart w:val="6515DC31989E4D37A421869B5DF3D86D"/>
        </w:placeholder>
      </w:sdtPr>
      <w:sdtEndPr>
        <w:rPr>
          <w:i w:val="0"/>
          <w:noProof w:val="0"/>
        </w:rPr>
      </w:sdtEndPr>
      <w:sdtContent>
        <w:p w:rsidR="00810082" w:rsidP="00810082" w:rsidRDefault="00810082" w14:paraId="49D82AA3" w14:textId="77777777"/>
        <w:p w:rsidRPr="008E0FE2" w:rsidR="004801AC" w:rsidP="00810082" w:rsidRDefault="00C2619C" w14:paraId="49D82A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006D4FC6" w:rsidRDefault="006D4FC6" w14:paraId="49D82AA8" w14:textId="77777777"/>
    <w:sectPr w:rsidR="006D4F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82AAA" w14:textId="77777777" w:rsidR="00BA79D9" w:rsidRDefault="00BA79D9" w:rsidP="000C1CAD">
      <w:pPr>
        <w:spacing w:line="240" w:lineRule="auto"/>
      </w:pPr>
      <w:r>
        <w:separator/>
      </w:r>
    </w:p>
  </w:endnote>
  <w:endnote w:type="continuationSeparator" w:id="0">
    <w:p w14:paraId="49D82AAB" w14:textId="77777777" w:rsidR="00BA79D9" w:rsidRDefault="00BA79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2A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2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2AB9" w14:textId="77777777" w:rsidR="00262EA3" w:rsidRPr="00810082" w:rsidRDefault="00262EA3" w:rsidP="00810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82AA8" w14:textId="77777777" w:rsidR="00BA79D9" w:rsidRDefault="00BA79D9" w:rsidP="000C1CAD">
      <w:pPr>
        <w:spacing w:line="240" w:lineRule="auto"/>
      </w:pPr>
      <w:r>
        <w:separator/>
      </w:r>
    </w:p>
  </w:footnote>
  <w:footnote w:type="continuationSeparator" w:id="0">
    <w:p w14:paraId="49D82AA9" w14:textId="77777777" w:rsidR="00BA79D9" w:rsidRDefault="00BA79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D82A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82ABB" wp14:anchorId="49D82A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619C" w14:paraId="49D82ABE" w14:textId="77777777">
                          <w:pPr>
                            <w:jc w:val="right"/>
                          </w:pPr>
                          <w:sdt>
                            <w:sdtPr>
                              <w:alias w:val="CC_Noformat_Partikod"/>
                              <w:tag w:val="CC_Noformat_Partikod"/>
                              <w:id w:val="-53464382"/>
                              <w:placeholder>
                                <w:docPart w:val="9BD648C8ED4B4FBC9E12589E7805B677"/>
                              </w:placeholder>
                              <w:text/>
                            </w:sdtPr>
                            <w:sdtEndPr/>
                            <w:sdtContent>
                              <w:r w:rsidR="00AB76CA">
                                <w:t>SD</w:t>
                              </w:r>
                            </w:sdtContent>
                          </w:sdt>
                          <w:sdt>
                            <w:sdtPr>
                              <w:alias w:val="CC_Noformat_Partinummer"/>
                              <w:tag w:val="CC_Noformat_Partinummer"/>
                              <w:id w:val="-1709555926"/>
                              <w:placeholder>
                                <w:docPart w:val="CB5C237357D54B039E93113F12626137"/>
                              </w:placeholder>
                              <w:text/>
                            </w:sdtPr>
                            <w:sdtEndPr/>
                            <w:sdtContent>
                              <w:r w:rsidR="00403636">
                                <w:t>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82A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619C" w14:paraId="49D82ABE" w14:textId="77777777">
                    <w:pPr>
                      <w:jc w:val="right"/>
                    </w:pPr>
                    <w:sdt>
                      <w:sdtPr>
                        <w:alias w:val="CC_Noformat_Partikod"/>
                        <w:tag w:val="CC_Noformat_Partikod"/>
                        <w:id w:val="-53464382"/>
                        <w:placeholder>
                          <w:docPart w:val="9BD648C8ED4B4FBC9E12589E7805B677"/>
                        </w:placeholder>
                        <w:text/>
                      </w:sdtPr>
                      <w:sdtEndPr/>
                      <w:sdtContent>
                        <w:r w:rsidR="00AB76CA">
                          <w:t>SD</w:t>
                        </w:r>
                      </w:sdtContent>
                    </w:sdt>
                    <w:sdt>
                      <w:sdtPr>
                        <w:alias w:val="CC_Noformat_Partinummer"/>
                        <w:tag w:val="CC_Noformat_Partinummer"/>
                        <w:id w:val="-1709555926"/>
                        <w:placeholder>
                          <w:docPart w:val="CB5C237357D54B039E93113F12626137"/>
                        </w:placeholder>
                        <w:text/>
                      </w:sdtPr>
                      <w:sdtEndPr/>
                      <w:sdtContent>
                        <w:r w:rsidR="00403636">
                          <w:t>79</w:t>
                        </w:r>
                      </w:sdtContent>
                    </w:sdt>
                  </w:p>
                </w:txbxContent>
              </v:textbox>
              <w10:wrap anchorx="page"/>
            </v:shape>
          </w:pict>
        </mc:Fallback>
      </mc:AlternateContent>
    </w:r>
  </w:p>
  <w:p w:rsidRPr="00293C4F" w:rsidR="00262EA3" w:rsidP="00776B74" w:rsidRDefault="00262EA3" w14:paraId="49D82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D82AAE" w14:textId="77777777">
    <w:pPr>
      <w:jc w:val="right"/>
    </w:pPr>
  </w:p>
  <w:p w:rsidR="00262EA3" w:rsidP="00776B74" w:rsidRDefault="00262EA3" w14:paraId="49D82A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619C" w14:paraId="49D82A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D82ABD" wp14:anchorId="49D82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619C" w14:paraId="49D82A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76CA">
          <w:t>SD</w:t>
        </w:r>
      </w:sdtContent>
    </w:sdt>
    <w:sdt>
      <w:sdtPr>
        <w:alias w:val="CC_Noformat_Partinummer"/>
        <w:tag w:val="CC_Noformat_Partinummer"/>
        <w:id w:val="-2014525982"/>
        <w:text/>
      </w:sdtPr>
      <w:sdtEndPr/>
      <w:sdtContent>
        <w:r w:rsidR="00403636">
          <w:t>79</w:t>
        </w:r>
      </w:sdtContent>
    </w:sdt>
  </w:p>
  <w:p w:rsidRPr="008227B3" w:rsidR="00262EA3" w:rsidP="008227B3" w:rsidRDefault="00C2619C" w14:paraId="49D82A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619C" w14:paraId="49D82A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w:t>
        </w:r>
      </w:sdtContent>
    </w:sdt>
  </w:p>
  <w:p w:rsidR="00262EA3" w:rsidP="00E03A3D" w:rsidRDefault="00C2619C" w14:paraId="49D82AB6"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AB76CA" w14:paraId="49D82AB7" w14:textId="77777777">
        <w:pPr>
          <w:pStyle w:val="FSHRub2"/>
        </w:pPr>
        <w:r>
          <w:t>Hälsofrämjande kultur och organiserad idrott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49D82A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DF02EF"/>
    <w:multiLevelType w:val="hybridMultilevel"/>
    <w:tmpl w:val="8118EC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601946"/>
    <w:multiLevelType w:val="hybridMultilevel"/>
    <w:tmpl w:val="89E6C7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76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A9"/>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7C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21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636"/>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FC6"/>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F08"/>
    <w:rsid w:val="007F1E8E"/>
    <w:rsid w:val="007F22A4"/>
    <w:rsid w:val="007F253D"/>
    <w:rsid w:val="007F28B3"/>
    <w:rsid w:val="007F28DC"/>
    <w:rsid w:val="007F29C5"/>
    <w:rsid w:val="007F3055"/>
    <w:rsid w:val="007F3372"/>
    <w:rsid w:val="007F3418"/>
    <w:rsid w:val="007F3C32"/>
    <w:rsid w:val="007F3FDB"/>
    <w:rsid w:val="007F4802"/>
    <w:rsid w:val="007F4AC9"/>
    <w:rsid w:val="007F4CA3"/>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08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E22"/>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A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AB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6C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07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06B"/>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9D9"/>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9C"/>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02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4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8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B19"/>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82A99"/>
  <w15:chartTrackingRefBased/>
  <w15:docId w15:val="{139D053D-6BB3-4922-90A3-EC083BEC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0A9D46222C4B829DDEE1A8A7BBE2E2"/>
        <w:category>
          <w:name w:val="Allmänt"/>
          <w:gallery w:val="placeholder"/>
        </w:category>
        <w:types>
          <w:type w:val="bbPlcHdr"/>
        </w:types>
        <w:behaviors>
          <w:behavior w:val="content"/>
        </w:behaviors>
        <w:guid w:val="{D71DEEF0-EC1C-475B-8EAC-386A951EF484}"/>
      </w:docPartPr>
      <w:docPartBody>
        <w:p w:rsidR="0083252A" w:rsidRDefault="007311A5">
          <w:pPr>
            <w:pStyle w:val="AA0A9D46222C4B829DDEE1A8A7BBE2E2"/>
          </w:pPr>
          <w:r w:rsidRPr="005A0A93">
            <w:rPr>
              <w:rStyle w:val="Platshllartext"/>
            </w:rPr>
            <w:t>Förslag till riksdagsbeslut</w:t>
          </w:r>
        </w:p>
      </w:docPartBody>
    </w:docPart>
    <w:docPart>
      <w:docPartPr>
        <w:name w:val="B0DD650ED68A4AD88DB7476A0B05D9CA"/>
        <w:category>
          <w:name w:val="Allmänt"/>
          <w:gallery w:val="placeholder"/>
        </w:category>
        <w:types>
          <w:type w:val="bbPlcHdr"/>
        </w:types>
        <w:behaviors>
          <w:behavior w:val="content"/>
        </w:behaviors>
        <w:guid w:val="{193D5A2D-AEBB-411C-AE25-FC476D4E8ED3}"/>
      </w:docPartPr>
      <w:docPartBody>
        <w:p w:rsidR="0083252A" w:rsidRDefault="007311A5">
          <w:pPr>
            <w:pStyle w:val="B0DD650ED68A4AD88DB7476A0B05D9CA"/>
          </w:pPr>
          <w:r w:rsidRPr="005A0A93">
            <w:rPr>
              <w:rStyle w:val="Platshllartext"/>
            </w:rPr>
            <w:t>Motivering</w:t>
          </w:r>
        </w:p>
      </w:docPartBody>
    </w:docPart>
    <w:docPart>
      <w:docPartPr>
        <w:name w:val="9BD648C8ED4B4FBC9E12589E7805B677"/>
        <w:category>
          <w:name w:val="Allmänt"/>
          <w:gallery w:val="placeholder"/>
        </w:category>
        <w:types>
          <w:type w:val="bbPlcHdr"/>
        </w:types>
        <w:behaviors>
          <w:behavior w:val="content"/>
        </w:behaviors>
        <w:guid w:val="{04A62276-D18A-4E70-8600-D05F7A3FF2BB}"/>
      </w:docPartPr>
      <w:docPartBody>
        <w:p w:rsidR="0083252A" w:rsidRDefault="007311A5">
          <w:pPr>
            <w:pStyle w:val="9BD648C8ED4B4FBC9E12589E7805B677"/>
          </w:pPr>
          <w:r>
            <w:rPr>
              <w:rStyle w:val="Platshllartext"/>
            </w:rPr>
            <w:t xml:space="preserve"> </w:t>
          </w:r>
        </w:p>
      </w:docPartBody>
    </w:docPart>
    <w:docPart>
      <w:docPartPr>
        <w:name w:val="CB5C237357D54B039E93113F12626137"/>
        <w:category>
          <w:name w:val="Allmänt"/>
          <w:gallery w:val="placeholder"/>
        </w:category>
        <w:types>
          <w:type w:val="bbPlcHdr"/>
        </w:types>
        <w:behaviors>
          <w:behavior w:val="content"/>
        </w:behaviors>
        <w:guid w:val="{EA8423C7-62B8-4FD7-B48C-CB38747C748C}"/>
      </w:docPartPr>
      <w:docPartBody>
        <w:p w:rsidR="0083252A" w:rsidRDefault="007311A5">
          <w:pPr>
            <w:pStyle w:val="CB5C237357D54B039E93113F12626137"/>
          </w:pPr>
          <w:r>
            <w:t xml:space="preserve"> </w:t>
          </w:r>
        </w:p>
      </w:docPartBody>
    </w:docPart>
    <w:docPart>
      <w:docPartPr>
        <w:name w:val="6515DC31989E4D37A421869B5DF3D86D"/>
        <w:category>
          <w:name w:val="Allmänt"/>
          <w:gallery w:val="placeholder"/>
        </w:category>
        <w:types>
          <w:type w:val="bbPlcHdr"/>
        </w:types>
        <w:behaviors>
          <w:behavior w:val="content"/>
        </w:behaviors>
        <w:guid w:val="{C98EC9A0-018A-4B07-BAAF-32E3D1757C72}"/>
      </w:docPartPr>
      <w:docPartBody>
        <w:p w:rsidR="00CA4C43" w:rsidRDefault="00CA4C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A5"/>
    <w:rsid w:val="007311A5"/>
    <w:rsid w:val="0083252A"/>
    <w:rsid w:val="00CA4C43"/>
    <w:rsid w:val="00D00244"/>
    <w:rsid w:val="00D87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0A9D46222C4B829DDEE1A8A7BBE2E2">
    <w:name w:val="AA0A9D46222C4B829DDEE1A8A7BBE2E2"/>
  </w:style>
  <w:style w:type="paragraph" w:customStyle="1" w:styleId="049222881DE24210B1814A122DABF8C9">
    <w:name w:val="049222881DE24210B1814A122DABF8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6F9F436DA64F2B8DE99DFF56CFE1AC">
    <w:name w:val="AA6F9F436DA64F2B8DE99DFF56CFE1AC"/>
  </w:style>
  <w:style w:type="paragraph" w:customStyle="1" w:styleId="B0DD650ED68A4AD88DB7476A0B05D9CA">
    <w:name w:val="B0DD650ED68A4AD88DB7476A0B05D9CA"/>
  </w:style>
  <w:style w:type="paragraph" w:customStyle="1" w:styleId="0534DD1E9B3F4173AC45CF53D9E65721">
    <w:name w:val="0534DD1E9B3F4173AC45CF53D9E65721"/>
  </w:style>
  <w:style w:type="paragraph" w:customStyle="1" w:styleId="CD4D00227CCD44228EE58885D5D5206D">
    <w:name w:val="CD4D00227CCD44228EE58885D5D5206D"/>
  </w:style>
  <w:style w:type="paragraph" w:customStyle="1" w:styleId="9BD648C8ED4B4FBC9E12589E7805B677">
    <w:name w:val="9BD648C8ED4B4FBC9E12589E7805B677"/>
  </w:style>
  <w:style w:type="paragraph" w:customStyle="1" w:styleId="CB5C237357D54B039E93113F12626137">
    <w:name w:val="CB5C237357D54B039E93113F12626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BE452-3ED1-4514-8394-8E97EFEE62A5}"/>
</file>

<file path=customXml/itemProps2.xml><?xml version="1.0" encoding="utf-8"?>
<ds:datastoreItem xmlns:ds="http://schemas.openxmlformats.org/officeDocument/2006/customXml" ds:itemID="{765E8D04-88CF-411D-9AC4-5C4A8CBAE473}"/>
</file>

<file path=customXml/itemProps3.xml><?xml version="1.0" encoding="utf-8"?>
<ds:datastoreItem xmlns:ds="http://schemas.openxmlformats.org/officeDocument/2006/customXml" ds:itemID="{3EBC5684-5E21-43E4-8203-ECDE82DF6156}"/>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1722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Hälsofrämjande kultur och organiserad idrott för äldre</vt:lpstr>
      <vt:lpstr>
      </vt:lpstr>
    </vt:vector>
  </TitlesOfParts>
  <Company>Sveriges riksdag</Company>
  <LinksUpToDate>false</LinksUpToDate>
  <CharactersWithSpaces>2010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