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F1FFC4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B5E72">
              <w:rPr>
                <w:b/>
                <w:sz w:val="22"/>
                <w:szCs w:val="22"/>
              </w:rPr>
              <w:t>44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FA2B835" w:rsidR="0096348C" w:rsidRPr="00477C9F" w:rsidRDefault="009D1BB5" w:rsidP="0072497C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72497C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72497C">
              <w:rPr>
                <w:sz w:val="22"/>
                <w:szCs w:val="22"/>
              </w:rPr>
              <w:t>14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18E6B0A" w14:textId="77777777" w:rsidR="0096348C" w:rsidRDefault="0072497C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11.09</w:t>
            </w:r>
          </w:p>
          <w:p w14:paraId="40538019" w14:textId="4DFD75C1" w:rsidR="00201B29" w:rsidRPr="00D824FB" w:rsidRDefault="00201B29" w:rsidP="00D824FB">
            <w:pPr>
              <w:rPr>
                <w:sz w:val="22"/>
                <w:szCs w:val="22"/>
              </w:rPr>
            </w:pPr>
            <w:r w:rsidRPr="00D824FB">
              <w:rPr>
                <w:sz w:val="22"/>
                <w:szCs w:val="22"/>
              </w:rPr>
              <w:t>12.</w:t>
            </w:r>
            <w:r w:rsidR="00D824FB" w:rsidRPr="00D824FB">
              <w:rPr>
                <w:sz w:val="22"/>
                <w:szCs w:val="22"/>
              </w:rPr>
              <w:t>48</w:t>
            </w:r>
            <w:r w:rsidRPr="00D824FB">
              <w:rPr>
                <w:sz w:val="22"/>
                <w:szCs w:val="22"/>
              </w:rPr>
              <w:t>–12.</w:t>
            </w:r>
            <w:r w:rsidR="00D824FB" w:rsidRPr="00D824FB">
              <w:rPr>
                <w:sz w:val="22"/>
                <w:szCs w:val="22"/>
              </w:rPr>
              <w:t>49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482DC6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64D3E52" w14:textId="77777777" w:rsidR="0042176B" w:rsidRPr="00241263" w:rsidRDefault="0042176B" w:rsidP="004217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1263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C5CB804" w14:textId="77777777" w:rsidR="0042176B" w:rsidRDefault="0042176B" w:rsidP="004217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0C3E55" w14:textId="504A2D89" w:rsidR="0042176B" w:rsidRPr="006D3093" w:rsidRDefault="0042176B" w:rsidP="004217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</w:t>
            </w:r>
            <w:r>
              <w:rPr>
                <w:snapToGrid w:val="0"/>
                <w:sz w:val="22"/>
                <w:szCs w:val="22"/>
              </w:rPr>
              <w:t>tskottet medgav att praoeleven A.P</w:t>
            </w:r>
            <w:r w:rsidRPr="006D3093">
              <w:rPr>
                <w:snapToGrid w:val="0"/>
                <w:sz w:val="22"/>
                <w:szCs w:val="22"/>
              </w:rPr>
              <w:t xml:space="preserve">, som medföljde ledamoten </w:t>
            </w:r>
            <w:r>
              <w:rPr>
                <w:snapToGrid w:val="0"/>
                <w:sz w:val="22"/>
                <w:szCs w:val="22"/>
              </w:rPr>
              <w:t xml:space="preserve">Ida Karkiainen </w:t>
            </w:r>
            <w:r w:rsidRPr="006D309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6D3093">
              <w:rPr>
                <w:snapToGrid w:val="0"/>
                <w:sz w:val="22"/>
                <w:szCs w:val="22"/>
              </w:rPr>
              <w:t>), fick närvara under sammanträdet</w:t>
            </w:r>
            <w:r>
              <w:rPr>
                <w:snapToGrid w:val="0"/>
                <w:sz w:val="22"/>
                <w:szCs w:val="22"/>
              </w:rPr>
              <w:t xml:space="preserve"> utom vid punkterna på den särskilda föredragningslistan</w:t>
            </w:r>
            <w:r w:rsidRPr="006D3093">
              <w:rPr>
                <w:snapToGrid w:val="0"/>
                <w:sz w:val="22"/>
                <w:szCs w:val="22"/>
              </w:rPr>
              <w:t>.</w:t>
            </w:r>
          </w:p>
          <w:p w14:paraId="40538024" w14:textId="31E86ECA" w:rsidR="0042176B" w:rsidRPr="00477C9F" w:rsidRDefault="0042176B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482DC6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06D48BA0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F83908">
              <w:rPr>
                <w:snapToGrid w:val="0"/>
                <w:sz w:val="22"/>
                <w:szCs w:val="22"/>
              </w:rPr>
              <w:t>42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E73E8" w:rsidRPr="00477C9F" w14:paraId="179DC2C0" w14:textId="77777777" w:rsidTr="00482DC6">
        <w:tc>
          <w:tcPr>
            <w:tcW w:w="567" w:type="dxa"/>
          </w:tcPr>
          <w:p w14:paraId="37F7C512" w14:textId="358FF3A6" w:rsidR="005E73E8" w:rsidRPr="00477C9F" w:rsidRDefault="00256E1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6B9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1342A9C" w14:textId="77777777" w:rsidR="005E73E8" w:rsidRDefault="005E73E8" w:rsidP="00F8390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Besök</w:t>
            </w:r>
          </w:p>
          <w:p w14:paraId="41C88BAD" w14:textId="77777777" w:rsidR="005E73E8" w:rsidRDefault="005E73E8" w:rsidP="00F839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D7A4A2" w14:textId="3EAF7824" w:rsidR="005E73E8" w:rsidRDefault="005E73E8" w:rsidP="00F8390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ledamöter från kulturutskottet kan delta vid </w:t>
            </w:r>
            <w:r w:rsidRPr="005E73E8">
              <w:rPr>
                <w:sz w:val="22"/>
                <w:szCs w:val="22"/>
              </w:rPr>
              <w:t>besök</w:t>
            </w:r>
            <w:r>
              <w:rPr>
                <w:sz w:val="22"/>
                <w:szCs w:val="22"/>
              </w:rPr>
              <w:t>et</w:t>
            </w:r>
            <w:r w:rsidRPr="005E73E8">
              <w:rPr>
                <w:sz w:val="22"/>
                <w:szCs w:val="22"/>
              </w:rPr>
              <w:t xml:space="preserve"> av en delegation från Kinas nationella folkkongress tisdagen den 28 maj 2019.</w:t>
            </w:r>
          </w:p>
          <w:p w14:paraId="37501E0E" w14:textId="580D648F" w:rsidR="005E73E8" w:rsidRPr="005E73E8" w:rsidRDefault="005E73E8" w:rsidP="00F839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96348C" w:rsidRPr="00477C9F" w14:paraId="40538034" w14:textId="77777777" w:rsidTr="00482DC6">
        <w:tc>
          <w:tcPr>
            <w:tcW w:w="567" w:type="dxa"/>
          </w:tcPr>
          <w:p w14:paraId="40538030" w14:textId="24F217D5" w:rsidR="0096348C" w:rsidRPr="00477C9F" w:rsidRDefault="0096348C" w:rsidP="00B53C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6B9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BCC854A" w14:textId="77777777" w:rsidR="00256E13" w:rsidRPr="00256E13" w:rsidRDefault="00256E13" w:rsidP="00256E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56E13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02256C8" w14:textId="77777777" w:rsidR="00256E13" w:rsidRPr="00256E13" w:rsidRDefault="00256E13" w:rsidP="00256E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070629" w14:textId="11033671" w:rsidR="003A729A" w:rsidRDefault="00256E13" w:rsidP="00256E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6E13">
              <w:rPr>
                <w:snapToGrid w:val="0"/>
                <w:sz w:val="22"/>
                <w:szCs w:val="22"/>
              </w:rPr>
              <w:t xml:space="preserve">Utskottet beslutade att bjuda in Riksrevisionen till utskottets sammanträde tisdagen den </w:t>
            </w:r>
            <w:r>
              <w:rPr>
                <w:snapToGrid w:val="0"/>
                <w:sz w:val="22"/>
                <w:szCs w:val="22"/>
              </w:rPr>
              <w:t>11 juni</w:t>
            </w:r>
            <w:r w:rsidRPr="00256E13">
              <w:rPr>
                <w:snapToGrid w:val="0"/>
                <w:sz w:val="22"/>
                <w:szCs w:val="22"/>
              </w:rPr>
              <w:t xml:space="preserve"> 2019 för att informera om</w:t>
            </w:r>
            <w:r>
              <w:rPr>
                <w:snapToGrid w:val="0"/>
                <w:sz w:val="22"/>
                <w:szCs w:val="22"/>
              </w:rPr>
              <w:t xml:space="preserve"> myndighetens </w:t>
            </w:r>
            <w:r w:rsidRPr="001466B4">
              <w:rPr>
                <w:snapToGrid w:val="0"/>
                <w:sz w:val="22"/>
                <w:szCs w:val="22"/>
              </w:rPr>
              <w:t>årsredovisning och förslag till anslag</w:t>
            </w:r>
            <w:r>
              <w:rPr>
                <w:snapToGrid w:val="0"/>
                <w:sz w:val="22"/>
                <w:szCs w:val="22"/>
              </w:rPr>
              <w:t>sframställning.</w:t>
            </w:r>
          </w:p>
          <w:p w14:paraId="40538033" w14:textId="7423BC98" w:rsidR="00256E13" w:rsidRPr="00477C9F" w:rsidRDefault="00256E13" w:rsidP="00256E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482DC6">
        <w:tc>
          <w:tcPr>
            <w:tcW w:w="567" w:type="dxa"/>
          </w:tcPr>
          <w:p w14:paraId="40538035" w14:textId="40F71643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6B9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3908" w:rsidRPr="00477C9F" w14:paraId="7A0D6E1A" w14:textId="77777777" w:rsidTr="00482DC6">
        <w:tc>
          <w:tcPr>
            <w:tcW w:w="567" w:type="dxa"/>
          </w:tcPr>
          <w:p w14:paraId="2E65E454" w14:textId="7C14DAC6" w:rsidR="00F83908" w:rsidRPr="00477C9F" w:rsidRDefault="00B53C1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6B9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D422FAE" w14:textId="26D900EF" w:rsidR="00B53C1F" w:rsidRPr="00B123AA" w:rsidRDefault="00B53C1F" w:rsidP="00B53C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proofErr w:type="spellStart"/>
            <w:r w:rsidRPr="00B123AA">
              <w:rPr>
                <w:b/>
                <w:snapToGrid w:val="0"/>
                <w:sz w:val="22"/>
                <w:szCs w:val="22"/>
              </w:rPr>
              <w:t>Vårändringsbudget</w:t>
            </w:r>
            <w:proofErr w:type="spellEnd"/>
            <w:r w:rsidRPr="00B123AA">
              <w:rPr>
                <w:b/>
                <w:snapToGrid w:val="0"/>
                <w:sz w:val="22"/>
                <w:szCs w:val="22"/>
              </w:rPr>
              <w:t xml:space="preserve"> för 2019</w:t>
            </w:r>
          </w:p>
          <w:p w14:paraId="3F2BD81D" w14:textId="77777777" w:rsidR="00B53C1F" w:rsidRPr="00B123AA" w:rsidRDefault="00B53C1F" w:rsidP="00B53C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0EA954" w14:textId="77777777" w:rsidR="00B53C1F" w:rsidRPr="00B123AA" w:rsidRDefault="00B53C1F" w:rsidP="00B53C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fortsatte behandlingen av fråga om yttrande till finansutskottet över proposition 2018/19:99 och motioner i de delar som berör utskottets beredningsområde.</w:t>
            </w:r>
          </w:p>
          <w:p w14:paraId="1D82B85C" w14:textId="77777777" w:rsidR="00B53C1F" w:rsidRPr="00B123AA" w:rsidRDefault="00B53C1F" w:rsidP="00B53C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E767C8" w14:textId="77777777" w:rsidR="00B53C1F" w:rsidRPr="00B123AA" w:rsidRDefault="00B53C1F" w:rsidP="00B53C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Frågan bordlades.</w:t>
            </w:r>
          </w:p>
          <w:p w14:paraId="15F52EB4" w14:textId="77777777" w:rsidR="00F83908" w:rsidRPr="00477C9F" w:rsidRDefault="00F8390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482DC6">
        <w:tc>
          <w:tcPr>
            <w:tcW w:w="567" w:type="dxa"/>
          </w:tcPr>
          <w:p w14:paraId="4053803A" w14:textId="6509D089" w:rsidR="00D52626" w:rsidRPr="00477C9F" w:rsidRDefault="00B53C1F" w:rsidP="00F96B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6B9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250A6929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F83908">
              <w:rPr>
                <w:snapToGrid w:val="0"/>
                <w:sz w:val="22"/>
                <w:szCs w:val="22"/>
              </w:rPr>
              <w:t>37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482DC6">
        <w:tc>
          <w:tcPr>
            <w:tcW w:w="567" w:type="dxa"/>
          </w:tcPr>
          <w:p w14:paraId="4053803F" w14:textId="6E562D83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6B9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1F288D3" w14:textId="048BCFB7" w:rsidR="00B53C1F" w:rsidRPr="00DF6B2F" w:rsidRDefault="00B53C1F" w:rsidP="00B53C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6B2F">
              <w:rPr>
                <w:b/>
                <w:snapToGrid w:val="0"/>
                <w:sz w:val="22"/>
                <w:szCs w:val="22"/>
              </w:rPr>
              <w:t>Sammanträde</w:t>
            </w:r>
            <w:r>
              <w:rPr>
                <w:b/>
                <w:snapToGrid w:val="0"/>
                <w:sz w:val="22"/>
                <w:szCs w:val="22"/>
              </w:rPr>
              <w:t>stid</w:t>
            </w:r>
          </w:p>
          <w:p w14:paraId="7077B973" w14:textId="77777777" w:rsidR="00B53C1F" w:rsidRPr="00DF6B2F" w:rsidRDefault="00B53C1F" w:rsidP="00B53C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1276D3" w14:textId="1CB6C5D8" w:rsidR="00B53C1F" w:rsidRPr="00DF6B2F" w:rsidRDefault="00B53C1F" w:rsidP="00B53C1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>Utskotte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t beslutade att sammanträdet ti</w:t>
            </w: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>sdagen den 2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8 maj</w:t>
            </w: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 xml:space="preserve"> 2019 börjar kl.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10</w:t>
            </w: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>.30.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482DC6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2AD0C3EA" w:rsidR="0096348C" w:rsidRPr="007615A5" w:rsidRDefault="00F96B92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bookmarkStart w:id="0" w:name="_GoBack"/>
            <w:bookmarkEnd w:id="0"/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1D4C8C80" w:rsidR="0013426B" w:rsidRPr="007615A5" w:rsidRDefault="00482DC6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Justerat 2019-05-28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91AAF5E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63233">
              <w:rPr>
                <w:sz w:val="20"/>
              </w:rPr>
              <w:t>5</w:t>
            </w:r>
            <w:r w:rsidRPr="00AC2BE8">
              <w:rPr>
                <w:sz w:val="20"/>
              </w:rPr>
              <w:t>-</w:t>
            </w:r>
            <w:r w:rsidR="00A63233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B368E02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527960">
              <w:rPr>
                <w:sz w:val="16"/>
                <w:szCs w:val="16"/>
              </w:rPr>
              <w:t>4</w:t>
            </w:r>
            <w:r w:rsidR="0072497C">
              <w:rPr>
                <w:sz w:val="16"/>
                <w:szCs w:val="16"/>
              </w:rPr>
              <w:t>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1EEBD7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F96B92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73D453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824FB">
              <w:rPr>
                <w:sz w:val="20"/>
              </w:rPr>
              <w:t xml:space="preserve"> </w:t>
            </w:r>
            <w:r w:rsidR="00F96B92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D824F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D824FB" w:rsidRPr="00F24B88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034A9BAE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04324AC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AE2B8C0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24F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D824FB" w:rsidRPr="00FE2AC1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FD031CF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6D65533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24F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78F48E3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24F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D824FB" w:rsidRPr="000700C4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EEC119F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24F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D824FB" w:rsidRPr="000700C4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16CBC7B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24F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11D63214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3878B9B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24F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20399BD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F2DDF19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24F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DD48A3C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24F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DECBD1E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24F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D824FB" w:rsidRPr="004B210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10A9720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E54771A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969D712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C6C90F9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C028C94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D824FB" w:rsidRPr="00E931D7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824F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D824FB" w:rsidRPr="008E2326" w:rsidRDefault="00D824FB" w:rsidP="00D824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8D7E7BA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D824FB" w:rsidRPr="008E2326" w:rsidRDefault="00D824FB" w:rsidP="00D824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82CA226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DE19BDE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D824FB" w:rsidRPr="008E2326" w:rsidRDefault="00D824FB" w:rsidP="00D824FB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355609F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43C3B4C3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D824FB" w:rsidRPr="00B91BEE" w:rsidRDefault="00D824FB" w:rsidP="00D8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D824FB" w:rsidRPr="008E2326" w:rsidRDefault="00D824FB" w:rsidP="00D824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E5C00C8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D824FB" w:rsidRPr="008E2326" w:rsidRDefault="00D824FB" w:rsidP="00D824F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D824FB" w:rsidRPr="008E2326" w:rsidRDefault="00D824FB" w:rsidP="00D824F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4F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D824FB" w:rsidRPr="008E2326" w:rsidRDefault="00D824FB" w:rsidP="00D82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8FCBFE9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A96C288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D824FB" w:rsidRPr="008E2326" w:rsidRDefault="00D824FB" w:rsidP="00D82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5E20051C" w:rsidR="00FE2AC1" w:rsidRPr="008E2326" w:rsidRDefault="00D824FB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61AA6"/>
    <w:rsid w:val="001A1578"/>
    <w:rsid w:val="001B72C5"/>
    <w:rsid w:val="001E1FAC"/>
    <w:rsid w:val="00201B29"/>
    <w:rsid w:val="002174A8"/>
    <w:rsid w:val="002373C0"/>
    <w:rsid w:val="00240D9B"/>
    <w:rsid w:val="002544E0"/>
    <w:rsid w:val="00256E13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60479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2176B"/>
    <w:rsid w:val="00446353"/>
    <w:rsid w:val="00474020"/>
    <w:rsid w:val="00477C9F"/>
    <w:rsid w:val="00482DC6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27960"/>
    <w:rsid w:val="00577B92"/>
    <w:rsid w:val="00581568"/>
    <w:rsid w:val="005C1541"/>
    <w:rsid w:val="005C2F5F"/>
    <w:rsid w:val="005E28B9"/>
    <w:rsid w:val="005E439C"/>
    <w:rsid w:val="005E73E8"/>
    <w:rsid w:val="005F4E14"/>
    <w:rsid w:val="006A151D"/>
    <w:rsid w:val="006A511D"/>
    <w:rsid w:val="006B7B0C"/>
    <w:rsid w:val="006C21FA"/>
    <w:rsid w:val="006D3126"/>
    <w:rsid w:val="006F5BDB"/>
    <w:rsid w:val="00723D66"/>
    <w:rsid w:val="0072497C"/>
    <w:rsid w:val="00726EE5"/>
    <w:rsid w:val="007421F4"/>
    <w:rsid w:val="00750FF0"/>
    <w:rsid w:val="007615A5"/>
    <w:rsid w:val="00767BDA"/>
    <w:rsid w:val="00781091"/>
    <w:rsid w:val="00787586"/>
    <w:rsid w:val="007B0C0A"/>
    <w:rsid w:val="007F6B0D"/>
    <w:rsid w:val="00834B38"/>
    <w:rsid w:val="008557FA"/>
    <w:rsid w:val="008808A5"/>
    <w:rsid w:val="008F4D68"/>
    <w:rsid w:val="00906C2D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F7C8D"/>
    <w:rsid w:val="00B15788"/>
    <w:rsid w:val="00B53C1F"/>
    <w:rsid w:val="00B54D41"/>
    <w:rsid w:val="00B64A91"/>
    <w:rsid w:val="00B74AFA"/>
    <w:rsid w:val="00B9203B"/>
    <w:rsid w:val="00BA5688"/>
    <w:rsid w:val="00BB5E72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67826"/>
    <w:rsid w:val="00D824FB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70370"/>
    <w:rsid w:val="00F83908"/>
    <w:rsid w:val="00F96B92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60e4b847-d454-401e-b238-4117b4f1204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411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2019-01-21T12:47:00Z</cp:lastPrinted>
  <dcterms:created xsi:type="dcterms:W3CDTF">2019-05-31T13:50:00Z</dcterms:created>
  <dcterms:modified xsi:type="dcterms:W3CDTF">2019-05-31T13:53:00Z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