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BDC" w:rsidRPr="00FA3BDC" w:rsidRDefault="00FA3BDC">
      <w:pPr>
        <w:pStyle w:val="Hemstlrubrik"/>
      </w:pPr>
      <w:r w:rsidRPr="00FA3BDC">
        <w:t>Förslag till riksdagsbeslut</w:t>
      </w:r>
    </w:p>
    <w:p w:rsidR="00FA3BDC" w:rsidRPr="00FA3BDC" w:rsidRDefault="00FA3BDC">
      <w:pPr>
        <w:pStyle w:val="Hemstlatt"/>
        <w:ind w:left="0"/>
      </w:pPr>
      <w:r w:rsidRPr="00FA3BDC">
        <w:t>Riksdagen tillkännager för regeringen som sin mening vad som anförs i motionen om beslut om regionalisering av rovdjursförval</w:t>
      </w:r>
      <w:r w:rsidRPr="00FA3BDC">
        <w:t>t</w:t>
      </w:r>
      <w:r w:rsidRPr="00FA3BDC">
        <w:t>ning.</w:t>
      </w:r>
    </w:p>
    <w:p w:rsidR="00FA3BDC" w:rsidRPr="00FA3BDC" w:rsidRDefault="00FA3BDC">
      <w:pPr>
        <w:pStyle w:val="Rubrik1"/>
      </w:pPr>
      <w:r w:rsidRPr="00FA3BDC">
        <w:t>Motivering</w:t>
      </w:r>
    </w:p>
    <w:p w:rsidR="00FA3BDC" w:rsidRPr="00FA3BDC" w:rsidRDefault="00FA3BDC">
      <w:r w:rsidRPr="00FA3BDC">
        <w:t>Angrepp på tamdjur är ett allvarligt problem i flera län, bland annat Vär</w:t>
      </w:r>
      <w:r w:rsidRPr="00FA3BDC">
        <w:t>m</w:t>
      </w:r>
      <w:r w:rsidRPr="00FA3BDC">
        <w:t>land. Varg, björn och lo har ökat, och vissa av dessa är oskygga och uppträder regelmässigt i närheten av bebyggelse. Dessa angrepp försämrar livskvalit</w:t>
      </w:r>
      <w:r w:rsidRPr="00FA3BDC">
        <w:t>e</w:t>
      </w:r>
      <w:r w:rsidRPr="00FA3BDC">
        <w:t>ten för boende i dessa områden eftersom ett högt rovdjurstryck skapar rädsla och otrygghet samt en oro för tamdjur. Jakten påverkas också negativt efte</w:t>
      </w:r>
      <w:r w:rsidRPr="00FA3BDC">
        <w:t>r</w:t>
      </w:r>
      <w:r w:rsidRPr="00FA3BDC">
        <w:t>som jägare inte vågar släppa sina hundar.</w:t>
      </w:r>
    </w:p>
    <w:p w:rsidR="00FA3BDC" w:rsidRPr="00FA3BDC" w:rsidRDefault="00FA3BDC">
      <w:pPr>
        <w:pStyle w:val="Normaltindrag"/>
      </w:pPr>
      <w:r w:rsidRPr="00FA3BDC">
        <w:t>För många rovdjur på för liten yta innebär att skyddsjakt i vissa delar är nödvändig. Men för att ha tillräckligt bra underlag för beslut om skyddsjakt måste förval</w:t>
      </w:r>
      <w:r w:rsidRPr="00FA3BDC">
        <w:t>tningen av rovdjuren helt eller delvis regionaliseras.</w:t>
      </w:r>
    </w:p>
    <w:p w:rsidR="00FA3BDC" w:rsidRPr="00FA3BDC" w:rsidRDefault="00FA3BDC">
      <w:pPr>
        <w:pStyle w:val="Normaltindrag"/>
      </w:pPr>
      <w:r w:rsidRPr="00FA3BDC">
        <w:rPr>
          <w:spacing w:val="2"/>
        </w:rPr>
        <w:t>Ökar man möjligheterna för jakt på rovdjur blir dessa mer skygga och ge</w:t>
      </w:r>
      <w:r w:rsidRPr="00FA3BDC">
        <w:t>nererar då inte lika stora skador. Därmed skapas också en större acceptans för rovdjuren bland de boende inom dessa områden. Rovdjurspolitiken måste föras närmare de människor som berörs för att den ska vara väl förankrad och i samklang med verkligheten.</w:t>
      </w:r>
    </w:p>
    <w:p w:rsidR="00FA3BDC" w:rsidRPr="00FA3BDC" w:rsidRDefault="00FA3BDC">
      <w:pPr>
        <w:pStyle w:val="Normaltindrag"/>
      </w:pPr>
      <w:r w:rsidRPr="00FA3BDC">
        <w:t>Sverige ska ha livskraftiga, friska och jaktbara rovdjursstammar med antal på acceptabel nivå. En regionalisering av förvaltningen skapar ökad tilltro, dvs. en tilltro som innebär att fler också kommer att ta avstånd från den ill</w:t>
      </w:r>
      <w:r w:rsidRPr="00FA3BDC">
        <w:t>e</w:t>
      </w:r>
      <w:r w:rsidRPr="00FA3BDC">
        <w:t>gala jakten.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BDC">
        <w:trPr>
          <w:cantSplit/>
        </w:trPr>
        <w:tc>
          <w:tcPr>
            <w:tcW w:w="3046" w:type="dxa"/>
          </w:tcPr>
          <w:p w:rsidR="00FA3BDC" w:rsidRPr="00FA3BDC" w:rsidRDefault="00FA3BDC">
            <w:pPr>
              <w:pStyle w:val="UnderskriftDatum"/>
              <w:spacing w:before="240"/>
            </w:pPr>
            <w:r w:rsidRPr="00FA3BDC">
              <w:t>Stockholm den 3 oktober 2008</w:t>
            </w:r>
          </w:p>
        </w:tc>
        <w:tc>
          <w:tcPr>
            <w:tcW w:w="3047" w:type="dxa"/>
          </w:tcPr>
          <w:p w:rsidR="00FA3BDC" w:rsidRPr="00FA3BDC" w:rsidRDefault="00FA3BDC">
            <w:pPr>
              <w:pStyle w:val="Underskrifter"/>
              <w:spacing w:before="240"/>
            </w:pPr>
          </w:p>
        </w:tc>
      </w:tr>
      <w:tr w:rsidR="00000000" w:rsidRPr="00FA3BDC">
        <w:trPr>
          <w:cantSplit/>
        </w:trPr>
        <w:tc>
          <w:tcPr>
            <w:tcW w:w="3046" w:type="dxa"/>
          </w:tcPr>
          <w:p w:rsidR="00FA3BDC" w:rsidRPr="00FA3BDC" w:rsidRDefault="00FA3BDC">
            <w:pPr>
              <w:pStyle w:val="Underskrifter"/>
            </w:pPr>
            <w:r w:rsidRPr="00FA3BDC">
              <w:t>Nina Larsson (fp)</w:t>
            </w:r>
          </w:p>
        </w:tc>
        <w:tc>
          <w:tcPr>
            <w:tcW w:w="3046" w:type="dxa"/>
          </w:tcPr>
          <w:p w:rsidR="00FA3BDC" w:rsidRPr="00FA3BDC" w:rsidRDefault="00FA3BDC">
            <w:pPr>
              <w:pStyle w:val="Underskrifter"/>
            </w:pPr>
          </w:p>
        </w:tc>
      </w:tr>
    </w:tbl>
    <w:p w:rsidR="00FA3BDC" w:rsidRPr="00FA3BDC" w:rsidRDefault="00FA3BDC">
      <w:pPr>
        <w:pStyle w:val="Normaltindrag"/>
      </w:pPr>
    </w:p>
    <w:sectPr w:rsidR="00000000" w:rsidRPr="00FA3B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BDC" w:rsidRPr="00FA3BDC" w:rsidRDefault="00FA3BDC">
      <w:r w:rsidRPr="00FA3BDC">
        <w:separator/>
      </w:r>
    </w:p>
  </w:endnote>
  <w:endnote w:type="continuationSeparator" w:id="0">
    <w:p w:rsidR="00FA3BDC" w:rsidRPr="00FA3BDC" w:rsidRDefault="00FA3BDC">
      <w:r w:rsidRPr="00FA3B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DC" w:rsidRPr="00FA3BDC" w:rsidRDefault="00FA3BDC">
    <w:pPr>
      <w:pStyle w:val="Sidfot"/>
    </w:pPr>
    <w:r w:rsidRPr="00FA3B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245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BDC" w:rsidRDefault="00FA3B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BDC" w:rsidRDefault="00FA3B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DC" w:rsidRPr="00FA3BDC" w:rsidRDefault="00FA3BDC">
    <w:pPr>
      <w:pStyle w:val="Sidfot"/>
    </w:pPr>
    <w:r w:rsidRPr="00FA3B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414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BDC" w:rsidRDefault="00FA3B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BDC" w:rsidRDefault="00FA3B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DC" w:rsidRPr="00FA3BDC" w:rsidRDefault="00FA3BDC">
    <w:pPr>
      <w:pStyle w:val="Sidfot"/>
    </w:pPr>
    <w:r w:rsidRPr="00FA3B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383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BDC" w:rsidRDefault="00FA3B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BDC" w:rsidRDefault="00FA3B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BDC" w:rsidRPr="00FA3BDC" w:rsidRDefault="00FA3BDC">
      <w:r w:rsidRPr="00FA3BDC">
        <w:separator/>
      </w:r>
    </w:p>
  </w:footnote>
  <w:footnote w:type="continuationSeparator" w:id="0">
    <w:p w:rsidR="00FA3BDC" w:rsidRPr="00FA3BDC" w:rsidRDefault="00FA3BDC">
      <w:r w:rsidRPr="00FA3B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DC" w:rsidRPr="00FA3BDC" w:rsidRDefault="00FA3BDC">
    <w:pPr>
      <w:pStyle w:val="Sidhuvud"/>
    </w:pPr>
    <w:r w:rsidRPr="00FA3B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078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BDC" w:rsidRDefault="00FA3B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BDC" w:rsidRDefault="00FA3B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DC" w:rsidRPr="00FA3BDC" w:rsidRDefault="00FA3BDC">
    <w:pPr>
      <w:pStyle w:val="Sidhuvud"/>
    </w:pPr>
    <w:r w:rsidRPr="00FA3B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6714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BDC" w:rsidRDefault="00FA3B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BDC" w:rsidRDefault="00FA3B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BDC" w:rsidRPr="00FA3BDC" w:rsidRDefault="00FA3BDC">
    <w:pPr>
      <w:pStyle w:val="FSHNormal"/>
      <w:tabs>
        <w:tab w:val="right" w:pos="5840"/>
      </w:tabs>
    </w:pPr>
    <w:r w:rsidRPr="00FA3BDC">
      <w:br/>
    </w:r>
    <w:r w:rsidRPr="00FA3BDC">
      <w:fldChar w:fldCharType="begin" w:fldLock="1"/>
    </w:r>
    <w:r w:rsidRPr="00FA3BDC">
      <w:instrText xml:space="preserve"> DOCPROPERTY</w:instrText>
    </w:r>
    <w:r w:rsidRPr="00FA3BDC">
      <w:rPr>
        <w:sz w:val="18"/>
      </w:rPr>
      <w:instrText xml:space="preserve"> "YearUser" *\charformat </w:instrText>
    </w:r>
    <w:r w:rsidRPr="00FA3BDC">
      <w:fldChar w:fldCharType="separate"/>
    </w:r>
    <w:r w:rsidRPr="00FA3BDC">
      <w:t>2008/09</w:t>
    </w:r>
    <w:r w:rsidRPr="00FA3BDC">
      <w:fldChar w:fldCharType="end"/>
    </w:r>
    <w:r w:rsidRPr="00FA3BDC">
      <w:t xml:space="preserve"> </w:t>
    </w:r>
    <w:r w:rsidRPr="00FA3BDC">
      <w:tab/>
      <w:t xml:space="preserve">mnr: </w:t>
    </w:r>
    <w:r w:rsidRPr="00FA3BDC">
      <w:fldChar w:fldCharType="begin" w:fldLock="1"/>
    </w:r>
    <w:r w:rsidRPr="00FA3BDC">
      <w:instrText xml:space="preserve"> DOCPROPERTY</w:instrText>
    </w:r>
    <w:r w:rsidRPr="00FA3BDC">
      <w:rPr>
        <w:sz w:val="18"/>
      </w:rPr>
      <w:instrText xml:space="preserve"> "Motionsnummer" *\charformat </w:instrText>
    </w:r>
    <w:r w:rsidRPr="00FA3BDC">
      <w:fldChar w:fldCharType="separate"/>
    </w:r>
    <w:r w:rsidRPr="00FA3BDC">
      <w:t>MJ338</w:t>
    </w:r>
    <w:r w:rsidRPr="00FA3BDC">
      <w:fldChar w:fldCharType="end"/>
    </w:r>
    <w:r w:rsidRPr="00FA3BDC">
      <w:br/>
    </w:r>
    <w:r w:rsidRPr="00FA3BDC">
      <w:fldChar w:fldCharType="begin" w:fldLock="1"/>
    </w:r>
    <w:r w:rsidRPr="00FA3BDC">
      <w:instrText xml:space="preserve"> DOCPROPERTY</w:instrText>
    </w:r>
    <w:r w:rsidRPr="00FA3BDC">
      <w:rPr>
        <w:sz w:val="18"/>
      </w:rPr>
      <w:instrText xml:space="preserve"> "Samling" *\charformat </w:instrText>
    </w:r>
    <w:r w:rsidRPr="00FA3BDC">
      <w:fldChar w:fldCharType="end"/>
    </w:r>
    <w:r w:rsidRPr="00FA3BDC">
      <w:tab/>
      <w:t xml:space="preserve">pnr: </w:t>
    </w:r>
    <w:r w:rsidRPr="00FA3BDC">
      <w:fldChar w:fldCharType="begin" w:fldLock="1"/>
    </w:r>
    <w:r w:rsidRPr="00FA3BDC">
      <w:instrText xml:space="preserve"> DOCPROPERTY</w:instrText>
    </w:r>
    <w:r w:rsidRPr="00FA3BDC">
      <w:rPr>
        <w:sz w:val="18"/>
      </w:rPr>
      <w:instrText xml:space="preserve"> "Partinummer" *\charformat </w:instrText>
    </w:r>
    <w:r w:rsidRPr="00FA3BDC">
      <w:fldChar w:fldCharType="separate"/>
    </w:r>
    <w:r w:rsidRPr="00FA3BDC">
      <w:t>fp1360</w:t>
    </w:r>
    <w:r w:rsidRPr="00FA3BDC">
      <w:fldChar w:fldCharType="end"/>
    </w:r>
  </w:p>
  <w:p w:rsidR="00FA3BDC" w:rsidRPr="00FA3BDC" w:rsidRDefault="00FA3BDC">
    <w:pPr>
      <w:pStyle w:val="FSHRub1"/>
    </w:pPr>
    <w:r w:rsidRPr="00FA3BDC">
      <w:t>Motion till riksdagen</w:t>
    </w:r>
    <w:r w:rsidRPr="00FA3BDC">
      <w:br/>
    </w:r>
    <w:r w:rsidRPr="00FA3BDC">
      <w:fldChar w:fldCharType="begin" w:fldLock="1"/>
    </w:r>
    <w:r w:rsidRPr="00FA3BDC">
      <w:instrText xml:space="preserve"> DOCPROPERTY "YearUser" *\charformat </w:instrText>
    </w:r>
    <w:r w:rsidRPr="00FA3BDC">
      <w:fldChar w:fldCharType="separate"/>
    </w:r>
    <w:r w:rsidRPr="00FA3BDC">
      <w:t>2008/09</w:t>
    </w:r>
    <w:r w:rsidRPr="00FA3BDC">
      <w:fldChar w:fldCharType="end"/>
    </w:r>
    <w:r w:rsidRPr="00FA3BDC">
      <w:t>:</w:t>
    </w:r>
    <w:r w:rsidRPr="00FA3BDC">
      <w:fldChar w:fldCharType="begin" w:fldLock="1"/>
    </w:r>
    <w:r w:rsidRPr="00FA3BDC">
      <w:instrText xml:space="preserve"> DOCPROPERTY "Motionsnummer" *\charformat </w:instrText>
    </w:r>
    <w:r w:rsidRPr="00FA3BDC">
      <w:fldChar w:fldCharType="separate"/>
    </w:r>
    <w:r w:rsidRPr="00FA3BDC">
      <w:t>MJ338</w:t>
    </w:r>
    <w:r w:rsidRPr="00FA3BDC">
      <w:fldChar w:fldCharType="end"/>
    </w:r>
  </w:p>
  <w:p w:rsidR="00FA3BDC" w:rsidRPr="00FA3BDC" w:rsidRDefault="00FA3BDC">
    <w:pPr>
      <w:pStyle w:val="FSHNormalS5"/>
    </w:pPr>
    <w:r w:rsidRPr="00FA3BDC">
      <w:fldChar w:fldCharType="begin" w:fldLock="1"/>
    </w:r>
    <w:r w:rsidRPr="00FA3BDC">
      <w:instrText xml:space="preserve"> DOCPROPERTY "MotionarText" *\charformat </w:instrText>
    </w:r>
    <w:r w:rsidRPr="00FA3BDC">
      <w:fldChar w:fldCharType="separate"/>
    </w:r>
    <w:r w:rsidRPr="00FA3BDC">
      <w:t>av Nina Larsson (fp)</w:t>
    </w:r>
    <w:r w:rsidRPr="00FA3BDC">
      <w:fldChar w:fldCharType="end"/>
    </w:r>
    <w:r w:rsidRPr="00FA3BDC">
      <w:br/>
    </w:r>
    <w:r w:rsidRPr="00FA3BDC">
      <w:fldChar w:fldCharType="begin" w:fldLock="1"/>
    </w:r>
    <w:r w:rsidRPr="00FA3BDC">
      <w:instrText xml:space="preserve"> DOCPROPERTY "SvarFrasKort" *\charformat </w:instrText>
    </w:r>
    <w:r w:rsidRPr="00FA3BDC">
      <w:fldChar w:fldCharType="end"/>
    </w:r>
  </w:p>
  <w:p w:rsidR="00FA3BDC" w:rsidRPr="00FA3BDC" w:rsidRDefault="00FA3BDC">
    <w:pPr>
      <w:pStyle w:val="FSHTitel"/>
    </w:pPr>
    <w:r w:rsidRPr="00FA3BDC">
      <w:fldChar w:fldCharType="begin" w:fldLock="1"/>
    </w:r>
    <w:r w:rsidRPr="00FA3BDC">
      <w:instrText xml:space="preserve"> DOCPROPERTY</w:instrText>
    </w:r>
    <w:r w:rsidRPr="00FA3BDC">
      <w:rPr>
        <w:sz w:val="18"/>
      </w:rPr>
      <w:instrText xml:space="preserve"> "RubrikSvar" *\charformat </w:instrText>
    </w:r>
    <w:r w:rsidRPr="00FA3BDC">
      <w:fldChar w:fldCharType="separate"/>
    </w:r>
    <w:r w:rsidRPr="00FA3BDC">
      <w:t>Regional förvaltning av rovdjur</w:t>
    </w:r>
    <w:r w:rsidRPr="00FA3BDC">
      <w:fldChar w:fldCharType="end"/>
    </w:r>
  </w:p>
  <w:p w:rsidR="00FA3BDC" w:rsidRPr="00FA3BDC" w:rsidRDefault="00FA3BDC">
    <w:pPr>
      <w:pStyle w:val="Normal00"/>
    </w:pPr>
  </w:p>
  <w:p w:rsidR="00FA3BDC" w:rsidRPr="00FA3BDC" w:rsidRDefault="00FA3B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5702229">
    <w:abstractNumId w:val="8"/>
  </w:num>
  <w:num w:numId="2" w16cid:durableId="453326733">
    <w:abstractNumId w:val="9"/>
  </w:num>
  <w:num w:numId="3" w16cid:durableId="1634945696">
    <w:abstractNumId w:val="8"/>
  </w:num>
  <w:num w:numId="4" w16cid:durableId="866143320">
    <w:abstractNumId w:val="9"/>
  </w:num>
  <w:num w:numId="5" w16cid:durableId="493565984">
    <w:abstractNumId w:val="13"/>
  </w:num>
  <w:num w:numId="6" w16cid:durableId="1951158161">
    <w:abstractNumId w:val="10"/>
  </w:num>
  <w:num w:numId="7" w16cid:durableId="857349165">
    <w:abstractNumId w:val="11"/>
  </w:num>
  <w:num w:numId="8" w16cid:durableId="788936835">
    <w:abstractNumId w:val="12"/>
  </w:num>
  <w:num w:numId="9" w16cid:durableId="683751166">
    <w:abstractNumId w:val="8"/>
  </w:num>
  <w:num w:numId="10" w16cid:durableId="1983731085">
    <w:abstractNumId w:val="3"/>
  </w:num>
  <w:num w:numId="11" w16cid:durableId="1027755798">
    <w:abstractNumId w:val="2"/>
  </w:num>
  <w:num w:numId="12" w16cid:durableId="1341591184">
    <w:abstractNumId w:val="1"/>
  </w:num>
  <w:num w:numId="13" w16cid:durableId="1800033730">
    <w:abstractNumId w:val="0"/>
  </w:num>
  <w:num w:numId="14" w16cid:durableId="1098214428">
    <w:abstractNumId w:val="9"/>
  </w:num>
  <w:num w:numId="15" w16cid:durableId="879584708">
    <w:abstractNumId w:val="7"/>
  </w:num>
  <w:num w:numId="16" w16cid:durableId="1423791972">
    <w:abstractNumId w:val="6"/>
  </w:num>
  <w:num w:numId="17" w16cid:durableId="1497382882">
    <w:abstractNumId w:val="5"/>
  </w:num>
  <w:num w:numId="18" w16cid:durableId="243347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FDCEE3D-A291-4063-90AE-D05902CCE0AB}"/>
  </w:docVars>
  <w:rsids>
    <w:rsidRoot w:val="00136778"/>
    <w:rsid w:val="00136778"/>
    <w:rsid w:val="00FA3B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7345A8F-908D-4933-834C-288D8FBC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1254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fp1360</vt:lpstr>
    </vt:vector>
  </TitlesOfParts>
  <Company>Riksdagen</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fp1360</dc:title>
  <dc:subject>fp1360</dc:subject>
  <dc:creator>Riksdagen</dc:creator>
  <cp:keywords>Riksdagen</cp:keywords>
  <dc:description>TKG-ktrl, MSMQ4mb, PersReg-Distribution mm b-&gt;ny fplogga c-&gt;nygamla s-rosen</dc:description>
  <cp:lastModifiedBy>Lars Brink</cp:lastModifiedBy>
  <cp:revision>2</cp:revision>
  <cp:lastPrinted>2008-11-28T12:41:00Z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Regional förvaltning av rovdjur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förvaltning av rovdjur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20082009000001020112000013600069</vt:lpwstr>
  </property>
  <property fmtid="{D5CDD505-2E9C-101B-9397-08002B2CF9AE}" pid="47" name="datum">
    <vt:lpwstr>081003</vt:lpwstr>
  </property>
  <property fmtid="{D5CDD505-2E9C-101B-9397-08002B2CF9AE}" pid="48" name="avsändar-e-post">
    <vt:lpwstr>makan.afshinnejad@riksdagen.se</vt:lpwstr>
  </property>
  <property fmtid="{D5CDD505-2E9C-101B-9397-08002B2CF9AE}" pid="49" name="id">
    <vt:lpwstr>20082009000001020112000013600069</vt:lpwstr>
  </property>
  <property fmtid="{D5CDD505-2E9C-101B-9397-08002B2CF9AE}" pid="50" name="nummer">
    <vt:lpwstr>338</vt:lpwstr>
  </property>
  <property fmtid="{D5CDD505-2E9C-101B-9397-08002B2CF9AE}" pid="51" name="utskottsbeteckning">
    <vt:lpwstr>MJ</vt:lpwstr>
  </property>
  <property fmtid="{D5CDD505-2E9C-101B-9397-08002B2CF9AE}" pid="52" name="GlobalUID">
    <vt:lpwstr>{1049ED84-1961-467D-A74F-D60D41B6518F}</vt:lpwstr>
  </property>
  <property fmtid="{D5CDD505-2E9C-101B-9397-08002B2CF9AE}" pid="53" name="Överföringar">
    <vt:i4>0</vt:i4>
  </property>
  <property fmtid="{D5CDD505-2E9C-101B-9397-08002B2CF9AE}" pid="54" name="Checksum">
    <vt:lpwstr>*0020462468781*</vt:lpwstr>
  </property>
  <property fmtid="{D5CDD505-2E9C-101B-9397-08002B2CF9AE}" pid="55" name="skuggnummer">
    <vt:lpwstr>1412</vt:lpwstr>
  </property>
  <property fmtid="{D5CDD505-2E9C-101B-9397-08002B2CF9AE}" pid="56" name="urixVersion">
    <vt:lpwstr>3.2.0.8</vt:lpwstr>
  </property>
  <property fmtid="{D5CDD505-2E9C-101B-9397-08002B2CF9AE}" pid="57" name="urixOrigin">
    <vt:lpwstr>090401 19:10:49.208</vt:lpwstr>
  </property>
  <property fmtid="{D5CDD505-2E9C-101B-9397-08002B2CF9AE}" pid="58" name="urixGuid">
    <vt:lpwstr>{DF32336C-4667-4496-A3CD-AE1CCC16BEC9}</vt:lpwstr>
  </property>
</Properties>
</file>