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35F0A" w:rsidP="00DA0661">
      <w:pPr>
        <w:pStyle w:val="Title"/>
      </w:pPr>
      <w:bookmarkStart w:id="0" w:name="Start"/>
      <w:bookmarkEnd w:id="0"/>
      <w:r>
        <w:t xml:space="preserve">Svar på fråga 2021/22:1296 av </w:t>
      </w:r>
      <w:r w:rsidRPr="00D35F0A">
        <w:t>Camilla Waltersson Grönvall</w:t>
      </w:r>
      <w:r>
        <w:t xml:space="preserve"> (M)</w:t>
      </w:r>
      <w:r>
        <w:br/>
      </w:r>
      <w:r w:rsidRPr="00D35F0A">
        <w:t>Identifiering av personer med vårdkompetens bland ukrainska flyktingar</w:t>
      </w:r>
    </w:p>
    <w:p w:rsidR="00D35F0A" w:rsidP="002749F7">
      <w:pPr>
        <w:pStyle w:val="BodyText"/>
      </w:pPr>
      <w:r>
        <w:t>Camilla Waltersson Grönvall har frågat mig</w:t>
      </w:r>
      <w:r w:rsidR="006E3B60">
        <w:t xml:space="preserve"> v</w:t>
      </w:r>
      <w:r w:rsidRPr="006E3B60" w:rsidR="006E3B60">
        <w:t xml:space="preserve">ilka initiativ </w:t>
      </w:r>
      <w:r w:rsidR="006E3B60">
        <w:t xml:space="preserve">jag </w:t>
      </w:r>
      <w:r w:rsidRPr="006E3B60" w:rsidR="006E3B60">
        <w:t>avser att ta för att identifiera människor bland de ukrainska flyktingarna med vårdkompe</w:t>
      </w:r>
      <w:r w:rsidR="005F62D7">
        <w:softHyphen/>
      </w:r>
      <w:r w:rsidRPr="006E3B60" w:rsidR="006E3B60">
        <w:t>tens för att förstärka den svenska vården</w:t>
      </w:r>
      <w:r w:rsidR="006E3B60">
        <w:t>.</w:t>
      </w:r>
    </w:p>
    <w:p w:rsidR="006E3B60" w:rsidP="002749F7">
      <w:pPr>
        <w:pStyle w:val="BodyText"/>
      </w:pPr>
      <w:r w:rsidRPr="00B2103C">
        <w:t>Den ryska invasionen av Ukraina innebär ett fruktansvärt mänskligt lidande. Regeringens insatser spänner över tre områden: sanktioner mot Ryssland, att stödja Ukraina samt att stärka Sverige.</w:t>
      </w:r>
    </w:p>
    <w:p w:rsidR="005D76BF" w:rsidP="002749F7">
      <w:pPr>
        <w:pStyle w:val="BodyText"/>
      </w:pPr>
      <w:r w:rsidRPr="005D76BF">
        <w:t>EU har beslutat att aktivera massflyktsdirektivet, vilket innebär att personer från Ukraina ska erbjudas tidsbegränsat uppehålls- och arbetstillstånd inom EU</w:t>
      </w:r>
      <w:r>
        <w:t xml:space="preserve">. </w:t>
      </w:r>
      <w:r w:rsidRPr="002F30C3" w:rsidR="002F30C3">
        <w:t xml:space="preserve">Den som har rätt att arbeta i Sverige har också möjlighet att skriva in sig som arbetssökande hos </w:t>
      </w:r>
      <w:r w:rsidRPr="002F30C3" w:rsidR="002F30C3">
        <w:t>Arbetsförmedlingen.</w:t>
      </w:r>
      <w:r w:rsidR="00574F3D">
        <w:t xml:space="preserve"> </w:t>
      </w:r>
      <w:r w:rsidR="00574F3D">
        <w:rPr>
          <w:rFonts w:ascii="Garamond" w:hAnsi="Garamond"/>
        </w:rPr>
        <w:t xml:space="preserve">Enligt Arbetsförmedlingen ska personer från Ukraina </w:t>
      </w:r>
      <w:r w:rsidR="00574F3D">
        <w:rPr>
          <w:rFonts w:ascii="Garamond" w:hAnsi="Garamond"/>
        </w:rPr>
        <w:t>kompetenskartläggas</w:t>
      </w:r>
      <w:r w:rsidR="00574F3D">
        <w:rPr>
          <w:rFonts w:ascii="Garamond" w:hAnsi="Garamond"/>
        </w:rPr>
        <w:t xml:space="preserve"> inom ramen för myndighetens ordinarie processer och metoder. Dvs, efter inskrivning kan den arbetssö</w:t>
      </w:r>
      <w:r w:rsidR="005F62D7">
        <w:rPr>
          <w:rFonts w:ascii="Garamond" w:hAnsi="Garamond"/>
        </w:rPr>
        <w:softHyphen/>
      </w:r>
      <w:r w:rsidR="00574F3D">
        <w:rPr>
          <w:rFonts w:ascii="Garamond" w:hAnsi="Garamond"/>
        </w:rPr>
        <w:t>kande boka ett planeringssamtal, där man tillsammans med en arbetsför</w:t>
      </w:r>
      <w:r w:rsidR="005F62D7">
        <w:rPr>
          <w:rFonts w:ascii="Garamond" w:hAnsi="Garamond"/>
        </w:rPr>
        <w:softHyphen/>
      </w:r>
      <w:r w:rsidR="00574F3D">
        <w:rPr>
          <w:rFonts w:ascii="Garamond" w:hAnsi="Garamond"/>
        </w:rPr>
        <w:t>medlare bland annat går igenom kompetenser.</w:t>
      </w:r>
      <w:r w:rsidR="00574F3D">
        <w:t xml:space="preserve"> </w:t>
      </w:r>
      <w:r w:rsidRPr="002F30C3" w:rsidR="002F30C3">
        <w:t>Arbetsförmedlingen kan ge tips, råd och stöd om att söka jobb i Sverige. Myndigheter ser nu över och anpassar informationen till personer från Ukraina.</w:t>
      </w:r>
    </w:p>
    <w:p w:rsidR="00B2103C" w:rsidP="002749F7">
      <w:pPr>
        <w:pStyle w:val="BodyText"/>
      </w:pPr>
      <w:r w:rsidRPr="00B13252">
        <w:t xml:space="preserve">Regeringen anser att det är viktigt att tillvarata kompetensen hos </w:t>
      </w:r>
      <w:r w:rsidR="002F30C3">
        <w:t>personer</w:t>
      </w:r>
      <w:r w:rsidRPr="00B13252">
        <w:t xml:space="preserve"> med erfarenhet av arbete inom hälso- och sjukvården eller utländsk vårdut</w:t>
      </w:r>
      <w:r w:rsidR="005F62D7">
        <w:softHyphen/>
      </w:r>
      <w:r w:rsidRPr="00B13252">
        <w:t xml:space="preserve">bildning och </w:t>
      </w:r>
      <w:r w:rsidR="002F30C3">
        <w:t>gav</w:t>
      </w:r>
      <w:r>
        <w:t xml:space="preserve"> därför </w:t>
      </w:r>
      <w:r w:rsidR="002F30C3">
        <w:t xml:space="preserve">den 24 mars 2022 </w:t>
      </w:r>
      <w:r w:rsidRPr="00B13252">
        <w:t>länsstyrelserna i uppdrag att för</w:t>
      </w:r>
      <w:r w:rsidR="005F62D7">
        <w:softHyphen/>
      </w:r>
      <w:r w:rsidRPr="00B13252">
        <w:t xml:space="preserve">dela medel till projekt som anordnar utbildningar för </w:t>
      </w:r>
      <w:r w:rsidRPr="00B13252" w:rsidR="00714CDA">
        <w:t>nyanlända</w:t>
      </w:r>
      <w:r w:rsidR="00714CDA">
        <w:t>,</w:t>
      </w:r>
      <w:r w:rsidRPr="00B13252" w:rsidR="00714CDA">
        <w:t xml:space="preserve"> asylsökande</w:t>
      </w:r>
      <w:r w:rsidRPr="00B13252">
        <w:t xml:space="preserve"> </w:t>
      </w:r>
      <w:r w:rsidRPr="00714CDA" w:rsidR="00714CDA">
        <w:t xml:space="preserve">och personer som beviljats uppehållstillstånd enligt massflyktsdirektivet </w:t>
      </w:r>
      <w:r w:rsidRPr="00B13252">
        <w:t xml:space="preserve">med erfarenhet av arbete inom hälso- och sjukvård eller utländsk vårdutbildning. </w:t>
      </w:r>
      <w:r w:rsidRPr="00B13252">
        <w:t>Syftet är att underlätta arbetsmarknadsetablering samt att tillvarata målgrup</w:t>
      </w:r>
      <w:r w:rsidR="005F62D7">
        <w:softHyphen/>
      </w:r>
      <w:r w:rsidRPr="00B13252">
        <w:t>pens kompetens och potential i syfte att stärka hälso- och sjukvårdens kom</w:t>
      </w:r>
      <w:r w:rsidR="005F62D7">
        <w:softHyphen/>
      </w:r>
      <w:r w:rsidRPr="00B13252">
        <w:t>petensförsörjning.</w:t>
      </w:r>
    </w:p>
    <w:p w:rsidR="00D35F0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2D0299A735F45FF9F769D720613C7AC"/>
          </w:placeholder>
          <w:dataBinding w:xpath="/ns0:DocumentInfo[1]/ns0:BaseInfo[1]/ns0:HeaderDate[1]" w:storeItemID="{7810E584-F200-43A1-AE71-F605D76D2D56}" w:prefixMappings="xmlns:ns0='http://lp/documentinfo/RK' "/>
          <w:date w:fullDate="2022-03-3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70D29">
            <w:t>30 mars 2022</w:t>
          </w:r>
        </w:sdtContent>
      </w:sdt>
    </w:p>
    <w:p w:rsidR="00D35F0A" w:rsidP="004E7A8F">
      <w:pPr>
        <w:pStyle w:val="Brdtextutanavstnd"/>
      </w:pPr>
    </w:p>
    <w:p w:rsidR="00D35F0A" w:rsidP="004E7A8F">
      <w:pPr>
        <w:pStyle w:val="Brdtextutanavstnd"/>
      </w:pPr>
    </w:p>
    <w:p w:rsidR="00D35F0A" w:rsidP="004E7A8F">
      <w:pPr>
        <w:pStyle w:val="Brdtextutanavstnd"/>
      </w:pPr>
    </w:p>
    <w:p w:rsidR="00D35F0A" w:rsidP="00422A41">
      <w:pPr>
        <w:pStyle w:val="BodyText"/>
      </w:pPr>
      <w:r>
        <w:t>Lena Hallengren</w:t>
      </w:r>
    </w:p>
    <w:p w:rsidR="00D35F0A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35F0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35F0A" w:rsidRPr="007D73AB" w:rsidP="00340DE0">
          <w:pPr>
            <w:pStyle w:val="Header"/>
          </w:pPr>
        </w:p>
      </w:tc>
      <w:tc>
        <w:tcPr>
          <w:tcW w:w="1134" w:type="dxa"/>
        </w:tcPr>
        <w:p w:rsidR="00D35F0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35F0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35F0A" w:rsidRPr="00710A6C" w:rsidP="00EE3C0F">
          <w:pPr>
            <w:pStyle w:val="Header"/>
            <w:rPr>
              <w:b/>
            </w:rPr>
          </w:pPr>
        </w:p>
        <w:p w:rsidR="00D35F0A" w:rsidP="00EE3C0F">
          <w:pPr>
            <w:pStyle w:val="Header"/>
          </w:pPr>
        </w:p>
        <w:p w:rsidR="00D35F0A" w:rsidP="00EE3C0F">
          <w:pPr>
            <w:pStyle w:val="Header"/>
          </w:pPr>
        </w:p>
        <w:p w:rsidR="00D35F0A" w:rsidP="00EE3C0F">
          <w:pPr>
            <w:pStyle w:val="Header"/>
          </w:pPr>
        </w:p>
        <w:p w:rsidR="00D35F0A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13F1058D4941445D8E466FA9D37ED5BC"/>
              </w:placeholder>
              <w:dataBinding w:xpath="/ns0:DocumentInfo[1]/ns0:BaseInfo[1]/ns0:Dnr[1]" w:storeItemID="{7810E584-F200-43A1-AE71-F605D76D2D56}" w:prefixMappings="xmlns:ns0='http://lp/documentinfo/RK' "/>
              <w:text/>
            </w:sdtPr>
            <w:sdtContent>
              <w:r>
                <w:t>S2022/</w:t>
              </w:r>
            </w:sdtContent>
          </w:sdt>
          <w:r>
            <w:rPr>
              <w:rFonts w:eastAsia="Times New Roman"/>
              <w:sz w:val="20"/>
              <w:szCs w:val="20"/>
            </w:rPr>
            <w:t>01689</w:t>
          </w:r>
        </w:p>
        <w:sdt>
          <w:sdtPr>
            <w:alias w:val="DocNumber"/>
            <w:tag w:val="DocNumber"/>
            <w:id w:val="1726028884"/>
            <w:placeholder>
              <w:docPart w:val="C941E28B9A6D4FE9A2B79B1A413C4880"/>
            </w:placeholder>
            <w:showingPlcHdr/>
            <w:dataBinding w:xpath="/ns0:DocumentInfo[1]/ns0:BaseInfo[1]/ns0:DocNumber[1]" w:storeItemID="{7810E584-F200-43A1-AE71-F605D76D2D56}" w:prefixMappings="xmlns:ns0='http://lp/documentinfo/RK' "/>
            <w:text/>
          </w:sdtPr>
          <w:sdtContent>
            <w:p w:rsidR="00D35F0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35F0A" w:rsidP="00EE3C0F">
          <w:pPr>
            <w:pStyle w:val="Header"/>
          </w:pPr>
        </w:p>
      </w:tc>
      <w:tc>
        <w:tcPr>
          <w:tcW w:w="1134" w:type="dxa"/>
        </w:tcPr>
        <w:p w:rsidR="00D35F0A" w:rsidP="0094502D">
          <w:pPr>
            <w:pStyle w:val="Header"/>
          </w:pPr>
        </w:p>
        <w:p w:rsidR="00D35F0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BB304C5FA8D4A6DA5ED6546A2EEB6B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F0F7E" w:rsidRPr="008F0F7E" w:rsidP="00340DE0">
              <w:pPr>
                <w:pStyle w:val="Header"/>
                <w:rPr>
                  <w:b/>
                </w:rPr>
              </w:pPr>
              <w:r w:rsidRPr="008F0F7E">
                <w:rPr>
                  <w:b/>
                </w:rPr>
                <w:t>Socialdepartementet</w:t>
              </w:r>
            </w:p>
            <w:p w:rsidR="006C413C" w:rsidP="00340DE0">
              <w:pPr>
                <w:pStyle w:val="Header"/>
              </w:pPr>
              <w:r w:rsidRPr="008F0F7E">
                <w:t>Socialm</w:t>
              </w:r>
              <w:r w:rsidRPr="008F0F7E">
                <w:t>inistern</w:t>
              </w:r>
            </w:p>
            <w:p w:rsidR="00D35F0A" w:rsidRPr="00340DE0" w:rsidP="006C413C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5F922507C494F1183CA5810DC4CF47E"/>
          </w:placeholder>
          <w:dataBinding w:xpath="/ns0:DocumentInfo[1]/ns0:BaseInfo[1]/ns0:Recipient[1]" w:storeItemID="{7810E584-F200-43A1-AE71-F605D76D2D56}" w:prefixMappings="xmlns:ns0='http://lp/documentinfo/RK' "/>
          <w:text w:multiLine="1"/>
        </w:sdtPr>
        <w:sdtContent>
          <w:tc>
            <w:tcPr>
              <w:tcW w:w="3170" w:type="dxa"/>
            </w:tcPr>
            <w:p w:rsidR="00D35F0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35F0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3F1058D4941445D8E466FA9D37ED5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A4E25E-C5F3-4421-84B9-0CC4E3CB623F}"/>
      </w:docPartPr>
      <w:docPartBody>
        <w:p w:rsidR="002B0258" w:rsidP="00ED17C6">
          <w:pPr>
            <w:pStyle w:val="13F1058D4941445D8E466FA9D37ED5B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41E28B9A6D4FE9A2B79B1A413C48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1D7393-97F3-4349-8843-6E4F06DDEA93}"/>
      </w:docPartPr>
      <w:docPartBody>
        <w:p w:rsidR="002B0258" w:rsidP="00ED17C6">
          <w:pPr>
            <w:pStyle w:val="C941E28B9A6D4FE9A2B79B1A413C488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B304C5FA8D4A6DA5ED6546A2EEB6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326419-DD24-4FC0-B067-0A097845F131}"/>
      </w:docPartPr>
      <w:docPartBody>
        <w:p w:rsidR="002B0258" w:rsidP="00ED17C6">
          <w:pPr>
            <w:pStyle w:val="5BB304C5FA8D4A6DA5ED6546A2EEB6B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F922507C494F1183CA5810DC4CF4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6D5047-EAFD-4745-BD2A-CED188E0588B}"/>
      </w:docPartPr>
      <w:docPartBody>
        <w:p w:rsidR="002B0258" w:rsidP="00ED17C6">
          <w:pPr>
            <w:pStyle w:val="05F922507C494F1183CA5810DC4CF47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2D0299A735F45FF9F769D720613C7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A6E4EE-6996-4CCE-AC7B-93BD0D916806}"/>
      </w:docPartPr>
      <w:docPartBody>
        <w:p w:rsidR="002B0258" w:rsidP="00ED17C6">
          <w:pPr>
            <w:pStyle w:val="02D0299A735F45FF9F769D720613C7A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17C6"/>
    <w:rPr>
      <w:noProof w:val="0"/>
      <w:color w:val="808080"/>
    </w:rPr>
  </w:style>
  <w:style w:type="paragraph" w:customStyle="1" w:styleId="13F1058D4941445D8E466FA9D37ED5BC">
    <w:name w:val="13F1058D4941445D8E466FA9D37ED5BC"/>
    <w:rsid w:val="00ED17C6"/>
  </w:style>
  <w:style w:type="paragraph" w:customStyle="1" w:styleId="05F922507C494F1183CA5810DC4CF47E">
    <w:name w:val="05F922507C494F1183CA5810DC4CF47E"/>
    <w:rsid w:val="00ED17C6"/>
  </w:style>
  <w:style w:type="paragraph" w:customStyle="1" w:styleId="C941E28B9A6D4FE9A2B79B1A413C48801">
    <w:name w:val="C941E28B9A6D4FE9A2B79B1A413C48801"/>
    <w:rsid w:val="00ED17C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BB304C5FA8D4A6DA5ED6546A2EEB6B41">
    <w:name w:val="5BB304C5FA8D4A6DA5ED6546A2EEB6B41"/>
    <w:rsid w:val="00ED17C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2D0299A735F45FF9F769D720613C7AC">
    <w:name w:val="02D0299A735F45FF9F769D720613C7AC"/>
    <w:rsid w:val="00ED17C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2022-03-30T00:00:00</HeaderDate>
    <Office/>
    <Dnr>S2022/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867b2160-1aae-4c19-9102-1673ae4dc824</RD_Svarsid>
  </documentManagement>
</p:properties>
</file>

<file path=customXml/itemProps1.xml><?xml version="1.0" encoding="utf-8"?>
<ds:datastoreItem xmlns:ds="http://schemas.openxmlformats.org/officeDocument/2006/customXml" ds:itemID="{13EA3AF1-A2A2-4F45-A50A-FA74C7EB2F77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7810E584-F200-43A1-AE71-F605D76D2D56}"/>
</file>

<file path=customXml/itemProps4.xml><?xml version="1.0" encoding="utf-8"?>
<ds:datastoreItem xmlns:ds="http://schemas.openxmlformats.org/officeDocument/2006/customXml" ds:itemID="{B14353EB-1225-4AAC-B3F5-838E4F4367F5}"/>
</file>

<file path=customXml/itemProps5.xml><?xml version="1.0" encoding="utf-8"?>
<ds:datastoreItem xmlns:ds="http://schemas.openxmlformats.org/officeDocument/2006/customXml" ds:itemID="{A608E41F-B3CF-4D4E-80C1-78976531E1C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1296 (003).docx</dc:title>
  <cp:revision>9</cp:revision>
  <dcterms:created xsi:type="dcterms:W3CDTF">2022-03-30T08:33:00Z</dcterms:created>
  <dcterms:modified xsi:type="dcterms:W3CDTF">2022-03-30T11:26:00Z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6f66dae7-0eb7-4394-83e7-45310fcf731f</vt:lpwstr>
  </property>
</Properties>
</file>