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BF1" w:rsidRPr="00EA7FE5" w:rsidRDefault="008A5BF1" w:rsidP="00855AB5">
      <w:pPr>
        <w:pStyle w:val="Hemstlrubrik"/>
      </w:pPr>
      <w:r w:rsidRPr="00EA7FE5">
        <w:t>Förslag till riksdagsbeslut</w:t>
      </w:r>
    </w:p>
    <w:p w:rsidR="008A5BF1" w:rsidRPr="00EA7FE5" w:rsidRDefault="008A5BF1" w:rsidP="00D97605">
      <w:pPr>
        <w:pStyle w:val="Hemstlatt"/>
      </w:pPr>
      <w:r w:rsidRPr="00EA7FE5">
        <w:t>Riksdagen tillkännager för regeringen som sin mening vad i motionen anförs om ombyggnad av riksväg 50 mellan Fornaboda och Guldsmed</w:t>
      </w:r>
      <w:r w:rsidRPr="00EA7FE5">
        <w:t>s</w:t>
      </w:r>
      <w:r w:rsidRPr="00EA7FE5">
        <w:t>hyttan samt vad i övrigt anförs om Bergslagsdiagonalen.</w:t>
      </w:r>
    </w:p>
    <w:p w:rsidR="008A5BF1" w:rsidRPr="00EA7FE5" w:rsidRDefault="008A5BF1" w:rsidP="008A5BF1">
      <w:pPr>
        <w:pStyle w:val="Rubrik1"/>
        <w:shd w:val="clear" w:color="auto" w:fill="FFFFFF"/>
        <w:rPr>
          <w:rFonts w:ascii="Verdana" w:hAnsi="Verdana"/>
          <w:color w:val="000000"/>
          <w:sz w:val="24"/>
          <w:szCs w:val="24"/>
        </w:rPr>
      </w:pPr>
      <w:r w:rsidRPr="00EA7FE5">
        <w:t>Motivering</w:t>
      </w:r>
    </w:p>
    <w:p w:rsidR="008A5BF1" w:rsidRPr="00EA7FE5" w:rsidRDefault="008A5BF1" w:rsidP="008A5BF1">
      <w:r w:rsidRPr="00EA7FE5">
        <w:t>Bergslagsdiagonalen, riksväg 50, passerar Svealand och binder Norrland samman med Götaland. Den har hög prioritet hos fyra länsstyrelser. Trafikl</w:t>
      </w:r>
      <w:r w:rsidRPr="00EA7FE5">
        <w:t>e</w:t>
      </w:r>
      <w:r w:rsidRPr="00EA7FE5">
        <w:t>den har strategisk betydelse för Bergslagen, som tillhör de delar av landet som drabbats hårdast av strukturomvandlingen. Riksdagen har tidigare slagi</w:t>
      </w:r>
      <w:r w:rsidR="00855AB5" w:rsidRPr="00EA7FE5">
        <w:t>t fast att den del av Bergslags</w:t>
      </w:r>
      <w:r w:rsidRPr="00EA7FE5">
        <w:t>diagonalen som omfattar E 4 Ödeshög till Bo</w:t>
      </w:r>
      <w:r w:rsidRPr="00EA7FE5">
        <w:t>r</w:t>
      </w:r>
      <w:r w:rsidRPr="00EA7FE5">
        <w:t>länge skall ingå i det nationella stamvägnätet.</w:t>
      </w:r>
    </w:p>
    <w:p w:rsidR="008A5BF1" w:rsidRPr="00EA7FE5" w:rsidRDefault="008A5BF1" w:rsidP="00855AB5">
      <w:pPr>
        <w:pStyle w:val="Normaltindrag"/>
      </w:pPr>
      <w:r w:rsidRPr="00EA7FE5">
        <w:t>Bergslagsdiagonalen spelar en viktig roll som pulsåder i det område som brukar kallas Sveriges industriella hjärta. Här finns stora delar av svensk basindustri med behov av goda trafikförbindelser. För oss i Örebro län spelar ledens möjlighet att knyta ihop arbetsmarknadsregioner i och utanför länet en viktig roll.</w:t>
      </w:r>
    </w:p>
    <w:p w:rsidR="008A5BF1" w:rsidRPr="00EA7FE5" w:rsidRDefault="008A5BF1" w:rsidP="00855AB5">
      <w:pPr>
        <w:pStyle w:val="Normaltindrag"/>
      </w:pPr>
      <w:r w:rsidRPr="00EA7FE5">
        <w:t>Kvaliteten på infrastrukturen i och till Bergslagen kommer att ha stor bet</w:t>
      </w:r>
      <w:r w:rsidRPr="00EA7FE5">
        <w:t>y</w:t>
      </w:r>
      <w:r w:rsidRPr="00EA7FE5">
        <w:t>de</w:t>
      </w:r>
      <w:r w:rsidRPr="00EA7FE5">
        <w:t>l</w:t>
      </w:r>
      <w:r w:rsidRPr="00EA7FE5">
        <w:t>se för många kommuners möjlighet att utvecklas och kanske till och med att överleva. Det handlar både om att det inre av Sverige skall vara attraktivt för etableringar och expansion av företag och om en fungerande pendling till och från olika kommun- och länscentrum. Flertalet av de kommuner som leden berör ingår i ett av EU prioriterat område för regionalpolitiska insatser.</w:t>
      </w:r>
    </w:p>
    <w:p w:rsidR="008A5BF1" w:rsidRPr="00EA7FE5" w:rsidRDefault="008A5BF1" w:rsidP="00855AB5">
      <w:pPr>
        <w:pStyle w:val="Normaltindrag"/>
      </w:pPr>
      <w:r w:rsidRPr="00EA7FE5">
        <w:t>Trots att situationen för flera kommuner i Bergslagen är jämförbar med den i Norrlands inland har statens insatser för att stärka infrastrukturen i o</w:t>
      </w:r>
      <w:r w:rsidRPr="00EA7FE5">
        <w:t>m</w:t>
      </w:r>
      <w:r w:rsidRPr="00EA7FE5">
        <w:t>rådet varit begränsade. Därför skulle en satsning på Bergslagsdiagonalen kunna vara en strategisk regionalpolitisk insats. Vägavsnittet mellan Forn</w:t>
      </w:r>
      <w:r w:rsidRPr="00EA7FE5">
        <w:t>a</w:t>
      </w:r>
      <w:r w:rsidRPr="00EA7FE5">
        <w:t xml:space="preserve">boda och Guldsmedshyttan i Lindesbergs kommun är av så låg kvalitet att det allvarligt hämmar trafiken i en viktig del av Bergslagen. Det är t ex orimligt </w:t>
      </w:r>
      <w:r w:rsidRPr="00EA7FE5">
        <w:lastRenderedPageBreak/>
        <w:t>att de stora transporterna från Gul</w:t>
      </w:r>
      <w:r w:rsidR="00855AB5" w:rsidRPr="00EA7FE5">
        <w:t>dsmedshytte Bruk till vindkraft</w:t>
      </w:r>
      <w:r w:rsidRPr="00EA7FE5">
        <w:t>verksind</w:t>
      </w:r>
      <w:r w:rsidRPr="00EA7FE5">
        <w:t>u</w:t>
      </w:r>
      <w:r w:rsidRPr="00EA7FE5">
        <w:t>strin tvingas ut på trånga och trafikfarliga vägar.</w:t>
      </w:r>
    </w:p>
    <w:p w:rsidR="008A5BF1" w:rsidRPr="00EA7FE5" w:rsidRDefault="008A5BF1" w:rsidP="00855AB5">
      <w:pPr>
        <w:pStyle w:val="Normaltindrag"/>
      </w:pPr>
      <w:r w:rsidRPr="00EA7FE5">
        <w:t>Leden är också betydelsefull för den södra delen av Örebro län och delar av Östergötlands län. Bergslagsdiagonalen har avgörande betydelse för u</w:t>
      </w:r>
      <w:r w:rsidRPr="00EA7FE5">
        <w:t>t</w:t>
      </w:r>
      <w:r w:rsidRPr="00EA7FE5">
        <w:t>vecklingen i bl.a. Askersunds kommun.</w:t>
      </w:r>
    </w:p>
    <w:p w:rsidR="008A5BF1" w:rsidRPr="00EA7FE5" w:rsidRDefault="008A5BF1" w:rsidP="00855AB5">
      <w:pPr>
        <w:pStyle w:val="Normaltindrag"/>
      </w:pPr>
      <w:r w:rsidRPr="00EA7FE5">
        <w:t>Trafiktillväxten i regionen har varit mycket kraftig under nittiotalet och därför har Bergslagsdiagonalen allvarliga och akuta brister, inte minst från trafiks</w:t>
      </w:r>
      <w:r w:rsidRPr="00EA7FE5">
        <w:t>ä</w:t>
      </w:r>
      <w:r w:rsidRPr="00EA7FE5">
        <w:t>kerhetssynpunkt. Ökningen gäller särskilt den tunga trafiken. Bland trafikfarliga avsnitt på vägen kan särskilt nämnas vägavsnittet mellan Skyl</w:t>
      </w:r>
      <w:r w:rsidRPr="00EA7FE5">
        <w:t>l</w:t>
      </w:r>
      <w:r w:rsidRPr="00EA7FE5">
        <w:t>berg och Askersund, där Vägverket på grund av kombinationen omfattande tung trafik och undermålig väg tvingats sänka hastigheten till 70 km/tim. Ett annat svårt olycksdrabbat avsnitt av Bergslagsdiagonalen utgörs av ledens sträckning mellan Örebro län och Öst</w:t>
      </w:r>
      <w:r w:rsidR="00855AB5" w:rsidRPr="00EA7FE5">
        <w:t>ergötland (vid Brattebo backe).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5AB5" w:rsidRPr="00EA7FE5">
        <w:tblPrEx>
          <w:tblCellMar>
            <w:top w:w="0" w:type="dxa"/>
            <w:bottom w:w="0" w:type="dxa"/>
          </w:tblCellMar>
        </w:tblPrEx>
        <w:trPr>
          <w:cantSplit/>
        </w:trPr>
        <w:tc>
          <w:tcPr>
            <w:tcW w:w="3046" w:type="dxa"/>
          </w:tcPr>
          <w:p w:rsidR="00855AB5" w:rsidRPr="00EA7FE5" w:rsidRDefault="00855AB5" w:rsidP="00855AB5">
            <w:pPr>
              <w:pStyle w:val="UnderskriftDatum"/>
              <w:spacing w:before="240"/>
            </w:pPr>
            <w:r w:rsidRPr="00EA7FE5">
              <w:t>Stockholm den 23 september 2005</w:t>
            </w:r>
          </w:p>
        </w:tc>
        <w:tc>
          <w:tcPr>
            <w:tcW w:w="3047" w:type="dxa"/>
          </w:tcPr>
          <w:p w:rsidR="00855AB5" w:rsidRPr="00EA7FE5" w:rsidRDefault="00855AB5" w:rsidP="00855AB5">
            <w:pPr>
              <w:pStyle w:val="Underskrifter"/>
              <w:spacing w:before="240"/>
            </w:pPr>
          </w:p>
        </w:tc>
      </w:tr>
      <w:tr w:rsidR="00855AB5" w:rsidRPr="00EA7FE5">
        <w:tblPrEx>
          <w:tblCellMar>
            <w:top w:w="0" w:type="dxa"/>
            <w:bottom w:w="0" w:type="dxa"/>
          </w:tblCellMar>
        </w:tblPrEx>
        <w:trPr>
          <w:cantSplit/>
        </w:trPr>
        <w:tc>
          <w:tcPr>
            <w:tcW w:w="3046" w:type="dxa"/>
          </w:tcPr>
          <w:p w:rsidR="00855AB5" w:rsidRPr="00EA7FE5" w:rsidRDefault="00855AB5" w:rsidP="00855AB5">
            <w:pPr>
              <w:pStyle w:val="Underskrifter"/>
            </w:pPr>
            <w:r w:rsidRPr="00EA7FE5">
              <w:t>Inger Lundberg (s)</w:t>
            </w:r>
          </w:p>
        </w:tc>
        <w:tc>
          <w:tcPr>
            <w:tcW w:w="3047" w:type="dxa"/>
          </w:tcPr>
          <w:p w:rsidR="00855AB5" w:rsidRPr="00EA7FE5" w:rsidRDefault="00855AB5" w:rsidP="00855AB5">
            <w:pPr>
              <w:pStyle w:val="Underskrifter"/>
            </w:pPr>
          </w:p>
        </w:tc>
      </w:tr>
      <w:tr w:rsidR="00855AB5" w:rsidRPr="00EA7FE5">
        <w:tblPrEx>
          <w:tblCellMar>
            <w:top w:w="0" w:type="dxa"/>
            <w:bottom w:w="0" w:type="dxa"/>
          </w:tblCellMar>
        </w:tblPrEx>
        <w:trPr>
          <w:cantSplit/>
        </w:trPr>
        <w:tc>
          <w:tcPr>
            <w:tcW w:w="3046" w:type="dxa"/>
          </w:tcPr>
          <w:p w:rsidR="00855AB5" w:rsidRPr="00EA7FE5" w:rsidRDefault="00855AB5" w:rsidP="00855AB5">
            <w:pPr>
              <w:pStyle w:val="Underskrifter"/>
            </w:pPr>
            <w:r w:rsidRPr="00EA7FE5">
              <w:t>Matilda Ernkrans (s)</w:t>
            </w:r>
          </w:p>
        </w:tc>
        <w:tc>
          <w:tcPr>
            <w:tcW w:w="3047" w:type="dxa"/>
          </w:tcPr>
          <w:p w:rsidR="00855AB5" w:rsidRPr="00EA7FE5" w:rsidRDefault="00855AB5" w:rsidP="00855AB5">
            <w:pPr>
              <w:pStyle w:val="Underskrifter"/>
            </w:pPr>
            <w:r w:rsidRPr="00EA7FE5">
              <w:t>Lennart Axelsson (s)</w:t>
            </w:r>
          </w:p>
        </w:tc>
      </w:tr>
      <w:tr w:rsidR="00855AB5" w:rsidRPr="00EA7FE5">
        <w:tblPrEx>
          <w:tblCellMar>
            <w:top w:w="0" w:type="dxa"/>
            <w:bottom w:w="0" w:type="dxa"/>
          </w:tblCellMar>
        </w:tblPrEx>
        <w:trPr>
          <w:cantSplit/>
        </w:trPr>
        <w:tc>
          <w:tcPr>
            <w:tcW w:w="3046" w:type="dxa"/>
          </w:tcPr>
          <w:p w:rsidR="00855AB5" w:rsidRPr="00EA7FE5" w:rsidRDefault="00855AB5" w:rsidP="00855AB5">
            <w:pPr>
              <w:pStyle w:val="Underskrifter"/>
            </w:pPr>
            <w:r w:rsidRPr="00EA7FE5">
              <w:t>Ameer Sachet (s)</w:t>
            </w:r>
          </w:p>
        </w:tc>
        <w:tc>
          <w:tcPr>
            <w:tcW w:w="3047" w:type="dxa"/>
          </w:tcPr>
          <w:p w:rsidR="00855AB5" w:rsidRPr="00EA7FE5" w:rsidRDefault="00855AB5" w:rsidP="00855AB5">
            <w:pPr>
              <w:pStyle w:val="Underskrifter"/>
            </w:pPr>
            <w:r w:rsidRPr="00EA7FE5">
              <w:t>Nils-Göran Holmqvist (s)</w:t>
            </w:r>
          </w:p>
        </w:tc>
      </w:tr>
    </w:tbl>
    <w:p w:rsidR="00A84A83" w:rsidRPr="00EA7FE5" w:rsidRDefault="00A84A83" w:rsidP="00855AB5">
      <w:pPr>
        <w:pStyle w:val="Normaltindrag"/>
      </w:pPr>
    </w:p>
    <w:sectPr w:rsidR="00A84A83" w:rsidRPr="00EA7FE5" w:rsidSect="00855A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9CE" w:rsidRPr="00EA7FE5" w:rsidRDefault="005259CE">
      <w:r w:rsidRPr="00EA7FE5">
        <w:separator/>
      </w:r>
    </w:p>
  </w:endnote>
  <w:endnote w:type="continuationSeparator" w:id="0">
    <w:p w:rsidR="005259CE" w:rsidRPr="00EA7FE5" w:rsidRDefault="005259CE">
      <w:r w:rsidRPr="00EA7F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57F" w:rsidRPr="00EA7FE5" w:rsidRDefault="00EA7FE5" w:rsidP="00855AB5">
    <w:pPr>
      <w:pStyle w:val="Sidfot"/>
    </w:pPr>
    <w:r w:rsidRPr="00EA7F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924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AB5" w:rsidRDefault="00855A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AB5" w:rsidRDefault="00855A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05" w:rsidRPr="00EA7FE5" w:rsidRDefault="00EA7FE5" w:rsidP="00855AB5">
    <w:pPr>
      <w:pStyle w:val="Sidfot"/>
    </w:pPr>
    <w:r w:rsidRPr="00EA7F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339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AB5" w:rsidRDefault="00855A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AB5" w:rsidRDefault="00855A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05" w:rsidRPr="00EA7FE5" w:rsidRDefault="00EA7FE5" w:rsidP="00855AB5">
    <w:pPr>
      <w:pStyle w:val="Sidfot"/>
    </w:pPr>
    <w:r w:rsidRPr="00EA7F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37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AB5" w:rsidRDefault="00855A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AB5" w:rsidRDefault="00855A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9CE" w:rsidRPr="00EA7FE5" w:rsidRDefault="005259CE">
      <w:r w:rsidRPr="00EA7FE5">
        <w:separator/>
      </w:r>
    </w:p>
  </w:footnote>
  <w:footnote w:type="continuationSeparator" w:id="0">
    <w:p w:rsidR="005259CE" w:rsidRPr="00EA7FE5" w:rsidRDefault="005259CE">
      <w:r w:rsidRPr="00EA7F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57F" w:rsidRPr="00EA7FE5" w:rsidRDefault="00EA7FE5" w:rsidP="00855AB5">
    <w:pPr>
      <w:pStyle w:val="Sidhuvud"/>
    </w:pPr>
    <w:r w:rsidRPr="00EA7F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8146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AB5" w:rsidRDefault="00855A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AB5" w:rsidRDefault="00855A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605" w:rsidRPr="00EA7FE5" w:rsidRDefault="00EA7FE5" w:rsidP="00855AB5">
    <w:pPr>
      <w:pStyle w:val="Sidhuvud"/>
    </w:pPr>
    <w:r w:rsidRPr="00EA7F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3658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AB5" w:rsidRDefault="00855A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AB5" w:rsidRDefault="00855A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AB5" w:rsidRPr="00EA7FE5" w:rsidRDefault="00855AB5">
    <w:pPr>
      <w:pStyle w:val="FSHNormal"/>
      <w:tabs>
        <w:tab w:val="right" w:pos="5840"/>
      </w:tabs>
    </w:pPr>
    <w:r w:rsidRPr="00EA7FE5">
      <w:br/>
    </w:r>
    <w:r w:rsidRPr="00EA7FE5">
      <w:fldChar w:fldCharType="begin" w:fldLock="1"/>
    </w:r>
    <w:r w:rsidRPr="00EA7FE5">
      <w:instrText xml:space="preserve"> DOCPROPERTY</w:instrText>
    </w:r>
    <w:r w:rsidRPr="00EA7FE5">
      <w:rPr>
        <w:sz w:val="18"/>
      </w:rPr>
      <w:instrText xml:space="preserve"> "YearUser" *\charformat </w:instrText>
    </w:r>
    <w:r w:rsidRPr="00EA7FE5">
      <w:fldChar w:fldCharType="separate"/>
    </w:r>
    <w:r w:rsidRPr="00EA7FE5">
      <w:t>2005/06</w:t>
    </w:r>
    <w:r w:rsidRPr="00EA7FE5">
      <w:fldChar w:fldCharType="end"/>
    </w:r>
    <w:r w:rsidRPr="00EA7FE5">
      <w:t xml:space="preserve"> </w:t>
    </w:r>
    <w:r w:rsidRPr="00EA7FE5">
      <w:tab/>
      <w:t xml:space="preserve">mnr: </w:t>
    </w:r>
    <w:r w:rsidRPr="00EA7FE5">
      <w:fldChar w:fldCharType="begin" w:fldLock="1"/>
    </w:r>
    <w:r w:rsidRPr="00EA7FE5">
      <w:instrText xml:space="preserve"> DOCPROPERTY</w:instrText>
    </w:r>
    <w:r w:rsidRPr="00EA7FE5">
      <w:rPr>
        <w:sz w:val="18"/>
      </w:rPr>
      <w:instrText xml:space="preserve"> "Motionsnummer" *\charformat </w:instrText>
    </w:r>
    <w:r w:rsidRPr="00EA7FE5">
      <w:fldChar w:fldCharType="separate"/>
    </w:r>
    <w:r w:rsidRPr="00EA7FE5">
      <w:t>T355</w:t>
    </w:r>
    <w:r w:rsidRPr="00EA7FE5">
      <w:fldChar w:fldCharType="end"/>
    </w:r>
    <w:r w:rsidRPr="00EA7FE5">
      <w:br/>
    </w:r>
    <w:r w:rsidRPr="00EA7FE5">
      <w:fldChar w:fldCharType="begin" w:fldLock="1"/>
    </w:r>
    <w:r w:rsidRPr="00EA7FE5">
      <w:instrText xml:space="preserve"> DOCPROPERTY</w:instrText>
    </w:r>
    <w:r w:rsidRPr="00EA7FE5">
      <w:rPr>
        <w:sz w:val="18"/>
      </w:rPr>
      <w:instrText xml:space="preserve"> "Samling" *\charformat </w:instrText>
    </w:r>
    <w:r w:rsidRPr="00EA7FE5">
      <w:fldChar w:fldCharType="end"/>
    </w:r>
    <w:r w:rsidRPr="00EA7FE5">
      <w:tab/>
      <w:t xml:space="preserve">pnr: </w:t>
    </w:r>
    <w:r w:rsidRPr="00EA7FE5">
      <w:fldChar w:fldCharType="begin" w:fldLock="1"/>
    </w:r>
    <w:r w:rsidRPr="00EA7FE5">
      <w:instrText xml:space="preserve"> DOCPROPERTY</w:instrText>
    </w:r>
    <w:r w:rsidRPr="00EA7FE5">
      <w:rPr>
        <w:sz w:val="18"/>
      </w:rPr>
      <w:instrText xml:space="preserve"> "Partinummer" *\charformat </w:instrText>
    </w:r>
    <w:r w:rsidRPr="00EA7FE5">
      <w:fldChar w:fldCharType="separate"/>
    </w:r>
    <w:r w:rsidRPr="00EA7FE5">
      <w:t>s3310</w:t>
    </w:r>
    <w:r w:rsidRPr="00EA7FE5">
      <w:fldChar w:fldCharType="end"/>
    </w:r>
  </w:p>
  <w:p w:rsidR="00855AB5" w:rsidRPr="00EA7FE5" w:rsidRDefault="00855AB5">
    <w:pPr>
      <w:pStyle w:val="FSHRub1"/>
    </w:pPr>
    <w:r w:rsidRPr="00EA7FE5">
      <w:t>Motion till riksdagen</w:t>
    </w:r>
    <w:r w:rsidRPr="00EA7FE5">
      <w:br/>
    </w:r>
    <w:r w:rsidRPr="00EA7FE5">
      <w:fldChar w:fldCharType="begin" w:fldLock="1"/>
    </w:r>
    <w:r w:rsidRPr="00EA7FE5">
      <w:instrText xml:space="preserve"> DOCPROPERTY "YearUser" *\charformat </w:instrText>
    </w:r>
    <w:r w:rsidRPr="00EA7FE5">
      <w:fldChar w:fldCharType="separate"/>
    </w:r>
    <w:r w:rsidRPr="00EA7FE5">
      <w:t>2005/06</w:t>
    </w:r>
    <w:r w:rsidRPr="00EA7FE5">
      <w:fldChar w:fldCharType="end"/>
    </w:r>
    <w:r w:rsidRPr="00EA7FE5">
      <w:t>:</w:t>
    </w:r>
    <w:r w:rsidRPr="00EA7FE5">
      <w:fldChar w:fldCharType="begin" w:fldLock="1"/>
    </w:r>
    <w:r w:rsidRPr="00EA7FE5">
      <w:instrText xml:space="preserve"> DOCPROPERTY "Motionsnummer" *\charformat </w:instrText>
    </w:r>
    <w:r w:rsidRPr="00EA7FE5">
      <w:fldChar w:fldCharType="separate"/>
    </w:r>
    <w:r w:rsidRPr="00EA7FE5">
      <w:t>T355</w:t>
    </w:r>
    <w:r w:rsidRPr="00EA7FE5">
      <w:fldChar w:fldCharType="end"/>
    </w:r>
  </w:p>
  <w:p w:rsidR="00855AB5" w:rsidRPr="00EA7FE5" w:rsidRDefault="00855AB5">
    <w:pPr>
      <w:pStyle w:val="FSHNormalS5"/>
    </w:pPr>
    <w:r w:rsidRPr="00EA7FE5">
      <w:fldChar w:fldCharType="begin" w:fldLock="1"/>
    </w:r>
    <w:r w:rsidRPr="00EA7FE5">
      <w:instrText xml:space="preserve"> DOCPROPERTY "MotionarText" *\charformat </w:instrText>
    </w:r>
    <w:r w:rsidRPr="00EA7FE5">
      <w:fldChar w:fldCharType="separate"/>
    </w:r>
    <w:r w:rsidRPr="00EA7FE5">
      <w:t>av Inger Lundberg m.fl. (s)</w:t>
    </w:r>
    <w:r w:rsidRPr="00EA7FE5">
      <w:fldChar w:fldCharType="end"/>
    </w:r>
    <w:r w:rsidRPr="00EA7FE5">
      <w:br/>
    </w:r>
    <w:r w:rsidRPr="00EA7FE5">
      <w:fldChar w:fldCharType="begin" w:fldLock="1"/>
    </w:r>
    <w:r w:rsidRPr="00EA7FE5">
      <w:instrText xml:space="preserve"> DOCPROPERTY "SvarFrasKort" *\charformat </w:instrText>
    </w:r>
    <w:r w:rsidRPr="00EA7FE5">
      <w:fldChar w:fldCharType="end"/>
    </w:r>
  </w:p>
  <w:p w:rsidR="00855AB5" w:rsidRPr="00EA7FE5" w:rsidRDefault="00855AB5">
    <w:pPr>
      <w:pStyle w:val="FSHTitel"/>
    </w:pPr>
    <w:r w:rsidRPr="00EA7FE5">
      <w:fldChar w:fldCharType="begin" w:fldLock="1"/>
    </w:r>
    <w:r w:rsidRPr="00EA7FE5">
      <w:instrText xml:space="preserve"> DOCPROPERTY</w:instrText>
    </w:r>
    <w:r w:rsidRPr="00EA7FE5">
      <w:rPr>
        <w:sz w:val="18"/>
      </w:rPr>
      <w:instrText xml:space="preserve"> "RubrikSvar" *\charformat </w:instrText>
    </w:r>
    <w:r w:rsidRPr="00EA7FE5">
      <w:fldChar w:fldCharType="separate"/>
    </w:r>
    <w:r w:rsidRPr="00EA7FE5">
      <w:t>Bergslagsdiagonalen</w:t>
    </w:r>
    <w:r w:rsidRPr="00EA7FE5">
      <w:fldChar w:fldCharType="end"/>
    </w:r>
  </w:p>
  <w:p w:rsidR="00855AB5" w:rsidRPr="00EA7FE5" w:rsidRDefault="00855AB5" w:rsidP="00855A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5208557">
    <w:abstractNumId w:val="13"/>
  </w:num>
  <w:num w:numId="2" w16cid:durableId="251007882">
    <w:abstractNumId w:val="10"/>
  </w:num>
  <w:num w:numId="3" w16cid:durableId="1120607590">
    <w:abstractNumId w:val="11"/>
  </w:num>
  <w:num w:numId="4" w16cid:durableId="364716977">
    <w:abstractNumId w:val="12"/>
  </w:num>
  <w:num w:numId="5" w16cid:durableId="2119718736">
    <w:abstractNumId w:val="8"/>
  </w:num>
  <w:num w:numId="6" w16cid:durableId="1690790724">
    <w:abstractNumId w:val="3"/>
  </w:num>
  <w:num w:numId="7" w16cid:durableId="1310785629">
    <w:abstractNumId w:val="2"/>
  </w:num>
  <w:num w:numId="8" w16cid:durableId="780416068">
    <w:abstractNumId w:val="1"/>
  </w:num>
  <w:num w:numId="9" w16cid:durableId="1135870092">
    <w:abstractNumId w:val="0"/>
  </w:num>
  <w:num w:numId="10" w16cid:durableId="451368091">
    <w:abstractNumId w:val="9"/>
  </w:num>
  <w:num w:numId="11" w16cid:durableId="2009140040">
    <w:abstractNumId w:val="7"/>
  </w:num>
  <w:num w:numId="12" w16cid:durableId="1868445253">
    <w:abstractNumId w:val="6"/>
  </w:num>
  <w:num w:numId="13" w16cid:durableId="715394279">
    <w:abstractNumId w:val="5"/>
  </w:num>
  <w:num w:numId="14" w16cid:durableId="887571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A84A83"/>
    <w:rsid w:val="00064BC3"/>
    <w:rsid w:val="00066775"/>
    <w:rsid w:val="00072FB9"/>
    <w:rsid w:val="00100531"/>
    <w:rsid w:val="001B55FE"/>
    <w:rsid w:val="00201DFB"/>
    <w:rsid w:val="00204A63"/>
    <w:rsid w:val="00212FF1"/>
    <w:rsid w:val="00230193"/>
    <w:rsid w:val="002461C4"/>
    <w:rsid w:val="0025068A"/>
    <w:rsid w:val="002818D3"/>
    <w:rsid w:val="002D11A8"/>
    <w:rsid w:val="002E0D2A"/>
    <w:rsid w:val="003158C0"/>
    <w:rsid w:val="00445271"/>
    <w:rsid w:val="00463241"/>
    <w:rsid w:val="0048757F"/>
    <w:rsid w:val="004A0504"/>
    <w:rsid w:val="004E38D9"/>
    <w:rsid w:val="005259CE"/>
    <w:rsid w:val="00740D6D"/>
    <w:rsid w:val="00794149"/>
    <w:rsid w:val="007B67A7"/>
    <w:rsid w:val="007C6092"/>
    <w:rsid w:val="00855AB5"/>
    <w:rsid w:val="008A5BF1"/>
    <w:rsid w:val="00A053C6"/>
    <w:rsid w:val="00A84A83"/>
    <w:rsid w:val="00B13BF0"/>
    <w:rsid w:val="00C1285C"/>
    <w:rsid w:val="00C27B7D"/>
    <w:rsid w:val="00D1174F"/>
    <w:rsid w:val="00D97605"/>
    <w:rsid w:val="00DC6C70"/>
    <w:rsid w:val="00E22893"/>
    <w:rsid w:val="00E360DE"/>
    <w:rsid w:val="00E75D28"/>
    <w:rsid w:val="00E84F25"/>
    <w:rsid w:val="00EA7FE5"/>
    <w:rsid w:val="00ED4F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42AEE1-0F79-4079-B131-ADD7694A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55AB5"/>
    <w:pPr>
      <w:spacing w:after="250"/>
    </w:pPr>
  </w:style>
  <w:style w:type="paragraph" w:customStyle="1" w:styleId="Hemstlatt">
    <w:name w:val="Hemstl_att"/>
    <w:aliases w:val="HemstPunkt,HemstPunktFlera,HemställansPunkt,Förslagstext"/>
    <w:basedOn w:val="Normal"/>
    <w:next w:val="Normal"/>
    <w:rsid w:val="001B55F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8A5BF1"/>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8A5BF1"/>
    <w:pPr>
      <w:spacing w:line="240" w:lineRule="auto"/>
    </w:pPr>
    <w:rPr>
      <w:rFonts w:ascii="Verdana" w:hAnsi="Verdana"/>
      <w:szCs w:val="24"/>
    </w:rPr>
  </w:style>
  <w:style w:type="paragraph" w:customStyle="1" w:styleId="normalindent">
    <w:name w:val="normal indent"/>
    <w:aliases w:val="normal_indrag,normal indrag"/>
    <w:basedOn w:val="Normal"/>
    <w:rsid w:val="008A5BF1"/>
    <w:pPr>
      <w:spacing w:line="240" w:lineRule="auto"/>
    </w:pPr>
    <w:rPr>
      <w:rFonts w:ascii="Verdana" w:hAnsi="Verdana"/>
      <w:szCs w:val="24"/>
    </w:rPr>
  </w:style>
  <w:style w:type="paragraph" w:customStyle="1" w:styleId="underskriftdatum0">
    <w:name w:val="underskriftdatum"/>
    <w:basedOn w:val="Normal"/>
    <w:rsid w:val="008A5BF1"/>
    <w:pPr>
      <w:spacing w:line="240" w:lineRule="auto"/>
    </w:pPr>
    <w:rPr>
      <w:rFonts w:ascii="Verdana" w:hAnsi="Verdana"/>
      <w:szCs w:val="24"/>
    </w:rPr>
  </w:style>
  <w:style w:type="paragraph" w:customStyle="1" w:styleId="underskrifter0">
    <w:name w:val="underskrifter"/>
    <w:basedOn w:val="Normal"/>
    <w:rsid w:val="008A5BF1"/>
    <w:pPr>
      <w:spacing w:line="240" w:lineRule="auto"/>
    </w:pPr>
    <w:rPr>
      <w:rFonts w:ascii="Verdana" w:hAnsi="Verdana"/>
      <w:szCs w:val="24"/>
    </w:rPr>
  </w:style>
  <w:style w:type="paragraph" w:styleId="Ballongtext">
    <w:name w:val="Balloon Text"/>
    <w:basedOn w:val="Normal"/>
    <w:semiHidden/>
    <w:rsid w:val="00463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415</Words>
  <Characters>2504</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T355</vt:lpstr>
    </vt:vector>
  </TitlesOfParts>
  <Company>Riksdagen</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T355</dc:title>
  <dc:subject>T355</dc:subject>
  <dc:creator>Riksdagen</dc:creator>
  <cp:keywords>Riksdagen</cp:keywords>
  <dc:description/>
  <cp:lastModifiedBy>Lars Brink</cp:lastModifiedBy>
  <cp:revision>2</cp:revision>
  <cp:lastPrinted>2005-11-22T13:25:00Z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Bergslagsdiagonalen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Bergslagsdiagonalen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Inger Lundberg m.fl. (s)</vt:lpwstr>
  </property>
  <property fmtid="{D5CDD505-2E9C-101B-9397-08002B2CF9AE}" pid="26" name="MotionarLista">
    <vt:lpwstr>Lundberg, Inger (s)\Ernkrans, Matilda (s)\Axelsson, Lennart (s)\Sachet, Ameer (s)\Holmqvist, Nils-Göran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 Matilda Ernkrans (s), Lennart Axelsson (s), Ameer Sachet (s), Nils-Göran Holmqvist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T355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20052006000000000115000033100069</vt:lpwstr>
  </property>
  <property fmtid="{D5CDD505-2E9C-101B-9397-08002B2CF9AE}" pid="47" name="datum">
    <vt:lpwstr>050923</vt:lpwstr>
  </property>
  <property fmtid="{D5CDD505-2E9C-101B-9397-08002B2CF9AE}" pid="48" name="avsändar-e-post">
    <vt:lpwstr>madeleine.mjoberg.quanne@riksdagen.se</vt:lpwstr>
  </property>
  <property fmtid="{D5CDD505-2E9C-101B-9397-08002B2CF9AE}" pid="49" name="id">
    <vt:lpwstr>20052006000000000115000033100069</vt:lpwstr>
  </property>
  <property fmtid="{D5CDD505-2E9C-101B-9397-08002B2CF9AE}" pid="50" name="nummer">
    <vt:lpwstr>355</vt:lpwstr>
  </property>
  <property fmtid="{D5CDD505-2E9C-101B-9397-08002B2CF9AE}" pid="51" name="utskottsbeteckning">
    <vt:lpwstr>T</vt:lpwstr>
  </property>
</Properties>
</file>