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81E5D39E0349BC8A6FBFF4D6E434E9"/>
        </w:placeholder>
        <w:text/>
      </w:sdtPr>
      <w:sdtEndPr/>
      <w:sdtContent>
        <w:p w:rsidRPr="009B062B" w:rsidR="00AF30DD" w:rsidP="00DA28CE" w:rsidRDefault="00AF30DD" w14:paraId="6598A58A" w14:textId="77777777">
          <w:pPr>
            <w:pStyle w:val="Rubrik1"/>
            <w:spacing w:after="300"/>
          </w:pPr>
          <w:r w:rsidRPr="009B062B">
            <w:t>Förslag till riksdagsbeslut</w:t>
          </w:r>
        </w:p>
      </w:sdtContent>
    </w:sdt>
    <w:sdt>
      <w:sdtPr>
        <w:alias w:val="Yrkande 1"/>
        <w:tag w:val="7662e786-bbe7-442e-9baa-b49752621834"/>
        <w:id w:val="-1949758003"/>
        <w:lock w:val="sdtLocked"/>
      </w:sdtPr>
      <w:sdtEndPr/>
      <w:sdtContent>
        <w:p w:rsidR="00A351CB" w:rsidRDefault="007374BF" w14:paraId="2C137D52" w14:textId="77777777">
          <w:pPr>
            <w:pStyle w:val="Frslagstext"/>
            <w:numPr>
              <w:ilvl w:val="0"/>
              <w:numId w:val="0"/>
            </w:numPr>
          </w:pPr>
          <w:r>
            <w:t>Riksdagen ställer sig bakom det som anförs i motionen om att förstatliga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0F1DE69C2C47C484140815AC65FF60"/>
        </w:placeholder>
        <w:text/>
      </w:sdtPr>
      <w:sdtEndPr/>
      <w:sdtContent>
        <w:p w:rsidRPr="009B062B" w:rsidR="006D79C9" w:rsidP="00333E95" w:rsidRDefault="006D79C9" w14:paraId="02BB72A2" w14:textId="77777777">
          <w:pPr>
            <w:pStyle w:val="Rubrik1"/>
          </w:pPr>
          <w:r>
            <w:t>Motivering</w:t>
          </w:r>
        </w:p>
      </w:sdtContent>
    </w:sdt>
    <w:p w:rsidR="00F85670" w:rsidP="005A1E11" w:rsidRDefault="00F85670" w14:paraId="6C295B09" w14:textId="6474E538">
      <w:pPr>
        <w:pStyle w:val="Normalutanindragellerluft"/>
      </w:pPr>
      <w:r>
        <w:t>Till en av välfärdens allra mest centrala delar hör sjukvården. Det är därför också så viktigt att samhället tillhandahåller en adekvat, effektiv och god sjukvård för medborg</w:t>
      </w:r>
      <w:r w:rsidR="005A1E11">
        <w:softHyphen/>
      </w:r>
      <w:r>
        <w:t>arna. Då håller det inte att Sverige har en av västvärldens sämsta tillgångar till vård</w:t>
      </w:r>
      <w:r w:rsidR="005A1E11">
        <w:softHyphen/>
      </w:r>
      <w:bookmarkStart w:name="_GoBack" w:id="1"/>
      <w:bookmarkEnd w:id="1"/>
      <w:r>
        <w:t>platser eller att kvaliteten på sjukvården skiljer sig åt runt om i landet. För att dels garantera en mer likvärdig vård oberoende av bostadsort och dels öka insynen och uppmärksamheten kring den svenska sjukvården via en central budget för hela det svenska sjukväsendet, bör regeringen inleda ett förstatligande av sjukvården.</w:t>
      </w:r>
    </w:p>
    <w:p w:rsidRPr="00422B9E" w:rsidR="00422B9E" w:rsidP="005A1E11" w:rsidRDefault="00F85670" w14:paraId="09964C3B" w14:textId="14E6F8D9">
      <w:r>
        <w:t>Det som anförs i motionen bör ges regeringen tillkänna.</w:t>
      </w:r>
    </w:p>
    <w:sdt>
      <w:sdtPr>
        <w:alias w:val="CC_Underskrifter"/>
        <w:tag w:val="CC_Underskrifter"/>
        <w:id w:val="583496634"/>
        <w:lock w:val="sdtContentLocked"/>
        <w:placeholder>
          <w:docPart w:val="53765E4451104ECBA6D9F26748DF961C"/>
        </w:placeholder>
      </w:sdtPr>
      <w:sdtEndPr>
        <w:rPr>
          <w:i/>
          <w:noProof/>
        </w:rPr>
      </w:sdtEndPr>
      <w:sdtContent>
        <w:p w:rsidR="00F85670" w:rsidP="00F85670" w:rsidRDefault="00F85670" w14:paraId="55185044" w14:textId="77777777"/>
        <w:p w:rsidR="00CC11BF" w:rsidP="00F85670" w:rsidRDefault="005A1E11" w14:paraId="20CC17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35E59DE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2397" w14:textId="77777777" w:rsidR="00F85670" w:rsidRDefault="00F85670" w:rsidP="000C1CAD">
      <w:pPr>
        <w:spacing w:line="240" w:lineRule="auto"/>
      </w:pPr>
      <w:r>
        <w:separator/>
      </w:r>
    </w:p>
  </w:endnote>
  <w:endnote w:type="continuationSeparator" w:id="0">
    <w:p w14:paraId="26F5178D" w14:textId="77777777" w:rsidR="00F85670" w:rsidRDefault="00F85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5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A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6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7FFE" w14:textId="77777777" w:rsidR="00262EA3" w:rsidRPr="00F85670" w:rsidRDefault="00262EA3" w:rsidP="00F85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B143D" w14:textId="77777777" w:rsidR="00F85670" w:rsidRDefault="00F85670" w:rsidP="000C1CAD">
      <w:pPr>
        <w:spacing w:line="240" w:lineRule="auto"/>
      </w:pPr>
      <w:r>
        <w:separator/>
      </w:r>
    </w:p>
  </w:footnote>
  <w:footnote w:type="continuationSeparator" w:id="0">
    <w:p w14:paraId="32CB22C0" w14:textId="77777777" w:rsidR="00F85670" w:rsidRDefault="00F85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813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246AE" wp14:anchorId="4F4F3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E11" w14:paraId="383C04E3" w14:textId="77777777">
                          <w:pPr>
                            <w:jc w:val="right"/>
                          </w:pPr>
                          <w:sdt>
                            <w:sdtPr>
                              <w:alias w:val="CC_Noformat_Partikod"/>
                              <w:tag w:val="CC_Noformat_Partikod"/>
                              <w:id w:val="-53464382"/>
                              <w:placeholder>
                                <w:docPart w:val="0337CB599210474BB76ED5982009305B"/>
                              </w:placeholder>
                              <w:text/>
                            </w:sdtPr>
                            <w:sdtEndPr/>
                            <w:sdtContent>
                              <w:r w:rsidR="00F85670">
                                <w:t>SD</w:t>
                              </w:r>
                            </w:sdtContent>
                          </w:sdt>
                          <w:sdt>
                            <w:sdtPr>
                              <w:alias w:val="CC_Noformat_Partinummer"/>
                              <w:tag w:val="CC_Noformat_Partinummer"/>
                              <w:id w:val="-1709555926"/>
                              <w:placeholder>
                                <w:docPart w:val="AE376C9C0B2B4D2089CAE462E63D64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F3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E11" w14:paraId="383C04E3" w14:textId="77777777">
                    <w:pPr>
                      <w:jc w:val="right"/>
                    </w:pPr>
                    <w:sdt>
                      <w:sdtPr>
                        <w:alias w:val="CC_Noformat_Partikod"/>
                        <w:tag w:val="CC_Noformat_Partikod"/>
                        <w:id w:val="-53464382"/>
                        <w:placeholder>
                          <w:docPart w:val="0337CB599210474BB76ED5982009305B"/>
                        </w:placeholder>
                        <w:text/>
                      </w:sdtPr>
                      <w:sdtEndPr/>
                      <w:sdtContent>
                        <w:r w:rsidR="00F85670">
                          <w:t>SD</w:t>
                        </w:r>
                      </w:sdtContent>
                    </w:sdt>
                    <w:sdt>
                      <w:sdtPr>
                        <w:alias w:val="CC_Noformat_Partinummer"/>
                        <w:tag w:val="CC_Noformat_Partinummer"/>
                        <w:id w:val="-1709555926"/>
                        <w:placeholder>
                          <w:docPart w:val="AE376C9C0B2B4D2089CAE462E63D64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23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F5A43" w14:textId="77777777">
    <w:pPr>
      <w:jc w:val="right"/>
    </w:pPr>
  </w:p>
  <w:p w:rsidR="00262EA3" w:rsidP="00776B74" w:rsidRDefault="00262EA3" w14:paraId="453688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E11" w14:paraId="7F28F6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171EB" wp14:anchorId="0E2E49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E11" w14:paraId="617E72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567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1E11" w14:paraId="4B06A8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E11" w14:paraId="59882A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:1711</w:t>
        </w:r>
      </w:sdtContent>
    </w:sdt>
  </w:p>
  <w:p w:rsidR="00262EA3" w:rsidP="00E03A3D" w:rsidRDefault="005A1E11" w14:paraId="57DEED7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F85670" w14:paraId="1E49A749" w14:textId="77777777">
        <w:pPr>
          <w:pStyle w:val="FSHRub2"/>
        </w:pPr>
        <w:r>
          <w:t>Förstatligande av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A34A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5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0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E2"/>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DD"/>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1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5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B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C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70"/>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737EE"/>
  <w15:chartTrackingRefBased/>
  <w15:docId w15:val="{2C2EC04D-6F69-42F3-A376-1C633CDF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1E5D39E0349BC8A6FBFF4D6E434E9"/>
        <w:category>
          <w:name w:val="Allmänt"/>
          <w:gallery w:val="placeholder"/>
        </w:category>
        <w:types>
          <w:type w:val="bbPlcHdr"/>
        </w:types>
        <w:behaviors>
          <w:behavior w:val="content"/>
        </w:behaviors>
        <w:guid w:val="{C9AF44AE-2C03-4555-A117-56ED95DCA1C5}"/>
      </w:docPartPr>
      <w:docPartBody>
        <w:p w:rsidR="00C34B1F" w:rsidRDefault="00C34B1F">
          <w:pPr>
            <w:pStyle w:val="1181E5D39E0349BC8A6FBFF4D6E434E9"/>
          </w:pPr>
          <w:r w:rsidRPr="005A0A93">
            <w:rPr>
              <w:rStyle w:val="Platshllartext"/>
            </w:rPr>
            <w:t>Förslag till riksdagsbeslut</w:t>
          </w:r>
        </w:p>
      </w:docPartBody>
    </w:docPart>
    <w:docPart>
      <w:docPartPr>
        <w:name w:val="300F1DE69C2C47C484140815AC65FF60"/>
        <w:category>
          <w:name w:val="Allmänt"/>
          <w:gallery w:val="placeholder"/>
        </w:category>
        <w:types>
          <w:type w:val="bbPlcHdr"/>
        </w:types>
        <w:behaviors>
          <w:behavior w:val="content"/>
        </w:behaviors>
        <w:guid w:val="{0BF971D8-EA25-4B0A-94A5-8FDDCFDC46DE}"/>
      </w:docPartPr>
      <w:docPartBody>
        <w:p w:rsidR="00C34B1F" w:rsidRDefault="00C34B1F">
          <w:pPr>
            <w:pStyle w:val="300F1DE69C2C47C484140815AC65FF60"/>
          </w:pPr>
          <w:r w:rsidRPr="005A0A93">
            <w:rPr>
              <w:rStyle w:val="Platshllartext"/>
            </w:rPr>
            <w:t>Motivering</w:t>
          </w:r>
        </w:p>
      </w:docPartBody>
    </w:docPart>
    <w:docPart>
      <w:docPartPr>
        <w:name w:val="0337CB599210474BB76ED5982009305B"/>
        <w:category>
          <w:name w:val="Allmänt"/>
          <w:gallery w:val="placeholder"/>
        </w:category>
        <w:types>
          <w:type w:val="bbPlcHdr"/>
        </w:types>
        <w:behaviors>
          <w:behavior w:val="content"/>
        </w:behaviors>
        <w:guid w:val="{EA1FAE97-811B-4FBE-B752-5F2D44AE01E4}"/>
      </w:docPartPr>
      <w:docPartBody>
        <w:p w:rsidR="00C34B1F" w:rsidRDefault="00C34B1F">
          <w:pPr>
            <w:pStyle w:val="0337CB599210474BB76ED5982009305B"/>
          </w:pPr>
          <w:r>
            <w:rPr>
              <w:rStyle w:val="Platshllartext"/>
            </w:rPr>
            <w:t xml:space="preserve"> </w:t>
          </w:r>
        </w:p>
      </w:docPartBody>
    </w:docPart>
    <w:docPart>
      <w:docPartPr>
        <w:name w:val="AE376C9C0B2B4D2089CAE462E63D647D"/>
        <w:category>
          <w:name w:val="Allmänt"/>
          <w:gallery w:val="placeholder"/>
        </w:category>
        <w:types>
          <w:type w:val="bbPlcHdr"/>
        </w:types>
        <w:behaviors>
          <w:behavior w:val="content"/>
        </w:behaviors>
        <w:guid w:val="{79DC4E26-28C0-4553-8E57-5E3A398E684E}"/>
      </w:docPartPr>
      <w:docPartBody>
        <w:p w:rsidR="00C34B1F" w:rsidRDefault="00C34B1F">
          <w:pPr>
            <w:pStyle w:val="AE376C9C0B2B4D2089CAE462E63D647D"/>
          </w:pPr>
          <w:r>
            <w:t xml:space="preserve"> </w:t>
          </w:r>
        </w:p>
      </w:docPartBody>
    </w:docPart>
    <w:docPart>
      <w:docPartPr>
        <w:name w:val="53765E4451104ECBA6D9F26748DF961C"/>
        <w:category>
          <w:name w:val="Allmänt"/>
          <w:gallery w:val="placeholder"/>
        </w:category>
        <w:types>
          <w:type w:val="bbPlcHdr"/>
        </w:types>
        <w:behaviors>
          <w:behavior w:val="content"/>
        </w:behaviors>
        <w:guid w:val="{FAAAAC51-E828-493D-834E-D0605E56F54C}"/>
      </w:docPartPr>
      <w:docPartBody>
        <w:p w:rsidR="007378C2" w:rsidRDefault="007378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1F"/>
    <w:rsid w:val="007378C2"/>
    <w:rsid w:val="00C34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1E5D39E0349BC8A6FBFF4D6E434E9">
    <w:name w:val="1181E5D39E0349BC8A6FBFF4D6E434E9"/>
  </w:style>
  <w:style w:type="paragraph" w:customStyle="1" w:styleId="7A5AA347B99544DCBED94AC179420297">
    <w:name w:val="7A5AA347B99544DCBED94AC1794202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E35AD0515F447D8FAC689A16E0B1A7">
    <w:name w:val="B2E35AD0515F447D8FAC689A16E0B1A7"/>
  </w:style>
  <w:style w:type="paragraph" w:customStyle="1" w:styleId="300F1DE69C2C47C484140815AC65FF60">
    <w:name w:val="300F1DE69C2C47C484140815AC65FF60"/>
  </w:style>
  <w:style w:type="paragraph" w:customStyle="1" w:styleId="FBE5CA2C6F514EC89937D5582AD72F6C">
    <w:name w:val="FBE5CA2C6F514EC89937D5582AD72F6C"/>
  </w:style>
  <w:style w:type="paragraph" w:customStyle="1" w:styleId="085D1A8EF05145E98AE9950150586004">
    <w:name w:val="085D1A8EF05145E98AE9950150586004"/>
  </w:style>
  <w:style w:type="paragraph" w:customStyle="1" w:styleId="0337CB599210474BB76ED5982009305B">
    <w:name w:val="0337CB599210474BB76ED5982009305B"/>
  </w:style>
  <w:style w:type="paragraph" w:customStyle="1" w:styleId="AE376C9C0B2B4D2089CAE462E63D647D">
    <w:name w:val="AE376C9C0B2B4D2089CAE462E63D6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05E8B-4E56-443C-8582-A9C5E0DE4D8D}"/>
</file>

<file path=customXml/itemProps2.xml><?xml version="1.0" encoding="utf-8"?>
<ds:datastoreItem xmlns:ds="http://schemas.openxmlformats.org/officeDocument/2006/customXml" ds:itemID="{54DFB06B-4653-4F57-BBFC-89F5C5551042}"/>
</file>

<file path=customXml/itemProps3.xml><?xml version="1.0" encoding="utf-8"?>
<ds:datastoreItem xmlns:ds="http://schemas.openxmlformats.org/officeDocument/2006/customXml" ds:itemID="{829D5DB4-B0C2-4DE1-90E5-11FF82782F84}"/>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715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