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C9619089C2D40DE9DD47567A0E62F46"/>
        </w:placeholder>
        <w15:appearance w15:val="hidden"/>
        <w:text/>
      </w:sdtPr>
      <w:sdtEndPr/>
      <w:sdtContent>
        <w:p w:rsidRPr="009B062B" w:rsidR="00AF30DD" w:rsidP="009B062B" w:rsidRDefault="00AF30DD" w14:paraId="68019075" w14:textId="77777777">
          <w:pPr>
            <w:pStyle w:val="RubrikFrslagTIllRiksdagsbeslut"/>
          </w:pPr>
          <w:r w:rsidRPr="009B062B">
            <w:t>Förslag till riksdagsbeslut</w:t>
          </w:r>
        </w:p>
      </w:sdtContent>
    </w:sdt>
    <w:sdt>
      <w:sdtPr>
        <w:alias w:val="Yrkande 1"/>
        <w:tag w:val="4b49fece-42f7-4aea-a0bb-6e6e5a79b1ac"/>
        <w:id w:val="-528720376"/>
        <w:lock w:val="sdtLocked"/>
      </w:sdtPr>
      <w:sdtEndPr/>
      <w:sdtContent>
        <w:p w:rsidR="007723C8" w:rsidRDefault="00C61B9F" w14:paraId="68019076" w14:textId="77777777">
          <w:pPr>
            <w:pStyle w:val="Frslagstext"/>
            <w:numPr>
              <w:ilvl w:val="0"/>
              <w:numId w:val="0"/>
            </w:numPr>
          </w:pPr>
          <w:r>
            <w:t>Riksdagen anvisar anslagen för 2018 inom utgiftsområde 3 Skatt, tull och exekution enligt förslaget i tabell 1.</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3B37747D9D7A4924ABBCE3064BFA8CF9"/>
        </w:placeholder>
        <w15:appearance w15:val="hidden"/>
        <w:text/>
      </w:sdtPr>
      <w:sdtEndPr>
        <w:rPr>
          <w14:numSpacing w14:val="default"/>
        </w:rPr>
      </w:sdtEndPr>
      <w:sdtContent>
        <w:p w:rsidRPr="009B062B" w:rsidR="006D79C9" w:rsidP="00333E95" w:rsidRDefault="006D79C9" w14:paraId="68019077" w14:textId="77777777">
          <w:pPr>
            <w:pStyle w:val="Rubrik1"/>
          </w:pPr>
          <w:r>
            <w:t>Motivering</w:t>
          </w:r>
        </w:p>
      </w:sdtContent>
    </w:sdt>
    <w:p w:rsidRPr="00A17EC3" w:rsidR="0037079F" w:rsidP="00A17EC3" w:rsidRDefault="0037079F" w14:paraId="68019078" w14:textId="77777777">
      <w:pPr>
        <w:pStyle w:val="Normalutanindragellerluft"/>
      </w:pPr>
      <w:r w:rsidRPr="00A17EC3">
        <w:t xml:space="preserve">Att på ett rättssäkert och effektivt sätt säkerställa att beslutade skatter inbetalas är en grundförutsättning för finansieringen av viktig offentlig verksamhet. Det är också en fråga om likabehandling och värnandet av tilliten till det offentliga. </w:t>
      </w:r>
    </w:p>
    <w:p w:rsidRPr="00A17EC3" w:rsidR="0037079F" w:rsidP="00A17EC3" w:rsidRDefault="0037079F" w14:paraId="6801907A" w14:textId="77777777">
      <w:pPr>
        <w:pStyle w:val="Rubrik2"/>
      </w:pPr>
      <w:r w:rsidRPr="00A17EC3">
        <w:t>Förslag till anslagsfördelning</w:t>
      </w:r>
    </w:p>
    <w:p w:rsidR="00A17EC3" w:rsidP="00A17EC3" w:rsidRDefault="0037079F" w14:paraId="2BA27540" w14:textId="0C07293C">
      <w:pPr>
        <w:pStyle w:val="Tabellrubrik"/>
        <w:spacing w:line="240" w:lineRule="exact"/>
      </w:pPr>
      <w:r w:rsidRPr="00A17EC3">
        <w:t>Tabell 1 Centerpartiets förslag till anslag för 2018 för utgiftsområde 3 uttryckt som differen</w:t>
      </w:r>
      <w:r w:rsidR="00A17EC3">
        <w:t>s gentemot regeringens förslag</w:t>
      </w:r>
    </w:p>
    <w:p w:rsidRPr="00A17EC3" w:rsidR="0037079F" w:rsidP="00A17EC3" w:rsidRDefault="00A17EC3" w14:paraId="6801907B" w14:textId="2A22A6D2">
      <w:pPr>
        <w:pStyle w:val="Tabellunderrubrik"/>
        <w:spacing w:before="80" w:line="240" w:lineRule="auto"/>
      </w:pPr>
      <w:r w:rsidRPr="00A17EC3">
        <w:t>Tusental</w:t>
      </w:r>
      <w:r w:rsidRPr="00A17EC3" w:rsidR="0037079F">
        <w:t xml:space="preserve"> kronor</w:t>
      </w:r>
    </w:p>
    <w:tbl>
      <w:tblPr>
        <w:tblW w:w="8647" w:type="dxa"/>
        <w:tblCellMar>
          <w:left w:w="70" w:type="dxa"/>
          <w:right w:w="70" w:type="dxa"/>
        </w:tblCellMar>
        <w:tblLook w:val="04A0" w:firstRow="1" w:lastRow="0" w:firstColumn="1" w:lastColumn="0" w:noHBand="0" w:noVBand="1"/>
      </w:tblPr>
      <w:tblGrid>
        <w:gridCol w:w="960"/>
        <w:gridCol w:w="4240"/>
        <w:gridCol w:w="1300"/>
        <w:gridCol w:w="2147"/>
      </w:tblGrid>
      <w:tr w:rsidRPr="00A17EC3" w:rsidR="00A17EC3" w:rsidTr="00A17EC3" w14:paraId="68019080" w14:textId="77777777">
        <w:trPr>
          <w:trHeight w:val="450"/>
        </w:trPr>
        <w:tc>
          <w:tcPr>
            <w:tcW w:w="960" w:type="dxa"/>
            <w:tcBorders>
              <w:top w:val="single" w:color="auto" w:sz="4" w:space="0"/>
              <w:left w:val="nil"/>
              <w:bottom w:val="single" w:color="auto" w:sz="4" w:space="0"/>
              <w:right w:val="nil"/>
            </w:tcBorders>
            <w:shd w:val="clear" w:color="auto" w:fill="auto"/>
            <w:noWrap/>
            <w:vAlign w:val="bottom"/>
            <w:hideMark/>
          </w:tcPr>
          <w:p w:rsidRPr="00A17EC3" w:rsidR="0037079F" w:rsidP="00A17EC3" w:rsidRDefault="0037079F" w14:paraId="680190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A17EC3">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A17EC3" w:rsidR="0037079F" w:rsidP="00A17EC3" w:rsidRDefault="0037079F" w14:paraId="680190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A17EC3">
              <w:rPr>
                <w:rFonts w:eastAsia="Times New Roman" w:cstheme="minorHAnsi"/>
                <w:b/>
                <w:bCs/>
                <w:kern w:val="0"/>
                <w:sz w:val="20"/>
                <w:szCs w:val="20"/>
                <w:lang w:eastAsia="sv-SE"/>
                <w14:numSpacing w14:val="default"/>
              </w:rPr>
              <w:t> </w:t>
            </w:r>
          </w:p>
        </w:tc>
        <w:tc>
          <w:tcPr>
            <w:tcW w:w="1300" w:type="dxa"/>
            <w:tcBorders>
              <w:top w:val="single" w:color="auto" w:sz="4" w:space="0"/>
              <w:left w:val="nil"/>
              <w:bottom w:val="single" w:color="auto" w:sz="4" w:space="0"/>
              <w:right w:val="nil"/>
            </w:tcBorders>
            <w:shd w:val="clear" w:color="auto" w:fill="auto"/>
            <w:vAlign w:val="bottom"/>
            <w:hideMark/>
          </w:tcPr>
          <w:p w:rsidRPr="00A17EC3" w:rsidR="0037079F" w:rsidP="00A17EC3" w:rsidRDefault="0037079F" w14:paraId="680190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A17EC3">
              <w:rPr>
                <w:rFonts w:eastAsia="Times New Roman" w:cstheme="minorHAnsi"/>
                <w:b/>
                <w:bCs/>
                <w:kern w:val="0"/>
                <w:sz w:val="20"/>
                <w:szCs w:val="20"/>
                <w:lang w:eastAsia="sv-SE"/>
                <w14:numSpacing w14:val="default"/>
              </w:rPr>
              <w:t>Regeringens förslag</w:t>
            </w:r>
          </w:p>
        </w:tc>
        <w:tc>
          <w:tcPr>
            <w:tcW w:w="2147" w:type="dxa"/>
            <w:tcBorders>
              <w:top w:val="single" w:color="auto" w:sz="4" w:space="0"/>
              <w:left w:val="nil"/>
              <w:bottom w:val="single" w:color="auto" w:sz="4" w:space="0"/>
              <w:right w:val="nil"/>
            </w:tcBorders>
            <w:shd w:val="clear" w:color="auto" w:fill="auto"/>
            <w:vAlign w:val="bottom"/>
            <w:hideMark/>
          </w:tcPr>
          <w:p w:rsidRPr="00A17EC3" w:rsidR="0037079F" w:rsidP="00A17EC3" w:rsidRDefault="0037079F" w14:paraId="680190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A17EC3">
              <w:rPr>
                <w:rFonts w:eastAsia="Times New Roman" w:cstheme="minorHAnsi"/>
                <w:b/>
                <w:bCs/>
                <w:kern w:val="0"/>
                <w:sz w:val="20"/>
                <w:szCs w:val="20"/>
                <w:lang w:eastAsia="sv-SE"/>
                <w14:numSpacing w14:val="default"/>
              </w:rPr>
              <w:t>Avvikelse från regeringen (C)</w:t>
            </w:r>
          </w:p>
        </w:tc>
      </w:tr>
      <w:tr w:rsidRPr="00A17EC3" w:rsidR="0037079F" w:rsidTr="00A17EC3" w14:paraId="68019085"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A17EC3" w:rsidR="0037079F" w:rsidP="002F0376" w:rsidRDefault="0037079F" w14:paraId="680190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17EC3">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A17EC3" w:rsidR="0037079F" w:rsidP="002F0376" w:rsidRDefault="0037079F" w14:paraId="680190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17EC3">
              <w:rPr>
                <w:rFonts w:eastAsia="Times New Roman" w:cstheme="minorHAnsi"/>
                <w:color w:val="000000"/>
                <w:kern w:val="0"/>
                <w:sz w:val="20"/>
                <w:szCs w:val="20"/>
                <w:lang w:eastAsia="sv-SE"/>
                <w14:numSpacing w14:val="default"/>
              </w:rPr>
              <w:t>Skatteverket</w:t>
            </w:r>
          </w:p>
        </w:tc>
        <w:tc>
          <w:tcPr>
            <w:tcW w:w="1300" w:type="dxa"/>
            <w:tcBorders>
              <w:top w:val="single" w:color="auto" w:sz="4" w:space="0"/>
              <w:left w:val="nil"/>
              <w:bottom w:val="single" w:color="auto" w:sz="4" w:space="0"/>
              <w:right w:val="nil"/>
            </w:tcBorders>
            <w:shd w:val="clear" w:color="000000" w:fill="FFFFFF"/>
            <w:noWrap/>
            <w:vAlign w:val="bottom"/>
            <w:hideMark/>
          </w:tcPr>
          <w:p w:rsidRPr="00A17EC3" w:rsidR="0037079F" w:rsidP="002F0376" w:rsidRDefault="0037079F" w14:paraId="680190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17EC3">
              <w:rPr>
                <w:rFonts w:eastAsia="Times New Roman" w:cstheme="minorHAnsi"/>
                <w:color w:val="000000"/>
                <w:kern w:val="0"/>
                <w:sz w:val="20"/>
                <w:szCs w:val="20"/>
                <w:lang w:eastAsia="sv-SE"/>
                <w14:numSpacing w14:val="default"/>
              </w:rPr>
              <w:t>7 590 735</w:t>
            </w:r>
          </w:p>
        </w:tc>
        <w:tc>
          <w:tcPr>
            <w:tcW w:w="2147" w:type="dxa"/>
            <w:tcBorders>
              <w:top w:val="single" w:color="auto" w:sz="4" w:space="0"/>
              <w:left w:val="nil"/>
              <w:bottom w:val="single" w:color="auto" w:sz="4" w:space="0"/>
              <w:right w:val="nil"/>
            </w:tcBorders>
            <w:shd w:val="clear" w:color="000000" w:fill="FFFFFF"/>
            <w:noWrap/>
            <w:vAlign w:val="bottom"/>
            <w:hideMark/>
          </w:tcPr>
          <w:p w:rsidRPr="00A17EC3" w:rsidR="0037079F" w:rsidP="002F0376" w:rsidRDefault="00A17EC3" w14:paraId="68019084" w14:textId="5630265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17EC3" w:rsidR="0037079F">
              <w:rPr>
                <w:rFonts w:eastAsia="Times New Roman" w:cstheme="minorHAnsi"/>
                <w:color w:val="000000"/>
                <w:kern w:val="0"/>
                <w:sz w:val="20"/>
                <w:szCs w:val="20"/>
                <w:lang w:eastAsia="sv-SE"/>
                <w14:numSpacing w14:val="default"/>
              </w:rPr>
              <w:t>100 610</w:t>
            </w:r>
          </w:p>
        </w:tc>
      </w:tr>
      <w:tr w:rsidRPr="00A17EC3" w:rsidR="0037079F" w:rsidTr="00A17EC3" w14:paraId="6801908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17EC3" w:rsidR="0037079F" w:rsidP="002F0376" w:rsidRDefault="0037079F" w14:paraId="680190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17EC3">
              <w:rPr>
                <w:rFonts w:eastAsia="Times New Roman" w:cstheme="min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vAlign w:val="bottom"/>
            <w:hideMark/>
          </w:tcPr>
          <w:p w:rsidRPr="00A17EC3" w:rsidR="0037079F" w:rsidP="002F0376" w:rsidRDefault="0037079F" w14:paraId="680190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17EC3">
              <w:rPr>
                <w:rFonts w:eastAsia="Times New Roman" w:cstheme="minorHAnsi"/>
                <w:color w:val="000000"/>
                <w:kern w:val="0"/>
                <w:sz w:val="20"/>
                <w:szCs w:val="20"/>
                <w:lang w:eastAsia="sv-SE"/>
                <w14:numSpacing w14:val="default"/>
              </w:rPr>
              <w:t>Tullverket</w:t>
            </w:r>
          </w:p>
        </w:tc>
        <w:tc>
          <w:tcPr>
            <w:tcW w:w="1300" w:type="dxa"/>
            <w:tcBorders>
              <w:top w:val="nil"/>
              <w:left w:val="nil"/>
              <w:bottom w:val="single" w:color="auto" w:sz="4" w:space="0"/>
              <w:right w:val="nil"/>
            </w:tcBorders>
            <w:shd w:val="clear" w:color="000000" w:fill="FFFFFF"/>
            <w:noWrap/>
            <w:vAlign w:val="bottom"/>
            <w:hideMark/>
          </w:tcPr>
          <w:p w:rsidRPr="00A17EC3" w:rsidR="0037079F" w:rsidP="002F0376" w:rsidRDefault="0037079F" w14:paraId="680190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17EC3">
              <w:rPr>
                <w:rFonts w:eastAsia="Times New Roman" w:cstheme="minorHAnsi"/>
                <w:color w:val="000000"/>
                <w:kern w:val="0"/>
                <w:sz w:val="20"/>
                <w:szCs w:val="20"/>
                <w:lang w:eastAsia="sv-SE"/>
                <w14:numSpacing w14:val="default"/>
              </w:rPr>
              <w:t>1 862 074</w:t>
            </w:r>
          </w:p>
        </w:tc>
        <w:tc>
          <w:tcPr>
            <w:tcW w:w="2147" w:type="dxa"/>
            <w:tcBorders>
              <w:top w:val="nil"/>
              <w:left w:val="nil"/>
              <w:bottom w:val="single" w:color="auto" w:sz="4" w:space="0"/>
              <w:right w:val="nil"/>
            </w:tcBorders>
            <w:shd w:val="clear" w:color="000000" w:fill="FFFFFF"/>
            <w:noWrap/>
            <w:vAlign w:val="bottom"/>
            <w:hideMark/>
          </w:tcPr>
          <w:p w:rsidRPr="00A17EC3" w:rsidR="0037079F" w:rsidP="002F0376" w:rsidRDefault="00A17EC3" w14:paraId="68019089" w14:textId="1B4E67E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17EC3" w:rsidR="0037079F">
              <w:rPr>
                <w:rFonts w:eastAsia="Times New Roman" w:cstheme="minorHAnsi"/>
                <w:color w:val="000000"/>
                <w:kern w:val="0"/>
                <w:sz w:val="20"/>
                <w:szCs w:val="20"/>
                <w:lang w:eastAsia="sv-SE"/>
                <w14:numSpacing w14:val="default"/>
              </w:rPr>
              <w:t>6 370</w:t>
            </w:r>
          </w:p>
        </w:tc>
      </w:tr>
      <w:tr w:rsidRPr="00A17EC3" w:rsidR="0037079F" w:rsidTr="00A17EC3" w14:paraId="6801908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17EC3" w:rsidR="0037079F" w:rsidP="002F0376" w:rsidRDefault="0037079F" w14:paraId="680190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17EC3">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A17EC3" w:rsidR="0037079F" w:rsidP="002F0376" w:rsidRDefault="0037079F" w14:paraId="680190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17EC3">
              <w:rPr>
                <w:rFonts w:eastAsia="Times New Roman" w:cstheme="minorHAnsi"/>
                <w:color w:val="000000"/>
                <w:kern w:val="0"/>
                <w:sz w:val="20"/>
                <w:szCs w:val="20"/>
                <w:lang w:eastAsia="sv-SE"/>
                <w14:numSpacing w14:val="default"/>
              </w:rPr>
              <w:t>Kronofogdemyndigheten</w:t>
            </w:r>
          </w:p>
        </w:tc>
        <w:tc>
          <w:tcPr>
            <w:tcW w:w="1300" w:type="dxa"/>
            <w:tcBorders>
              <w:top w:val="nil"/>
              <w:left w:val="nil"/>
              <w:bottom w:val="single" w:color="auto" w:sz="4" w:space="0"/>
              <w:right w:val="nil"/>
            </w:tcBorders>
            <w:shd w:val="clear" w:color="000000" w:fill="FFFFFF"/>
            <w:noWrap/>
            <w:vAlign w:val="bottom"/>
            <w:hideMark/>
          </w:tcPr>
          <w:p w:rsidRPr="00A17EC3" w:rsidR="0037079F" w:rsidP="002F0376" w:rsidRDefault="0037079F" w14:paraId="680190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17EC3">
              <w:rPr>
                <w:rFonts w:eastAsia="Times New Roman" w:cstheme="minorHAnsi"/>
                <w:color w:val="000000"/>
                <w:kern w:val="0"/>
                <w:sz w:val="20"/>
                <w:szCs w:val="20"/>
                <w:lang w:eastAsia="sv-SE"/>
                <w14:numSpacing w14:val="default"/>
              </w:rPr>
              <w:t>1 946 575</w:t>
            </w:r>
          </w:p>
        </w:tc>
        <w:tc>
          <w:tcPr>
            <w:tcW w:w="2147" w:type="dxa"/>
            <w:tcBorders>
              <w:top w:val="nil"/>
              <w:left w:val="nil"/>
              <w:bottom w:val="single" w:color="auto" w:sz="4" w:space="0"/>
              <w:right w:val="nil"/>
            </w:tcBorders>
            <w:shd w:val="clear" w:color="000000" w:fill="FFFFFF"/>
            <w:noWrap/>
            <w:vAlign w:val="bottom"/>
            <w:hideMark/>
          </w:tcPr>
          <w:p w:rsidRPr="00A17EC3" w:rsidR="0037079F" w:rsidP="002F0376" w:rsidRDefault="00A17EC3" w14:paraId="6801908E" w14:textId="55DD60A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17EC3" w:rsidR="0037079F">
              <w:rPr>
                <w:rFonts w:eastAsia="Times New Roman" w:cstheme="minorHAnsi"/>
                <w:color w:val="000000"/>
                <w:kern w:val="0"/>
                <w:sz w:val="20"/>
                <w:szCs w:val="20"/>
                <w:lang w:eastAsia="sv-SE"/>
                <w14:numSpacing w14:val="default"/>
              </w:rPr>
              <w:t>35 010</w:t>
            </w:r>
          </w:p>
        </w:tc>
      </w:tr>
      <w:tr w:rsidRPr="00A17EC3" w:rsidR="0037079F" w:rsidTr="00A17EC3" w14:paraId="6801909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17EC3" w:rsidR="0037079F" w:rsidP="002F0376" w:rsidRDefault="0037079F" w14:paraId="680190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color w:val="000000"/>
                <w:kern w:val="0"/>
                <w:sz w:val="20"/>
                <w:szCs w:val="20"/>
                <w:lang w:eastAsia="sv-SE"/>
                <w14:numSpacing w14:val="default"/>
              </w:rPr>
            </w:pPr>
            <w:r w:rsidRPr="00A17EC3">
              <w:rPr>
                <w:rFonts w:eastAsia="Times New Roman" w:cstheme="minorHAnsi"/>
                <w:b/>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A17EC3" w:rsidR="0037079F" w:rsidP="002F0376" w:rsidRDefault="0037079F" w14:paraId="680190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A17EC3">
              <w:rPr>
                <w:rFonts w:eastAsia="Times New Roman" w:cstheme="minorHAnsi"/>
                <w:b/>
                <w:bCs/>
                <w:color w:val="000000"/>
                <w:kern w:val="0"/>
                <w:sz w:val="20"/>
                <w:szCs w:val="20"/>
                <w:lang w:eastAsia="sv-SE"/>
                <w14:numSpacing w14:val="default"/>
              </w:rPr>
              <w:t>Summa</w:t>
            </w:r>
          </w:p>
        </w:tc>
        <w:tc>
          <w:tcPr>
            <w:tcW w:w="1300" w:type="dxa"/>
            <w:tcBorders>
              <w:top w:val="nil"/>
              <w:left w:val="nil"/>
              <w:bottom w:val="single" w:color="auto" w:sz="4" w:space="0"/>
              <w:right w:val="nil"/>
            </w:tcBorders>
            <w:shd w:val="clear" w:color="000000" w:fill="FFFFFF"/>
            <w:noWrap/>
            <w:vAlign w:val="bottom"/>
            <w:hideMark/>
          </w:tcPr>
          <w:p w:rsidRPr="00A17EC3" w:rsidR="0037079F" w:rsidP="002F0376" w:rsidRDefault="0037079F" w14:paraId="680190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A17EC3">
              <w:rPr>
                <w:rFonts w:eastAsia="Times New Roman" w:cstheme="minorHAnsi"/>
                <w:b/>
                <w:bCs/>
                <w:color w:val="000000"/>
                <w:kern w:val="0"/>
                <w:sz w:val="20"/>
                <w:szCs w:val="20"/>
                <w:lang w:eastAsia="sv-SE"/>
                <w14:numSpacing w14:val="default"/>
              </w:rPr>
              <w:t>11 399 384</w:t>
            </w:r>
          </w:p>
        </w:tc>
        <w:tc>
          <w:tcPr>
            <w:tcW w:w="2147" w:type="dxa"/>
            <w:tcBorders>
              <w:top w:val="nil"/>
              <w:left w:val="nil"/>
              <w:bottom w:val="single" w:color="auto" w:sz="4" w:space="0"/>
              <w:right w:val="nil"/>
            </w:tcBorders>
            <w:shd w:val="clear" w:color="000000" w:fill="FFFFFF"/>
            <w:noWrap/>
            <w:vAlign w:val="bottom"/>
            <w:hideMark/>
          </w:tcPr>
          <w:p w:rsidRPr="00A17EC3" w:rsidR="0037079F" w:rsidP="002F0376" w:rsidRDefault="00A17EC3" w14:paraId="68019093" w14:textId="5772C92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A17EC3">
              <w:rPr>
                <w:rFonts w:eastAsia="Times New Roman" w:cstheme="minorHAnsi"/>
                <w:b/>
                <w:bCs/>
                <w:color w:val="000000"/>
                <w:kern w:val="0"/>
                <w:sz w:val="20"/>
                <w:szCs w:val="20"/>
                <w:lang w:eastAsia="sv-SE"/>
                <w14:numSpacing w14:val="default"/>
              </w:rPr>
              <w:t>–</w:t>
            </w:r>
            <w:r w:rsidRPr="00A17EC3" w:rsidR="0037079F">
              <w:rPr>
                <w:rFonts w:eastAsia="Times New Roman" w:cstheme="minorHAnsi"/>
                <w:b/>
                <w:bCs/>
                <w:color w:val="000000"/>
                <w:kern w:val="0"/>
                <w:sz w:val="20"/>
                <w:szCs w:val="20"/>
                <w:lang w:eastAsia="sv-SE"/>
                <w14:numSpacing w14:val="default"/>
              </w:rPr>
              <w:t>141 990</w:t>
            </w:r>
          </w:p>
        </w:tc>
      </w:tr>
    </w:tbl>
    <w:p w:rsidRPr="00A17EC3" w:rsidR="0037079F" w:rsidP="0037079F" w:rsidRDefault="0037079F" w14:paraId="68019095" w14:textId="77777777">
      <w:pPr>
        <w:tabs>
          <w:tab w:val="clear" w:pos="567"/>
          <w:tab w:val="clear" w:pos="851"/>
          <w:tab w:val="clear" w:pos="1134"/>
          <w:tab w:val="clear" w:pos="1701"/>
          <w:tab w:val="clear" w:pos="2268"/>
          <w:tab w:val="clear" w:pos="4536"/>
          <w:tab w:val="clear" w:pos="9072"/>
        </w:tabs>
        <w:spacing w:line="240" w:lineRule="auto"/>
        <w:ind w:firstLine="0"/>
        <w:jc w:val="both"/>
        <w:rPr>
          <w:rFonts w:eastAsia="Times New Roman" w:cstheme="minorHAnsi"/>
          <w:kern w:val="0"/>
          <w:sz w:val="20"/>
          <w:szCs w:val="20"/>
          <w:lang w:eastAsia="sv-SE"/>
          <w14:numSpacing w14:val="default"/>
        </w:rPr>
      </w:pPr>
    </w:p>
    <w:p w:rsidR="00A17EC3" w:rsidP="00A17EC3" w:rsidRDefault="00A17EC3" w14:paraId="033720AA" w14:textId="77777777">
      <w:pPr>
        <w:pStyle w:val="Tabellrubrik"/>
        <w:spacing w:line="240" w:lineRule="exact"/>
      </w:pPr>
    </w:p>
    <w:p w:rsidR="00A17EC3" w:rsidP="00A17EC3" w:rsidRDefault="00A17EC3" w14:paraId="3D929110" w14:textId="77777777">
      <w:pPr>
        <w:pStyle w:val="Normalutanindragellerluft"/>
        <w:rPr>
          <w:sz w:val="23"/>
        </w:rPr>
      </w:pPr>
      <w:r>
        <w:br w:type="page"/>
      </w:r>
    </w:p>
    <w:p w:rsidR="00A17EC3" w:rsidP="00A17EC3" w:rsidRDefault="0037079F" w14:paraId="08D05DBD" w14:textId="74ECDACB">
      <w:pPr>
        <w:pStyle w:val="Tabellrubrik"/>
        <w:spacing w:line="240" w:lineRule="exact"/>
      </w:pPr>
      <w:r w:rsidRPr="00A17EC3">
        <w:lastRenderedPageBreak/>
        <w:t>Tabell 2 Centerpartiets förslag till anslag för 2018 till 2020 för utgiftsområde 3 uttryckt som differen</w:t>
      </w:r>
      <w:r w:rsidR="00A17EC3">
        <w:t>s gentemot regeringens förslag</w:t>
      </w:r>
    </w:p>
    <w:p w:rsidRPr="00A17EC3" w:rsidR="0037079F" w:rsidP="00A17EC3" w:rsidRDefault="00A17EC3" w14:paraId="68019096" w14:textId="51A6A054">
      <w:pPr>
        <w:pStyle w:val="Tabellunderrubrik"/>
        <w:spacing w:before="80" w:line="240" w:lineRule="auto"/>
      </w:pPr>
      <w:r w:rsidRPr="00A17EC3">
        <w:t>M</w:t>
      </w:r>
      <w:r w:rsidRPr="00A17EC3" w:rsidR="0037079F">
        <w:t>iljoner kronor</w:t>
      </w:r>
    </w:p>
    <w:tbl>
      <w:tblPr>
        <w:tblW w:w="8505" w:type="dxa"/>
        <w:tblCellMar>
          <w:left w:w="70" w:type="dxa"/>
          <w:right w:w="70" w:type="dxa"/>
        </w:tblCellMar>
        <w:tblLook w:val="04A0" w:firstRow="1" w:lastRow="0" w:firstColumn="1" w:lastColumn="0" w:noHBand="0" w:noVBand="1"/>
      </w:tblPr>
      <w:tblGrid>
        <w:gridCol w:w="960"/>
        <w:gridCol w:w="4240"/>
        <w:gridCol w:w="1020"/>
        <w:gridCol w:w="1151"/>
        <w:gridCol w:w="1134"/>
      </w:tblGrid>
      <w:tr w:rsidRPr="00A17EC3" w:rsidR="00A17EC3" w:rsidTr="00A17EC3" w14:paraId="6801909C" w14:textId="77777777">
        <w:trPr>
          <w:trHeight w:val="300"/>
        </w:trPr>
        <w:tc>
          <w:tcPr>
            <w:tcW w:w="960" w:type="dxa"/>
            <w:tcBorders>
              <w:top w:val="single" w:color="auto" w:sz="4" w:space="0"/>
              <w:left w:val="nil"/>
              <w:bottom w:val="single" w:color="auto" w:sz="4" w:space="0"/>
              <w:right w:val="nil"/>
            </w:tcBorders>
            <w:shd w:val="clear" w:color="auto" w:fill="auto"/>
            <w:noWrap/>
            <w:vAlign w:val="bottom"/>
            <w:hideMark/>
          </w:tcPr>
          <w:p w:rsidRPr="00A17EC3" w:rsidR="0037079F" w:rsidP="002F0376" w:rsidRDefault="0037079F" w14:paraId="680190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A17EC3">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A17EC3" w:rsidR="0037079F" w:rsidP="002F0376" w:rsidRDefault="0037079F" w14:paraId="680190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A17EC3">
              <w:rPr>
                <w:rFonts w:eastAsia="Times New Roman" w:cstheme="minorHAnsi"/>
                <w:b/>
                <w:bCs/>
                <w:kern w:val="0"/>
                <w:sz w:val="20"/>
                <w:szCs w:val="20"/>
                <w:lang w:eastAsia="sv-SE"/>
                <w14:numSpacing w14:val="default"/>
              </w:rPr>
              <w:t> </w:t>
            </w:r>
          </w:p>
        </w:tc>
        <w:tc>
          <w:tcPr>
            <w:tcW w:w="1020" w:type="dxa"/>
            <w:tcBorders>
              <w:top w:val="single" w:color="auto" w:sz="4" w:space="0"/>
              <w:left w:val="nil"/>
              <w:bottom w:val="single" w:color="auto" w:sz="4" w:space="0"/>
              <w:right w:val="nil"/>
            </w:tcBorders>
            <w:shd w:val="clear" w:color="auto" w:fill="auto"/>
            <w:vAlign w:val="bottom"/>
            <w:hideMark/>
          </w:tcPr>
          <w:p w:rsidRPr="00A17EC3" w:rsidR="0037079F" w:rsidP="002F0376" w:rsidRDefault="0037079F" w14:paraId="680190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A17EC3">
              <w:rPr>
                <w:rFonts w:eastAsia="Times New Roman" w:cstheme="minorHAnsi"/>
                <w:b/>
                <w:bCs/>
                <w:kern w:val="0"/>
                <w:sz w:val="20"/>
                <w:szCs w:val="20"/>
                <w:lang w:eastAsia="sv-SE"/>
                <w14:numSpacing w14:val="default"/>
              </w:rPr>
              <w:t>2018</w:t>
            </w:r>
          </w:p>
        </w:tc>
        <w:tc>
          <w:tcPr>
            <w:tcW w:w="1151" w:type="dxa"/>
            <w:tcBorders>
              <w:top w:val="single" w:color="auto" w:sz="4" w:space="0"/>
              <w:left w:val="nil"/>
              <w:bottom w:val="single" w:color="auto" w:sz="4" w:space="0"/>
              <w:right w:val="nil"/>
            </w:tcBorders>
            <w:shd w:val="clear" w:color="auto" w:fill="auto"/>
            <w:vAlign w:val="bottom"/>
            <w:hideMark/>
          </w:tcPr>
          <w:p w:rsidRPr="00A17EC3" w:rsidR="0037079F" w:rsidP="002F0376" w:rsidRDefault="0037079F" w14:paraId="680190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A17EC3">
              <w:rPr>
                <w:rFonts w:eastAsia="Times New Roman" w:cstheme="minorHAnsi"/>
                <w:b/>
                <w:bCs/>
                <w:kern w:val="0"/>
                <w:sz w:val="20"/>
                <w:szCs w:val="20"/>
                <w:lang w:eastAsia="sv-SE"/>
                <w14:numSpacing w14:val="default"/>
              </w:rPr>
              <w:t>2019</w:t>
            </w:r>
          </w:p>
        </w:tc>
        <w:tc>
          <w:tcPr>
            <w:tcW w:w="1134" w:type="dxa"/>
            <w:tcBorders>
              <w:top w:val="single" w:color="auto" w:sz="4" w:space="0"/>
              <w:left w:val="nil"/>
              <w:bottom w:val="single" w:color="auto" w:sz="4" w:space="0"/>
              <w:right w:val="nil"/>
            </w:tcBorders>
            <w:shd w:val="clear" w:color="auto" w:fill="auto"/>
            <w:vAlign w:val="bottom"/>
            <w:hideMark/>
          </w:tcPr>
          <w:p w:rsidRPr="00A17EC3" w:rsidR="0037079F" w:rsidP="002F0376" w:rsidRDefault="0037079F" w14:paraId="680190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A17EC3">
              <w:rPr>
                <w:rFonts w:eastAsia="Times New Roman" w:cstheme="minorHAnsi"/>
                <w:b/>
                <w:bCs/>
                <w:kern w:val="0"/>
                <w:sz w:val="20"/>
                <w:szCs w:val="20"/>
                <w:lang w:eastAsia="sv-SE"/>
                <w14:numSpacing w14:val="default"/>
              </w:rPr>
              <w:t>2020</w:t>
            </w:r>
          </w:p>
        </w:tc>
      </w:tr>
      <w:tr w:rsidRPr="00A17EC3" w:rsidR="0037079F" w:rsidTr="00A17EC3" w14:paraId="680190A2"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A17EC3" w:rsidR="0037079F" w:rsidP="002F0376" w:rsidRDefault="0037079F" w14:paraId="680190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17EC3">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A17EC3" w:rsidR="0037079F" w:rsidP="002F0376" w:rsidRDefault="0037079F" w14:paraId="680190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17EC3">
              <w:rPr>
                <w:rFonts w:eastAsia="Times New Roman" w:cstheme="minorHAnsi"/>
                <w:color w:val="000000"/>
                <w:kern w:val="0"/>
                <w:sz w:val="20"/>
                <w:szCs w:val="20"/>
                <w:lang w:eastAsia="sv-SE"/>
                <w14:numSpacing w14:val="default"/>
              </w:rPr>
              <w:t>Skatteverket</w:t>
            </w:r>
          </w:p>
        </w:tc>
        <w:tc>
          <w:tcPr>
            <w:tcW w:w="1020" w:type="dxa"/>
            <w:tcBorders>
              <w:top w:val="single" w:color="auto" w:sz="4" w:space="0"/>
              <w:left w:val="nil"/>
              <w:bottom w:val="single" w:color="auto" w:sz="4" w:space="0"/>
              <w:right w:val="nil"/>
            </w:tcBorders>
            <w:shd w:val="clear" w:color="000000" w:fill="FFFFFF"/>
            <w:noWrap/>
            <w:vAlign w:val="bottom"/>
            <w:hideMark/>
          </w:tcPr>
          <w:p w:rsidRPr="00A17EC3" w:rsidR="0037079F" w:rsidP="002F0376" w:rsidRDefault="00A17EC3" w14:paraId="6801909F" w14:textId="38D1E4E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17EC3" w:rsidR="0037079F">
              <w:rPr>
                <w:rFonts w:eastAsia="Times New Roman" w:cstheme="minorHAnsi"/>
                <w:color w:val="000000"/>
                <w:kern w:val="0"/>
                <w:sz w:val="20"/>
                <w:szCs w:val="20"/>
                <w:lang w:eastAsia="sv-SE"/>
                <w14:numSpacing w14:val="default"/>
              </w:rPr>
              <w:t>100,6</w:t>
            </w:r>
          </w:p>
        </w:tc>
        <w:tc>
          <w:tcPr>
            <w:tcW w:w="1151" w:type="dxa"/>
            <w:tcBorders>
              <w:top w:val="single" w:color="auto" w:sz="4" w:space="0"/>
              <w:left w:val="nil"/>
              <w:bottom w:val="single" w:color="auto" w:sz="4" w:space="0"/>
              <w:right w:val="nil"/>
            </w:tcBorders>
            <w:shd w:val="clear" w:color="000000" w:fill="FFFFFF"/>
            <w:noWrap/>
            <w:vAlign w:val="bottom"/>
            <w:hideMark/>
          </w:tcPr>
          <w:p w:rsidRPr="00A17EC3" w:rsidR="0037079F" w:rsidP="002F0376" w:rsidRDefault="00A17EC3" w14:paraId="680190A0" w14:textId="24C953D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17EC3" w:rsidR="0037079F">
              <w:rPr>
                <w:rFonts w:eastAsia="Times New Roman" w:cstheme="minorHAnsi"/>
                <w:color w:val="000000"/>
                <w:kern w:val="0"/>
                <w:sz w:val="20"/>
                <w:szCs w:val="20"/>
                <w:lang w:eastAsia="sv-SE"/>
                <w14:numSpacing w14:val="default"/>
              </w:rPr>
              <w:t>118,5</w:t>
            </w:r>
          </w:p>
        </w:tc>
        <w:tc>
          <w:tcPr>
            <w:tcW w:w="1134" w:type="dxa"/>
            <w:tcBorders>
              <w:top w:val="single" w:color="auto" w:sz="4" w:space="0"/>
              <w:left w:val="nil"/>
              <w:bottom w:val="single" w:color="auto" w:sz="4" w:space="0"/>
              <w:right w:val="nil"/>
            </w:tcBorders>
            <w:shd w:val="clear" w:color="000000" w:fill="FFFFFF"/>
            <w:noWrap/>
            <w:vAlign w:val="bottom"/>
            <w:hideMark/>
          </w:tcPr>
          <w:p w:rsidRPr="00A17EC3" w:rsidR="0037079F" w:rsidP="002F0376" w:rsidRDefault="00A17EC3" w14:paraId="680190A1" w14:textId="02E99FD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17EC3" w:rsidR="0037079F">
              <w:rPr>
                <w:rFonts w:eastAsia="Times New Roman" w:cstheme="minorHAnsi"/>
                <w:color w:val="000000"/>
                <w:kern w:val="0"/>
                <w:sz w:val="20"/>
                <w:szCs w:val="20"/>
                <w:lang w:eastAsia="sv-SE"/>
                <w14:numSpacing w14:val="default"/>
              </w:rPr>
              <w:t>157,8</w:t>
            </w:r>
          </w:p>
        </w:tc>
      </w:tr>
      <w:tr w:rsidRPr="00A17EC3" w:rsidR="0037079F" w:rsidTr="00A17EC3" w14:paraId="680190A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17EC3" w:rsidR="0037079F" w:rsidP="002F0376" w:rsidRDefault="0037079F" w14:paraId="680190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17EC3">
              <w:rPr>
                <w:rFonts w:eastAsia="Times New Roman" w:cstheme="min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vAlign w:val="bottom"/>
            <w:hideMark/>
          </w:tcPr>
          <w:p w:rsidRPr="00A17EC3" w:rsidR="0037079F" w:rsidP="002F0376" w:rsidRDefault="0037079F" w14:paraId="680190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17EC3">
              <w:rPr>
                <w:rFonts w:eastAsia="Times New Roman" w:cstheme="minorHAnsi"/>
                <w:color w:val="000000"/>
                <w:kern w:val="0"/>
                <w:sz w:val="20"/>
                <w:szCs w:val="20"/>
                <w:lang w:eastAsia="sv-SE"/>
                <w14:numSpacing w14:val="default"/>
              </w:rPr>
              <w:t>Tullverket</w:t>
            </w:r>
          </w:p>
        </w:tc>
        <w:tc>
          <w:tcPr>
            <w:tcW w:w="1020" w:type="dxa"/>
            <w:tcBorders>
              <w:top w:val="nil"/>
              <w:left w:val="nil"/>
              <w:bottom w:val="single" w:color="auto" w:sz="4" w:space="0"/>
              <w:right w:val="nil"/>
            </w:tcBorders>
            <w:shd w:val="clear" w:color="000000" w:fill="FFFFFF"/>
            <w:noWrap/>
            <w:vAlign w:val="bottom"/>
            <w:hideMark/>
          </w:tcPr>
          <w:p w:rsidRPr="00A17EC3" w:rsidR="0037079F" w:rsidP="002F0376" w:rsidRDefault="00A17EC3" w14:paraId="680190A5" w14:textId="4AF5E48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17EC3" w:rsidR="0037079F">
              <w:rPr>
                <w:rFonts w:eastAsia="Times New Roman" w:cstheme="minorHAnsi"/>
                <w:color w:val="000000"/>
                <w:kern w:val="0"/>
                <w:sz w:val="20"/>
                <w:szCs w:val="20"/>
                <w:lang w:eastAsia="sv-SE"/>
                <w14:numSpacing w14:val="default"/>
              </w:rPr>
              <w:t>6,4</w:t>
            </w:r>
          </w:p>
        </w:tc>
        <w:tc>
          <w:tcPr>
            <w:tcW w:w="1151" w:type="dxa"/>
            <w:tcBorders>
              <w:top w:val="nil"/>
              <w:left w:val="nil"/>
              <w:bottom w:val="single" w:color="auto" w:sz="4" w:space="0"/>
              <w:right w:val="nil"/>
            </w:tcBorders>
            <w:shd w:val="clear" w:color="000000" w:fill="FFFFFF"/>
            <w:noWrap/>
            <w:vAlign w:val="bottom"/>
            <w:hideMark/>
          </w:tcPr>
          <w:p w:rsidRPr="00A17EC3" w:rsidR="0037079F" w:rsidP="002F0376" w:rsidRDefault="00A17EC3" w14:paraId="680190A6" w14:textId="3DCA980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17EC3" w:rsidR="0037079F">
              <w:rPr>
                <w:rFonts w:eastAsia="Times New Roman" w:cstheme="minorHAnsi"/>
                <w:color w:val="000000"/>
                <w:kern w:val="0"/>
                <w:sz w:val="20"/>
                <w:szCs w:val="20"/>
                <w:lang w:eastAsia="sv-SE"/>
                <w14:numSpacing w14:val="default"/>
              </w:rPr>
              <w:t>14,9</w:t>
            </w:r>
          </w:p>
        </w:tc>
        <w:tc>
          <w:tcPr>
            <w:tcW w:w="1134" w:type="dxa"/>
            <w:tcBorders>
              <w:top w:val="nil"/>
              <w:left w:val="nil"/>
              <w:bottom w:val="single" w:color="auto" w:sz="4" w:space="0"/>
              <w:right w:val="nil"/>
            </w:tcBorders>
            <w:shd w:val="clear" w:color="000000" w:fill="FFFFFF"/>
            <w:noWrap/>
            <w:vAlign w:val="bottom"/>
            <w:hideMark/>
          </w:tcPr>
          <w:p w:rsidRPr="00A17EC3" w:rsidR="0037079F" w:rsidP="002F0376" w:rsidRDefault="00A17EC3" w14:paraId="680190A7" w14:textId="2F16CC0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17EC3" w:rsidR="0037079F">
              <w:rPr>
                <w:rFonts w:eastAsia="Times New Roman" w:cstheme="minorHAnsi"/>
                <w:color w:val="000000"/>
                <w:kern w:val="0"/>
                <w:sz w:val="20"/>
                <w:szCs w:val="20"/>
                <w:lang w:eastAsia="sv-SE"/>
                <w14:numSpacing w14:val="default"/>
              </w:rPr>
              <w:t>24,2</w:t>
            </w:r>
          </w:p>
        </w:tc>
      </w:tr>
      <w:tr w:rsidRPr="00A17EC3" w:rsidR="0037079F" w:rsidTr="00A17EC3" w14:paraId="680190A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17EC3" w:rsidR="0037079F" w:rsidP="002F0376" w:rsidRDefault="0037079F" w14:paraId="680190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17EC3">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A17EC3" w:rsidR="0037079F" w:rsidP="002F0376" w:rsidRDefault="0037079F" w14:paraId="680190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17EC3">
              <w:rPr>
                <w:rFonts w:eastAsia="Times New Roman" w:cstheme="minorHAnsi"/>
                <w:color w:val="000000"/>
                <w:kern w:val="0"/>
                <w:sz w:val="20"/>
                <w:szCs w:val="20"/>
                <w:lang w:eastAsia="sv-SE"/>
                <w14:numSpacing w14:val="default"/>
              </w:rPr>
              <w:t>Kronofogdemyndigheten</w:t>
            </w:r>
          </w:p>
        </w:tc>
        <w:tc>
          <w:tcPr>
            <w:tcW w:w="1020" w:type="dxa"/>
            <w:tcBorders>
              <w:top w:val="nil"/>
              <w:left w:val="nil"/>
              <w:bottom w:val="single" w:color="auto" w:sz="4" w:space="0"/>
              <w:right w:val="nil"/>
            </w:tcBorders>
            <w:shd w:val="clear" w:color="000000" w:fill="FFFFFF"/>
            <w:noWrap/>
            <w:vAlign w:val="bottom"/>
            <w:hideMark/>
          </w:tcPr>
          <w:p w:rsidRPr="00A17EC3" w:rsidR="0037079F" w:rsidP="002F0376" w:rsidRDefault="00A17EC3" w14:paraId="680190AB" w14:textId="30F5016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17EC3" w:rsidR="0037079F">
              <w:rPr>
                <w:rFonts w:eastAsia="Times New Roman" w:cstheme="minorHAnsi"/>
                <w:color w:val="000000"/>
                <w:kern w:val="0"/>
                <w:sz w:val="20"/>
                <w:szCs w:val="20"/>
                <w:lang w:eastAsia="sv-SE"/>
                <w14:numSpacing w14:val="default"/>
              </w:rPr>
              <w:t>35,0</w:t>
            </w:r>
          </w:p>
        </w:tc>
        <w:tc>
          <w:tcPr>
            <w:tcW w:w="1151" w:type="dxa"/>
            <w:tcBorders>
              <w:top w:val="nil"/>
              <w:left w:val="nil"/>
              <w:bottom w:val="single" w:color="auto" w:sz="4" w:space="0"/>
              <w:right w:val="nil"/>
            </w:tcBorders>
            <w:shd w:val="clear" w:color="000000" w:fill="FFFFFF"/>
            <w:noWrap/>
            <w:vAlign w:val="bottom"/>
            <w:hideMark/>
          </w:tcPr>
          <w:p w:rsidRPr="00A17EC3" w:rsidR="0037079F" w:rsidP="002F0376" w:rsidRDefault="00A17EC3" w14:paraId="680190AC" w14:textId="0C470F6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17EC3" w:rsidR="0037079F">
              <w:rPr>
                <w:rFonts w:eastAsia="Times New Roman" w:cstheme="minorHAnsi"/>
                <w:color w:val="000000"/>
                <w:kern w:val="0"/>
                <w:sz w:val="20"/>
                <w:szCs w:val="20"/>
                <w:lang w:eastAsia="sv-SE"/>
                <w14:numSpacing w14:val="default"/>
              </w:rPr>
              <w:t>34,1</w:t>
            </w:r>
          </w:p>
        </w:tc>
        <w:tc>
          <w:tcPr>
            <w:tcW w:w="1134" w:type="dxa"/>
            <w:tcBorders>
              <w:top w:val="nil"/>
              <w:left w:val="nil"/>
              <w:bottom w:val="single" w:color="auto" w:sz="4" w:space="0"/>
              <w:right w:val="nil"/>
            </w:tcBorders>
            <w:shd w:val="clear" w:color="000000" w:fill="FFFFFF"/>
            <w:noWrap/>
            <w:vAlign w:val="bottom"/>
            <w:hideMark/>
          </w:tcPr>
          <w:p w:rsidRPr="00A17EC3" w:rsidR="0037079F" w:rsidP="002F0376" w:rsidRDefault="00A17EC3" w14:paraId="680190AD" w14:textId="063E432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17EC3" w:rsidR="0037079F">
              <w:rPr>
                <w:rFonts w:eastAsia="Times New Roman" w:cstheme="minorHAnsi"/>
                <w:color w:val="000000"/>
                <w:kern w:val="0"/>
                <w:sz w:val="20"/>
                <w:szCs w:val="20"/>
                <w:lang w:eastAsia="sv-SE"/>
                <w14:numSpacing w14:val="default"/>
              </w:rPr>
              <w:t>44,0</w:t>
            </w:r>
          </w:p>
        </w:tc>
      </w:tr>
      <w:tr w:rsidRPr="00A17EC3" w:rsidR="0037079F" w:rsidTr="00A17EC3" w14:paraId="680190B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17EC3" w:rsidR="0037079F" w:rsidP="002F0376" w:rsidRDefault="0037079F" w14:paraId="680190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color w:val="000000"/>
                <w:kern w:val="0"/>
                <w:sz w:val="20"/>
                <w:szCs w:val="20"/>
                <w:lang w:eastAsia="sv-SE"/>
                <w14:numSpacing w14:val="default"/>
              </w:rPr>
            </w:pPr>
            <w:r w:rsidRPr="00A17EC3">
              <w:rPr>
                <w:rFonts w:eastAsia="Times New Roman" w:cstheme="minorHAnsi"/>
                <w:b/>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A17EC3" w:rsidR="0037079F" w:rsidP="002F0376" w:rsidRDefault="0037079F" w14:paraId="680190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A17EC3">
              <w:rPr>
                <w:rFonts w:eastAsia="Times New Roman" w:cstheme="minorHAnsi"/>
                <w:b/>
                <w:bCs/>
                <w:color w:val="000000"/>
                <w:kern w:val="0"/>
                <w:sz w:val="20"/>
                <w:szCs w:val="20"/>
                <w:lang w:eastAsia="sv-SE"/>
                <w14:numSpacing w14:val="default"/>
              </w:rPr>
              <w:t>Summa</w:t>
            </w:r>
          </w:p>
        </w:tc>
        <w:tc>
          <w:tcPr>
            <w:tcW w:w="1020" w:type="dxa"/>
            <w:tcBorders>
              <w:top w:val="nil"/>
              <w:left w:val="nil"/>
              <w:bottom w:val="single" w:color="auto" w:sz="4" w:space="0"/>
              <w:right w:val="nil"/>
            </w:tcBorders>
            <w:shd w:val="clear" w:color="000000" w:fill="FFFFFF"/>
            <w:noWrap/>
            <w:vAlign w:val="bottom"/>
            <w:hideMark/>
          </w:tcPr>
          <w:p w:rsidRPr="00A17EC3" w:rsidR="0037079F" w:rsidP="002F0376" w:rsidRDefault="00A17EC3" w14:paraId="680190B1" w14:textId="5A9397F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A17EC3" w:rsidR="0037079F">
              <w:rPr>
                <w:rFonts w:eastAsia="Times New Roman" w:cstheme="minorHAnsi"/>
                <w:b/>
                <w:bCs/>
                <w:color w:val="000000"/>
                <w:kern w:val="0"/>
                <w:sz w:val="20"/>
                <w:szCs w:val="20"/>
                <w:lang w:eastAsia="sv-SE"/>
                <w14:numSpacing w14:val="default"/>
              </w:rPr>
              <w:t>142</w:t>
            </w:r>
          </w:p>
        </w:tc>
        <w:tc>
          <w:tcPr>
            <w:tcW w:w="1151" w:type="dxa"/>
            <w:tcBorders>
              <w:top w:val="nil"/>
              <w:left w:val="nil"/>
              <w:bottom w:val="single" w:color="auto" w:sz="4" w:space="0"/>
              <w:right w:val="nil"/>
            </w:tcBorders>
            <w:shd w:val="clear" w:color="000000" w:fill="FFFFFF"/>
            <w:noWrap/>
            <w:vAlign w:val="bottom"/>
            <w:hideMark/>
          </w:tcPr>
          <w:p w:rsidRPr="00A17EC3" w:rsidR="0037079F" w:rsidP="002F0376" w:rsidRDefault="00A17EC3" w14:paraId="680190B2" w14:textId="0740B79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A17EC3" w:rsidR="0037079F">
              <w:rPr>
                <w:rFonts w:eastAsia="Times New Roman" w:cstheme="minorHAnsi"/>
                <w:b/>
                <w:bCs/>
                <w:color w:val="000000"/>
                <w:kern w:val="0"/>
                <w:sz w:val="20"/>
                <w:szCs w:val="20"/>
                <w:lang w:eastAsia="sv-SE"/>
                <w14:numSpacing w14:val="default"/>
              </w:rPr>
              <w:t>167</w:t>
            </w:r>
          </w:p>
        </w:tc>
        <w:tc>
          <w:tcPr>
            <w:tcW w:w="1134" w:type="dxa"/>
            <w:tcBorders>
              <w:top w:val="nil"/>
              <w:left w:val="nil"/>
              <w:bottom w:val="single" w:color="auto" w:sz="4" w:space="0"/>
              <w:right w:val="nil"/>
            </w:tcBorders>
            <w:shd w:val="clear" w:color="000000" w:fill="FFFFFF"/>
            <w:noWrap/>
            <w:vAlign w:val="bottom"/>
            <w:hideMark/>
          </w:tcPr>
          <w:p w:rsidRPr="00A17EC3" w:rsidR="0037079F" w:rsidP="002F0376" w:rsidRDefault="00A17EC3" w14:paraId="680190B3" w14:textId="1F1108F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A17EC3" w:rsidR="0037079F">
              <w:rPr>
                <w:rFonts w:eastAsia="Times New Roman" w:cstheme="minorHAnsi"/>
                <w:b/>
                <w:bCs/>
                <w:color w:val="000000"/>
                <w:kern w:val="0"/>
                <w:sz w:val="20"/>
                <w:szCs w:val="20"/>
                <w:lang w:eastAsia="sv-SE"/>
                <w14:numSpacing w14:val="default"/>
              </w:rPr>
              <w:t>226</w:t>
            </w:r>
          </w:p>
        </w:tc>
      </w:tr>
    </w:tbl>
    <w:p w:rsidRPr="00A17EC3" w:rsidR="0037079F" w:rsidP="00A17EC3" w:rsidRDefault="0037079F" w14:paraId="680190B6" w14:textId="77777777">
      <w:pPr>
        <w:pStyle w:val="Rubrik2"/>
      </w:pPr>
      <w:r w:rsidRPr="00A17EC3">
        <w:t>Centerpartiets överväganden</w:t>
      </w:r>
    </w:p>
    <w:p w:rsidRPr="00A17EC3" w:rsidR="0037079F" w:rsidP="00A17EC3" w:rsidRDefault="0037079F" w14:paraId="680190B7" w14:textId="30B42360">
      <w:pPr>
        <w:pStyle w:val="Normalutanindragellerluft"/>
      </w:pPr>
      <w:r w:rsidRPr="00A17EC3">
        <w:t>Anslag 1:1 Skatteverket föreslås minska med 43 miljoner kronor år 2018, och beräknas minska</w:t>
      </w:r>
      <w:r w:rsidR="003832DC">
        <w:t xml:space="preserve"> med</w:t>
      </w:r>
      <w:r w:rsidRPr="00A17EC3">
        <w:t xml:space="preserve"> motsvarande belopp kommande år, till följd av att en tidigare anslagshöjning avseende finansiering av tjänsten Mina meddelanden dras in. Denna tjänst bör kunna finansieras inom ramen för myndighetens reguljära anslag. A</w:t>
      </w:r>
      <w:r w:rsidR="00A17EC3">
        <w:t>nslaget föreslås därtill minska</w:t>
      </w:r>
      <w:r w:rsidR="003832DC">
        <w:t>s</w:t>
      </w:r>
      <w:bookmarkStart w:name="_GoBack" w:id="1"/>
      <w:bookmarkEnd w:id="1"/>
      <w:r w:rsidRPr="00A17EC3">
        <w:t xml:space="preserve"> med 18 miljoner kronor till följd av att en resursförstärkning avvisas. </w:t>
      </w:r>
    </w:p>
    <w:p w:rsidRPr="00A17EC3" w:rsidR="0037079F" w:rsidP="00A17EC3" w:rsidRDefault="0037079F" w14:paraId="680190B9" w14:textId="7DED06A0">
      <w:r w:rsidRPr="00A17EC3">
        <w:t>Anslag 1:2 Tullverket för</w:t>
      </w:r>
      <w:r w:rsidR="00A17EC3">
        <w:t>e</w:t>
      </w:r>
      <w:r w:rsidRPr="00A17EC3">
        <w:t xml:space="preserve">slås öka med 5 </w:t>
      </w:r>
      <w:r w:rsidRPr="00A17EC3" w:rsidR="00C63766">
        <w:t>miljoner</w:t>
      </w:r>
      <w:r w:rsidRPr="00A17EC3">
        <w:t xml:space="preserve"> kronor år 2018, och beräknas öka med motsvarande belopp åren därefter, till följd av Centerpartiets satsning på en giftfri vardag. Resurserna är ämnade att användas för ökad kontroll av importerade varor.</w:t>
      </w:r>
    </w:p>
    <w:p w:rsidRPr="00A17EC3" w:rsidR="0037079F" w:rsidP="00A17EC3" w:rsidRDefault="0037079F" w14:paraId="680190BB" w14:textId="77777777">
      <w:r w:rsidRPr="00A17EC3">
        <w:t>Anslag 1:3 Kronofogdemyndigheten föreslås minska med 15 miljoner kronor år 2018, och beräknas minska med motsvarande belopp åren därefter, till följd av att en tidigare anslagshöjning från budgetpropositionen för 2016 dras tillbaka. Anslaget föreslås minska med 10 miljoner kronor år 2018 till följd av att en tidigare anslagshöjning, från budgetpropositionen för 2016, dras tillbaka.</w:t>
      </w:r>
    </w:p>
    <w:p w:rsidRPr="00A17EC3" w:rsidR="0037079F" w:rsidP="00A17EC3" w:rsidRDefault="0037079F" w14:paraId="680190BD" w14:textId="77777777">
      <w:r w:rsidRPr="00A17EC3">
        <w:t>Centerpartiet föreslår en lägre PLO-uppräkning. Inom detta utgiftsområde påverkas anslagen 1:1, 1:2 och 1:3.</w:t>
      </w:r>
    </w:p>
    <w:p w:rsidR="00652B73" w:rsidP="00B53D64" w:rsidRDefault="00652B73" w14:paraId="680190BF" w14:textId="77777777">
      <w:pPr>
        <w:pStyle w:val="Normalutanindragellerluft"/>
      </w:pPr>
    </w:p>
    <w:sdt>
      <w:sdtPr>
        <w:alias w:val="CC_Underskrifter"/>
        <w:tag w:val="CC_Underskrifter"/>
        <w:id w:val="583496634"/>
        <w:lock w:val="sdtContentLocked"/>
        <w:placeholder>
          <w:docPart w:val="01DBBCA153E24FF394C968756BB784F5"/>
        </w:placeholder>
        <w15:appearance w15:val="hidden"/>
      </w:sdtPr>
      <w:sdtEndPr/>
      <w:sdtContent>
        <w:p w:rsidR="004801AC" w:rsidP="006D4BCF" w:rsidRDefault="003832DC" w14:paraId="680190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Staffan Danielsson (C)</w:t>
            </w:r>
          </w:p>
        </w:tc>
      </w:tr>
    </w:tbl>
    <w:p w:rsidR="006076BB" w:rsidRDefault="006076BB" w14:paraId="680190C4" w14:textId="77777777"/>
    <w:sectPr w:rsidR="006076B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190C6" w14:textId="77777777" w:rsidR="0037079F" w:rsidRDefault="0037079F" w:rsidP="000C1CAD">
      <w:pPr>
        <w:spacing w:line="240" w:lineRule="auto"/>
      </w:pPr>
      <w:r>
        <w:separator/>
      </w:r>
    </w:p>
  </w:endnote>
  <w:endnote w:type="continuationSeparator" w:id="0">
    <w:p w14:paraId="680190C7" w14:textId="77777777" w:rsidR="0037079F" w:rsidRDefault="003707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190C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190CD" w14:textId="4EC43C3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832D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190C4" w14:textId="77777777" w:rsidR="0037079F" w:rsidRDefault="0037079F" w:rsidP="000C1CAD">
      <w:pPr>
        <w:spacing w:line="240" w:lineRule="auto"/>
      </w:pPr>
      <w:r>
        <w:separator/>
      </w:r>
    </w:p>
  </w:footnote>
  <w:footnote w:type="continuationSeparator" w:id="0">
    <w:p w14:paraId="680190C5" w14:textId="77777777" w:rsidR="0037079F" w:rsidRDefault="003707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80190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0190D7" wp14:anchorId="680190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832DC" w14:paraId="680190D8" w14:textId="77777777">
                          <w:pPr>
                            <w:jc w:val="right"/>
                          </w:pPr>
                          <w:sdt>
                            <w:sdtPr>
                              <w:alias w:val="CC_Noformat_Partikod"/>
                              <w:tag w:val="CC_Noformat_Partikod"/>
                              <w:id w:val="-53464382"/>
                              <w:placeholder>
                                <w:docPart w:val="4DBD6B6B0AB448858D0F4BF1DFA9EB81"/>
                              </w:placeholder>
                              <w:text/>
                            </w:sdtPr>
                            <w:sdtEndPr/>
                            <w:sdtContent>
                              <w:r w:rsidR="0037079F">
                                <w:t>C</w:t>
                              </w:r>
                            </w:sdtContent>
                          </w:sdt>
                          <w:sdt>
                            <w:sdtPr>
                              <w:alias w:val="CC_Noformat_Partinummer"/>
                              <w:tag w:val="CC_Noformat_Partinummer"/>
                              <w:id w:val="-1709555926"/>
                              <w:placeholder>
                                <w:docPart w:val="B38D5FA01AE7406385EB0EF5C6C7B4B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80190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526FD" w14:paraId="680190D8" w14:textId="77777777">
                    <w:pPr>
                      <w:jc w:val="right"/>
                    </w:pPr>
                    <w:sdt>
                      <w:sdtPr>
                        <w:alias w:val="CC_Noformat_Partikod"/>
                        <w:tag w:val="CC_Noformat_Partikod"/>
                        <w:id w:val="-53464382"/>
                        <w:placeholder>
                          <w:docPart w:val="4DBD6B6B0AB448858D0F4BF1DFA9EB81"/>
                        </w:placeholder>
                        <w:text/>
                      </w:sdtPr>
                      <w:sdtEndPr/>
                      <w:sdtContent>
                        <w:r w:rsidR="0037079F">
                          <w:t>C</w:t>
                        </w:r>
                      </w:sdtContent>
                    </w:sdt>
                    <w:sdt>
                      <w:sdtPr>
                        <w:alias w:val="CC_Noformat_Partinummer"/>
                        <w:tag w:val="CC_Noformat_Partinummer"/>
                        <w:id w:val="-1709555926"/>
                        <w:placeholder>
                          <w:docPart w:val="B38D5FA01AE7406385EB0EF5C6C7B4B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80190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832DC" w14:paraId="680190CA" w14:textId="77777777">
    <w:pPr>
      <w:jc w:val="right"/>
    </w:pPr>
    <w:sdt>
      <w:sdtPr>
        <w:alias w:val="CC_Noformat_Partikod"/>
        <w:tag w:val="CC_Noformat_Partikod"/>
        <w:id w:val="559911109"/>
        <w:placeholder>
          <w:docPart w:val="B38D5FA01AE7406385EB0EF5C6C7B4B7"/>
        </w:placeholder>
        <w:text/>
      </w:sdtPr>
      <w:sdtEndPr/>
      <w:sdtContent>
        <w:r w:rsidR="0037079F">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680190C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832DC" w14:paraId="680190CE" w14:textId="77777777">
    <w:pPr>
      <w:jc w:val="right"/>
    </w:pPr>
    <w:sdt>
      <w:sdtPr>
        <w:alias w:val="CC_Noformat_Partikod"/>
        <w:tag w:val="CC_Noformat_Partikod"/>
        <w:id w:val="1471015553"/>
        <w:text/>
      </w:sdtPr>
      <w:sdtEndPr/>
      <w:sdtContent>
        <w:r w:rsidR="0037079F">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3832DC" w14:paraId="680190C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3832DC" w14:paraId="680190D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832DC" w14:paraId="680190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:3693</w:t>
        </w:r>
      </w:sdtContent>
    </w:sdt>
  </w:p>
  <w:p w:rsidR="004F35FE" w:rsidP="00E03A3D" w:rsidRDefault="003832DC" w14:paraId="680190D2" w14:textId="77777777">
    <w:pPr>
      <w:pStyle w:val="Motionr"/>
    </w:pPr>
    <w:sdt>
      <w:sdtPr>
        <w:alias w:val="CC_Noformat_Avtext"/>
        <w:tag w:val="CC_Noformat_Avtext"/>
        <w:id w:val="-2020768203"/>
        <w:lock w:val="sdtContentLocked"/>
        <w15:appearance w15:val="hidden"/>
        <w:text/>
      </w:sdtPr>
      <w:sdtEndPr/>
      <w:sdtContent>
        <w:r>
          <w:t>av Per Åsling och Staffan Danielsson (båda C)</w:t>
        </w:r>
      </w:sdtContent>
    </w:sdt>
  </w:p>
  <w:sdt>
    <w:sdtPr>
      <w:alias w:val="CC_Noformat_Rubtext"/>
      <w:tag w:val="CC_Noformat_Rubtext"/>
      <w:id w:val="-218060500"/>
      <w:lock w:val="sdtLocked"/>
      <w15:appearance w15:val="hidden"/>
      <w:text/>
    </w:sdtPr>
    <w:sdtEndPr/>
    <w:sdtContent>
      <w:p w:rsidR="004F35FE" w:rsidP="00283E0F" w:rsidRDefault="00C61B9F" w14:paraId="680190D3" w14:textId="618431C1">
        <w:pPr>
          <w:pStyle w:val="FSHRub2"/>
        </w:pPr>
        <w:r>
          <w:t>Utgiftsområde 3 Skatt, tull och exekution</w:t>
        </w:r>
      </w:p>
    </w:sdtContent>
  </w:sdt>
  <w:sdt>
    <w:sdtPr>
      <w:alias w:val="CC_Boilerplate_3"/>
      <w:tag w:val="CC_Boilerplate_3"/>
      <w:id w:val="1606463544"/>
      <w:lock w:val="sdtContentLocked"/>
      <w15:appearance w15:val="hidden"/>
      <w:text w:multiLine="1"/>
    </w:sdtPr>
    <w:sdtEndPr/>
    <w:sdtContent>
      <w:p w:rsidR="004F35FE" w:rsidP="00283E0F" w:rsidRDefault="004F35FE" w14:paraId="680190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79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34BE"/>
    <w:rsid w:val="00365CB8"/>
    <w:rsid w:val="00365D9B"/>
    <w:rsid w:val="00365ED9"/>
    <w:rsid w:val="00366306"/>
    <w:rsid w:val="0037079F"/>
    <w:rsid w:val="00370C71"/>
    <w:rsid w:val="003711D4"/>
    <w:rsid w:val="0037271B"/>
    <w:rsid w:val="003745D6"/>
    <w:rsid w:val="003756B0"/>
    <w:rsid w:val="0037649D"/>
    <w:rsid w:val="00376A32"/>
    <w:rsid w:val="003805D2"/>
    <w:rsid w:val="00381104"/>
    <w:rsid w:val="00381484"/>
    <w:rsid w:val="003832DC"/>
    <w:rsid w:val="00383AF3"/>
    <w:rsid w:val="00383B34"/>
    <w:rsid w:val="00383C72"/>
    <w:rsid w:val="00384563"/>
    <w:rsid w:val="0038458E"/>
    <w:rsid w:val="00385870"/>
    <w:rsid w:val="00385CB1"/>
    <w:rsid w:val="003862B5"/>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0DD6"/>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076BB"/>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4BCF"/>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23C8"/>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456E"/>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17EC3"/>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14A0"/>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001"/>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26FD"/>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1B9F"/>
    <w:rsid w:val="00C6293E"/>
    <w:rsid w:val="00C6310C"/>
    <w:rsid w:val="00C63766"/>
    <w:rsid w:val="00C65A7F"/>
    <w:rsid w:val="00C665BA"/>
    <w:rsid w:val="00C6680B"/>
    <w:rsid w:val="00C678A4"/>
    <w:rsid w:val="00C7077B"/>
    <w:rsid w:val="00C71283"/>
    <w:rsid w:val="00C727E7"/>
    <w:rsid w:val="00C728C2"/>
    <w:rsid w:val="00C730C6"/>
    <w:rsid w:val="00C731B6"/>
    <w:rsid w:val="00C73200"/>
    <w:rsid w:val="00C73401"/>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11BA"/>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7CF1"/>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8019074"/>
  <w15:chartTrackingRefBased/>
  <w15:docId w15:val="{ED1E7277-B596-4F46-98B2-8B8E808FE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37079F"/>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9619089C2D40DE9DD47567A0E62F46"/>
        <w:category>
          <w:name w:val="Allmänt"/>
          <w:gallery w:val="placeholder"/>
        </w:category>
        <w:types>
          <w:type w:val="bbPlcHdr"/>
        </w:types>
        <w:behaviors>
          <w:behavior w:val="content"/>
        </w:behaviors>
        <w:guid w:val="{6D18AEC0-4658-43BA-B036-2FEB680DD2CF}"/>
      </w:docPartPr>
      <w:docPartBody>
        <w:p w:rsidR="00015F70" w:rsidRDefault="00015F70">
          <w:pPr>
            <w:pStyle w:val="8C9619089C2D40DE9DD47567A0E62F46"/>
          </w:pPr>
          <w:r w:rsidRPr="005A0A93">
            <w:rPr>
              <w:rStyle w:val="Platshllartext"/>
            </w:rPr>
            <w:t>Förslag till riksdagsbeslut</w:t>
          </w:r>
        </w:p>
      </w:docPartBody>
    </w:docPart>
    <w:docPart>
      <w:docPartPr>
        <w:name w:val="3B37747D9D7A4924ABBCE3064BFA8CF9"/>
        <w:category>
          <w:name w:val="Allmänt"/>
          <w:gallery w:val="placeholder"/>
        </w:category>
        <w:types>
          <w:type w:val="bbPlcHdr"/>
        </w:types>
        <w:behaviors>
          <w:behavior w:val="content"/>
        </w:behaviors>
        <w:guid w:val="{273DC67F-AE88-41D0-BFA1-B6E27E451E46}"/>
      </w:docPartPr>
      <w:docPartBody>
        <w:p w:rsidR="00015F70" w:rsidRDefault="00015F70">
          <w:pPr>
            <w:pStyle w:val="3B37747D9D7A4924ABBCE3064BFA8CF9"/>
          </w:pPr>
          <w:r w:rsidRPr="005A0A93">
            <w:rPr>
              <w:rStyle w:val="Platshllartext"/>
            </w:rPr>
            <w:t>Motivering</w:t>
          </w:r>
        </w:p>
      </w:docPartBody>
    </w:docPart>
    <w:docPart>
      <w:docPartPr>
        <w:name w:val="4DBD6B6B0AB448858D0F4BF1DFA9EB81"/>
        <w:category>
          <w:name w:val="Allmänt"/>
          <w:gallery w:val="placeholder"/>
        </w:category>
        <w:types>
          <w:type w:val="bbPlcHdr"/>
        </w:types>
        <w:behaviors>
          <w:behavior w:val="content"/>
        </w:behaviors>
        <w:guid w:val="{C6D087B2-EF00-4279-A45B-70C3580C58C4}"/>
      </w:docPartPr>
      <w:docPartBody>
        <w:p w:rsidR="00015F70" w:rsidRDefault="00015F70">
          <w:pPr>
            <w:pStyle w:val="4DBD6B6B0AB448858D0F4BF1DFA9EB81"/>
          </w:pPr>
          <w:r>
            <w:rPr>
              <w:rStyle w:val="Platshllartext"/>
            </w:rPr>
            <w:t xml:space="preserve"> </w:t>
          </w:r>
        </w:p>
      </w:docPartBody>
    </w:docPart>
    <w:docPart>
      <w:docPartPr>
        <w:name w:val="B38D5FA01AE7406385EB0EF5C6C7B4B7"/>
        <w:category>
          <w:name w:val="Allmänt"/>
          <w:gallery w:val="placeholder"/>
        </w:category>
        <w:types>
          <w:type w:val="bbPlcHdr"/>
        </w:types>
        <w:behaviors>
          <w:behavior w:val="content"/>
        </w:behaviors>
        <w:guid w:val="{DA033D12-76EC-4E29-8040-506803DC79CA}"/>
      </w:docPartPr>
      <w:docPartBody>
        <w:p w:rsidR="00015F70" w:rsidRDefault="00015F70">
          <w:pPr>
            <w:pStyle w:val="B38D5FA01AE7406385EB0EF5C6C7B4B7"/>
          </w:pPr>
          <w:r>
            <w:t xml:space="preserve"> </w:t>
          </w:r>
        </w:p>
      </w:docPartBody>
    </w:docPart>
    <w:docPart>
      <w:docPartPr>
        <w:name w:val="01DBBCA153E24FF394C968756BB784F5"/>
        <w:category>
          <w:name w:val="Allmänt"/>
          <w:gallery w:val="placeholder"/>
        </w:category>
        <w:types>
          <w:type w:val="bbPlcHdr"/>
        </w:types>
        <w:behaviors>
          <w:behavior w:val="content"/>
        </w:behaviors>
        <w:guid w:val="{E0271F89-185A-481A-9D35-37CA7E13A0D4}"/>
      </w:docPartPr>
      <w:docPartBody>
        <w:p w:rsidR="003B2276" w:rsidRDefault="003B22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F70"/>
    <w:rsid w:val="00015F70"/>
    <w:rsid w:val="003B22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9619089C2D40DE9DD47567A0E62F46">
    <w:name w:val="8C9619089C2D40DE9DD47567A0E62F46"/>
  </w:style>
  <w:style w:type="paragraph" w:customStyle="1" w:styleId="AA4EE5BA87C84899AC177F8398E2E391">
    <w:name w:val="AA4EE5BA87C84899AC177F8398E2E391"/>
  </w:style>
  <w:style w:type="paragraph" w:customStyle="1" w:styleId="AEBD5B1061624527B3A38647D4B09C8F">
    <w:name w:val="AEBD5B1061624527B3A38647D4B09C8F"/>
  </w:style>
  <w:style w:type="paragraph" w:customStyle="1" w:styleId="3B37747D9D7A4924ABBCE3064BFA8CF9">
    <w:name w:val="3B37747D9D7A4924ABBCE3064BFA8CF9"/>
  </w:style>
  <w:style w:type="paragraph" w:customStyle="1" w:styleId="32F300F264DF4D909E081167758525DE">
    <w:name w:val="32F300F264DF4D909E081167758525DE"/>
  </w:style>
  <w:style w:type="paragraph" w:customStyle="1" w:styleId="4DBD6B6B0AB448858D0F4BF1DFA9EB81">
    <w:name w:val="4DBD6B6B0AB448858D0F4BF1DFA9EB81"/>
  </w:style>
  <w:style w:type="paragraph" w:customStyle="1" w:styleId="B38D5FA01AE7406385EB0EF5C6C7B4B7">
    <w:name w:val="B38D5FA01AE7406385EB0EF5C6C7B4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90E1D1-B466-4390-9905-9ECF4133B406}"/>
</file>

<file path=customXml/itemProps2.xml><?xml version="1.0" encoding="utf-8"?>
<ds:datastoreItem xmlns:ds="http://schemas.openxmlformats.org/officeDocument/2006/customXml" ds:itemID="{424D0CF9-1F35-4C9C-AF10-F18EEE2F19FA}"/>
</file>

<file path=customXml/itemProps3.xml><?xml version="1.0" encoding="utf-8"?>
<ds:datastoreItem xmlns:ds="http://schemas.openxmlformats.org/officeDocument/2006/customXml" ds:itemID="{A5279DAB-4442-4BD5-80D3-0E8E8860EF2E}"/>
</file>

<file path=docProps/app.xml><?xml version="1.0" encoding="utf-8"?>
<Properties xmlns="http://schemas.openxmlformats.org/officeDocument/2006/extended-properties" xmlns:vt="http://schemas.openxmlformats.org/officeDocument/2006/docPropsVTypes">
  <Template>Normal</Template>
  <TotalTime>81</TotalTime>
  <Pages>2</Pages>
  <Words>334</Words>
  <Characters>2004</Characters>
  <Application>Microsoft Office Word</Application>
  <DocSecurity>0</DocSecurity>
  <Lines>87</Lines>
  <Paragraphs>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3  Skatt  tull och exekution</vt:lpstr>
      <vt:lpstr>
      </vt:lpstr>
    </vt:vector>
  </TitlesOfParts>
  <Company>Sveriges riksdag</Company>
  <LinksUpToDate>false</LinksUpToDate>
  <CharactersWithSpaces>2274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