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B559D78" w14:textId="77777777">
      <w:pPr>
        <w:pStyle w:val="Normalutanindragellerluft"/>
      </w:pPr>
      <w:bookmarkStart w:name="_Toc106800475" w:id="0"/>
      <w:bookmarkStart w:name="_Toc106801300" w:id="1"/>
    </w:p>
    <w:p xmlns:w14="http://schemas.microsoft.com/office/word/2010/wordml" w:rsidRPr="009B062B" w:rsidR="00AF30DD" w:rsidP="00221BFD" w:rsidRDefault="00221BFD" w14:paraId="1E86ED6C" w14:textId="77777777">
      <w:pPr>
        <w:pStyle w:val="RubrikFrslagTIllRiksdagsbeslut"/>
      </w:pPr>
      <w:sdt>
        <w:sdtPr>
          <w:alias w:val="CC_Boilerplate_4"/>
          <w:tag w:val="CC_Boilerplate_4"/>
          <w:id w:val="-1644581176"/>
          <w:lock w:val="sdtContentLocked"/>
          <w:placeholder>
            <w:docPart w:val="EB403F5EC27F4A2199DCE55910C66934"/>
          </w:placeholder>
          <w:text/>
        </w:sdtPr>
        <w:sdtEndPr/>
        <w:sdtContent>
          <w:r w:rsidRPr="009B062B" w:rsidR="00AF30DD">
            <w:t>Förslag till riksdagsbeslut</w:t>
          </w:r>
        </w:sdtContent>
      </w:sdt>
      <w:bookmarkEnd w:id="0"/>
      <w:bookmarkEnd w:id="1"/>
    </w:p>
    <w:sdt>
      <w:sdtPr>
        <w:tag w:val="d2c06a98-acb0-481e-8252-0edc225d99e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göra en översyn av lagstiftningen kring gromning och sexualbrott mot barn i syfte att utvärdera om skärpningar eller förtydliganden behövs för att bättre skydda barn,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803BB1B6604F679C079A7802276947"/>
        </w:placeholder>
        <w:text/>
      </w:sdtPr>
      <w:sdtEndPr/>
      <w:sdtContent>
        <w:p xmlns:w14="http://schemas.microsoft.com/office/word/2010/wordml" w:rsidRPr="009B062B" w:rsidR="006D79C9" w:rsidP="00333E95" w:rsidRDefault="006D79C9" w14:paraId="26C7BF08" w14:textId="77777777">
          <w:pPr>
            <w:pStyle w:val="Rubrik1"/>
          </w:pPr>
          <w:r>
            <w:t>Motivering</w:t>
          </w:r>
        </w:p>
      </w:sdtContent>
    </w:sdt>
    <w:bookmarkEnd w:displacedByCustomXml="prev" w:id="3"/>
    <w:bookmarkEnd w:displacedByCustomXml="prev" w:id="4"/>
    <w:p xmlns:w14="http://schemas.microsoft.com/office/word/2010/wordml" w:rsidR="00DD4FA2" w:rsidP="00DD4FA2" w:rsidRDefault="00DD4FA2" w14:paraId="5D50F7E8" w14:textId="0515BBF4">
      <w:pPr>
        <w:pStyle w:val="Normalutanindragellerluft"/>
      </w:pPr>
      <w:r>
        <w:t>Att planera en terrorattack är brottsligt. Att planera ett rån är brottsligt. Men att planera sexuellt utnyttjande av barn – det är inte straffbart idag. Det blir straffbart först när någon utför handlingen. Det säger mycket om hur skev lagstiftningen är när det kommer till att skydda barn mot vuxnas handlingar. Handlingar som kan förstöra hela liv.</w:t>
      </w:r>
    </w:p>
    <w:p xmlns:w14="http://schemas.microsoft.com/office/word/2010/wordml" w:rsidR="00DD4FA2" w:rsidP="00DD4FA2" w:rsidRDefault="00DD4FA2" w14:paraId="6076EF2A" w14:textId="345E9218">
      <w:pPr>
        <w:pStyle w:val="Normalutanindragellerluft"/>
      </w:pPr>
      <w:r>
        <w:tab/>
        <w:t xml:space="preserve">En nationell studie från år 2022 gjord av Stiftelsen Allmänna Barnhuset kartlade sexuella övergrepp bland unga </w:t>
      </w:r>
      <w:r w:rsidR="00C215AE">
        <w:t xml:space="preserve">och </w:t>
      </w:r>
      <w:r>
        <w:t>visar att en av fyra av de tillfrågade ungdomarna någon gång under sin uppväxt har utsatts för någon form av sexuellt övergrepp. En av fyra (Stiftelsen Allmänna Barnhuset, 2022). Sexuella övergrepp bland unga ökar och vuxen</w:t>
        <w:softHyphen/>
        <w:t>världen bör göra allt vi kan för att motverka och minska den trenden.</w:t>
      </w:r>
    </w:p>
    <w:p xmlns:w14="http://schemas.microsoft.com/office/word/2010/wordml" w:rsidR="00DD4FA2" w:rsidP="00DD4FA2" w:rsidRDefault="00DD4FA2" w14:paraId="29375C23" w14:textId="383DF75E">
      <w:pPr>
        <w:pStyle w:val="Normalutanindragellerluft"/>
      </w:pPr>
      <w:r>
        <w:tab/>
      </w:r>
      <w:r w:rsidRPr="00C215AE" w:rsidR="00C215AE">
        <w:t xml:space="preserve">Trots att </w:t>
      </w:r>
      <w:proofErr w:type="spellStart"/>
      <w:r w:rsidRPr="00C215AE" w:rsidR="00C215AE">
        <w:t>grooming</w:t>
      </w:r>
      <w:proofErr w:type="spellEnd"/>
      <w:r w:rsidRPr="00C215AE" w:rsidR="00C215AE">
        <w:t xml:space="preserve"> (6 kap 10a § BrB - kontakt med barn under 15 år i sexuellt syfte</w:t>
      </w:r>
      <w:r w:rsidR="00C215AE">
        <w:t xml:space="preserve">) </w:t>
      </w:r>
      <w:r w:rsidRPr="00C215AE" w:rsidR="00C215AE">
        <w:t xml:space="preserve">är straffbart idag visar statistiken att fler barn utsätts. Lagstiftningen behöver utvärderas </w:t>
      </w:r>
      <w:r w:rsidRPr="00C215AE" w:rsidR="00C215AE">
        <w:lastRenderedPageBreak/>
        <w:t>och eventuellt skärpas. Att medvetet söka upp barn på nätet för sexuellt syfte är visserligen straffbart, men straffen och tillämpningen bör ses över. Detsamma gäller att skicka sexuella bilder till ett barn och/eller be om att få ta emot sexuella bilder där lagstiftningen kan behöva förtydligas och skärpas.</w:t>
      </w:r>
    </w:p>
    <w:p xmlns:w14="http://schemas.microsoft.com/office/word/2010/wordml" w:rsidR="00490C28" w:rsidRDefault="00DD4FA2" w14:paraId="0BF0BD74" w14:textId="77777777">
      <w:r>
        <w:tab/>
        <w:t xml:space="preserve">Målet måste vara att skydda alla barn från sexuellt våld och övergrepp. </w:t>
      </w:r>
    </w:p>
    <w:sdt>
      <w:sdtPr>
        <w:rPr>
          <w:i/>
          <w:noProof/>
        </w:rPr>
        <w:alias w:val="CC_Underskrifter"/>
        <w:tag w:val="CC_Underskrifter"/>
        <w:id w:val="583496634"/>
        <w:lock w:val="sdtContentLocked"/>
        <w:placeholder>
          <w:docPart w:val="B2018F0AFC56427C9F21004920F33DFE"/>
        </w:placeholder>
      </w:sdtPr>
      <w:sdtEndPr/>
      <w:sdtContent>
        <w:p xmlns:w14="http://schemas.microsoft.com/office/word/2010/wordml" w:rsidR="00221BFD" w:rsidP="00221BFD" w:rsidRDefault="00221BFD" w14:paraId="49DB7A89" w14:textId="77777777">
          <w:pPr/>
          <w:r/>
        </w:p>
        <w:p xmlns:w14="http://schemas.microsoft.com/office/word/2010/wordml" w:rsidR="00221BFD" w:rsidP="00221BFD" w:rsidRDefault="00221BFD" w14:paraId="6CAF6903" w14:textId="587D822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00052F6" w14:textId="205C9AB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725D8" w14:textId="77777777" w:rsidR="00DD4FA2" w:rsidRDefault="00DD4FA2" w:rsidP="000C1CAD">
      <w:pPr>
        <w:spacing w:line="240" w:lineRule="auto"/>
      </w:pPr>
      <w:r>
        <w:separator/>
      </w:r>
    </w:p>
  </w:endnote>
  <w:endnote w:type="continuationSeparator" w:id="0">
    <w:p w14:paraId="22564884" w14:textId="77777777" w:rsidR="00DD4FA2" w:rsidRDefault="00DD4F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68B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700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8E5D" w14:textId="3580BB5E" w:rsidR="00262EA3" w:rsidRPr="00221BFD" w:rsidRDefault="00262EA3" w:rsidP="00221B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AEE9C" w14:textId="77777777" w:rsidR="00DD4FA2" w:rsidRDefault="00DD4FA2" w:rsidP="000C1CAD">
      <w:pPr>
        <w:spacing w:line="240" w:lineRule="auto"/>
      </w:pPr>
      <w:r>
        <w:separator/>
      </w:r>
    </w:p>
  </w:footnote>
  <w:footnote w:type="continuationSeparator" w:id="0">
    <w:p w14:paraId="1C9A1070" w14:textId="77777777" w:rsidR="00DD4FA2" w:rsidRDefault="00DD4F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B378B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86BC7A" wp14:anchorId="699B29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1BFD" w14:paraId="7E7A6F7C" w14:textId="6D1644A1">
                          <w:pPr>
                            <w:jc w:val="right"/>
                          </w:pPr>
                          <w:sdt>
                            <w:sdtPr>
                              <w:alias w:val="CC_Noformat_Partikod"/>
                              <w:tag w:val="CC_Noformat_Partikod"/>
                              <w:id w:val="-53464382"/>
                              <w:placeholder>
                                <w:docPart w:val="E400A7F30C064764BADF713423FB013D"/>
                              </w:placeholder>
                              <w:text/>
                            </w:sdtPr>
                            <w:sdtEndPr/>
                            <w:sdtContent>
                              <w:r w:rsidR="00DD4FA2">
                                <w:t>M</w:t>
                              </w:r>
                            </w:sdtContent>
                          </w:sdt>
                          <w:sdt>
                            <w:sdtPr>
                              <w:alias w:val="CC_Noformat_Partinummer"/>
                              <w:tag w:val="CC_Noformat_Partinummer"/>
                              <w:id w:val="-1709555926"/>
                              <w:placeholder>
                                <w:docPart w:val="2B27FCCC66964AEDB6C0A5EBC706DF0C"/>
                              </w:placeholder>
                              <w:text/>
                            </w:sdtPr>
                            <w:sdtEndPr/>
                            <w:sdtContent>
                              <w:r w:rsidR="006B02A7">
                                <w:t>1459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9B29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1BFD" w14:paraId="7E7A6F7C" w14:textId="6D1644A1">
                    <w:pPr>
                      <w:jc w:val="right"/>
                    </w:pPr>
                    <w:sdt>
                      <w:sdtPr>
                        <w:alias w:val="CC_Noformat_Partikod"/>
                        <w:tag w:val="CC_Noformat_Partikod"/>
                        <w:id w:val="-53464382"/>
                        <w:placeholder>
                          <w:docPart w:val="E400A7F30C064764BADF713423FB013D"/>
                        </w:placeholder>
                        <w:text/>
                      </w:sdtPr>
                      <w:sdtEndPr/>
                      <w:sdtContent>
                        <w:r w:rsidR="00DD4FA2">
                          <w:t>M</w:t>
                        </w:r>
                      </w:sdtContent>
                    </w:sdt>
                    <w:sdt>
                      <w:sdtPr>
                        <w:alias w:val="CC_Noformat_Partinummer"/>
                        <w:tag w:val="CC_Noformat_Partinummer"/>
                        <w:id w:val="-1709555926"/>
                        <w:placeholder>
                          <w:docPart w:val="2B27FCCC66964AEDB6C0A5EBC706DF0C"/>
                        </w:placeholder>
                        <w:text/>
                      </w:sdtPr>
                      <w:sdtEndPr/>
                      <w:sdtContent>
                        <w:r w:rsidR="006B02A7">
                          <w:t>1459</w:t>
                        </w:r>
                      </w:sdtContent>
                    </w:sdt>
                  </w:p>
                </w:txbxContent>
              </v:textbox>
              <w10:wrap anchorx="page"/>
            </v:shape>
          </w:pict>
        </mc:Fallback>
      </mc:AlternateContent>
    </w:r>
  </w:p>
  <w:p w:rsidRPr="00293C4F" w:rsidR="00262EA3" w:rsidP="00776B74" w:rsidRDefault="00262EA3" w14:paraId="0D0015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503ACFB" w14:textId="77777777">
    <w:pPr>
      <w:jc w:val="right"/>
    </w:pPr>
  </w:p>
  <w:p w:rsidR="00262EA3" w:rsidP="00776B74" w:rsidRDefault="00262EA3" w14:paraId="090FF4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21BFD" w14:paraId="0E1027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0268C7" wp14:anchorId="4BF938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1BFD" w14:paraId="1CD586E7" w14:textId="4BDFC9C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D4FA2">
          <w:t>M</w:t>
        </w:r>
      </w:sdtContent>
    </w:sdt>
    <w:sdt>
      <w:sdtPr>
        <w:alias w:val="CC_Noformat_Partinummer"/>
        <w:tag w:val="CC_Noformat_Partinummer"/>
        <w:id w:val="-2014525982"/>
        <w:lock w:val="contentLocked"/>
        <w:text/>
      </w:sdtPr>
      <w:sdtEndPr/>
      <w:sdtContent>
        <w:r w:rsidR="006B02A7">
          <w:t>1459</w:t>
        </w:r>
      </w:sdtContent>
    </w:sdt>
  </w:p>
  <w:p w:rsidRPr="008227B3" w:rsidR="00262EA3" w:rsidP="008227B3" w:rsidRDefault="00221BFD" w14:paraId="46A501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1BFD" w14:paraId="434852F7" w14:textId="52C3F93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:2361</w:t>
        </w:r>
      </w:sdtContent>
    </w:sdt>
  </w:p>
  <w:p w:rsidR="00262EA3" w:rsidP="00E03A3D" w:rsidRDefault="00221BFD" w14:paraId="48A3B475" w14:textId="2B4D2F51">
    <w:pPr>
      <w:pStyle w:val="Motionr"/>
    </w:pPr>
    <w:sdt>
      <w:sdtPr>
        <w:alias w:val="CC_Noformat_Avtext"/>
        <w:tag w:val="CC_Noformat_Avtext"/>
        <w:id w:val="-2020768203"/>
        <w:lock w:val="sdtContentLocked"/>
        <w:placeholder>
          <w:docPart w:val="E400A7F30C064764BADF713423FB013D"/>
        </w:placeholder>
        <w15:appearance w15:val="hidden"/>
        <w:text/>
      </w:sdtPr>
      <w:sdtEndPr/>
      <w:sdtContent>
        <w:r>
          <w:t>av Johanna Rantsi (M)</w:t>
        </w:r>
      </w:sdtContent>
    </w:sdt>
  </w:p>
  <w:sdt>
    <w:sdtPr>
      <w:alias w:val="CC_Noformat_Rubtext"/>
      <w:tag w:val="CC_Noformat_Rubtext"/>
      <w:id w:val="-218060500"/>
      <w:lock w:val="sdtContentLocked"/>
      <w:placeholder>
        <w:docPart w:val="2B27FCCC66964AEDB6C0A5EBC706DF0C"/>
      </w:placeholder>
      <w:text/>
    </w:sdtPr>
    <w:sdtEndPr/>
    <w:sdtContent>
      <w:p w:rsidR="00262EA3" w:rsidP="00283E0F" w:rsidRDefault="00DD4FA2" w14:paraId="4B4EC777" w14:textId="56551C59">
        <w:pPr>
          <w:pStyle w:val="FSHRub2"/>
        </w:pPr>
        <w:r>
          <w:t>Kriminalisering av medveten kontakt med barn i sexuellt syfte</w:t>
        </w:r>
      </w:p>
    </w:sdtContent>
  </w:sdt>
  <w:sdt>
    <w:sdtPr>
      <w:alias w:val="CC_Boilerplate_3"/>
      <w:tag w:val="CC_Boilerplate_3"/>
      <w:id w:val="1606463544"/>
      <w:lock w:val="sdtContentLocked"/>
      <w15:appearance w15:val="hidden"/>
      <w:text w:multiLine="1"/>
    </w:sdtPr>
    <w:sdtEndPr/>
    <w:sdtContent>
      <w:p w:rsidR="00262EA3" w:rsidP="00283E0F" w:rsidRDefault="00262EA3" w14:paraId="28470D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4FA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B58"/>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BFD"/>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1F"/>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459"/>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A65"/>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28"/>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49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2A7"/>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EEF"/>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5E1"/>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5AE"/>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4FA2"/>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24F"/>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4C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152A394"/>
  <w15:chartTrackingRefBased/>
  <w15:docId w15:val="{D3F6C560-5195-4356-8EC6-CED4C719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352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403F5EC27F4A2199DCE55910C66934"/>
        <w:category>
          <w:name w:val="Allmänt"/>
          <w:gallery w:val="placeholder"/>
        </w:category>
        <w:types>
          <w:type w:val="bbPlcHdr"/>
        </w:types>
        <w:behaviors>
          <w:behavior w:val="content"/>
        </w:behaviors>
        <w:guid w:val="{75DF8A60-5A69-4414-94A6-12A37CC24A05}"/>
      </w:docPartPr>
      <w:docPartBody>
        <w:p w:rsidR="005F1CD3" w:rsidRDefault="005F1CD3">
          <w:pPr>
            <w:pStyle w:val="EB403F5EC27F4A2199DCE55910C66934"/>
          </w:pPr>
          <w:r w:rsidRPr="005A0A93">
            <w:rPr>
              <w:rStyle w:val="Platshllartext"/>
            </w:rPr>
            <w:t>Förslag till riksdagsbeslut</w:t>
          </w:r>
        </w:p>
      </w:docPartBody>
    </w:docPart>
    <w:docPart>
      <w:docPartPr>
        <w:name w:val="FC80FC5151794B91BF95C7DE034235C0"/>
        <w:category>
          <w:name w:val="Allmänt"/>
          <w:gallery w:val="placeholder"/>
        </w:category>
        <w:types>
          <w:type w:val="bbPlcHdr"/>
        </w:types>
        <w:behaviors>
          <w:behavior w:val="content"/>
        </w:behaviors>
        <w:guid w:val="{C46A664D-1C06-4BB0-897E-A4DC1E328EA6}"/>
      </w:docPartPr>
      <w:docPartBody>
        <w:p w:rsidR="005F1CD3" w:rsidRDefault="005F1CD3">
          <w:pPr>
            <w:pStyle w:val="FC80FC5151794B91BF95C7DE034235C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1803BB1B6604F679C079A7802276947"/>
        <w:category>
          <w:name w:val="Allmänt"/>
          <w:gallery w:val="placeholder"/>
        </w:category>
        <w:types>
          <w:type w:val="bbPlcHdr"/>
        </w:types>
        <w:behaviors>
          <w:behavior w:val="content"/>
        </w:behaviors>
        <w:guid w:val="{506369DD-0BC8-4334-AAAE-E37C0C2076CF}"/>
      </w:docPartPr>
      <w:docPartBody>
        <w:p w:rsidR="005F1CD3" w:rsidRDefault="005F1CD3">
          <w:pPr>
            <w:pStyle w:val="11803BB1B6604F679C079A7802276947"/>
          </w:pPr>
          <w:r w:rsidRPr="005A0A93">
            <w:rPr>
              <w:rStyle w:val="Platshllartext"/>
            </w:rPr>
            <w:t>Motivering</w:t>
          </w:r>
        </w:p>
      </w:docPartBody>
    </w:docPart>
    <w:docPart>
      <w:docPartPr>
        <w:name w:val="B2018F0AFC56427C9F21004920F33DFE"/>
        <w:category>
          <w:name w:val="Allmänt"/>
          <w:gallery w:val="placeholder"/>
        </w:category>
        <w:types>
          <w:type w:val="bbPlcHdr"/>
        </w:types>
        <w:behaviors>
          <w:behavior w:val="content"/>
        </w:behaviors>
        <w:guid w:val="{8B9A3D4D-6C9A-4421-8A39-D031ECEB1AD1}"/>
      </w:docPartPr>
      <w:docPartBody>
        <w:p w:rsidR="005F1CD3" w:rsidRDefault="005F1CD3">
          <w:pPr>
            <w:pStyle w:val="B2018F0AFC56427C9F21004920F33DFE"/>
          </w:pPr>
          <w:r w:rsidRPr="009B077E">
            <w:rPr>
              <w:rStyle w:val="Platshllartext"/>
            </w:rPr>
            <w:t>Namn på motionärer infogas/tas bort via panelen.</w:t>
          </w:r>
        </w:p>
      </w:docPartBody>
    </w:docPart>
    <w:docPart>
      <w:docPartPr>
        <w:name w:val="E400A7F30C064764BADF713423FB013D"/>
        <w:category>
          <w:name w:val="Allmänt"/>
          <w:gallery w:val="placeholder"/>
        </w:category>
        <w:types>
          <w:type w:val="bbPlcHdr"/>
        </w:types>
        <w:behaviors>
          <w:behavior w:val="content"/>
        </w:behaviors>
        <w:guid w:val="{01D2F912-1B9B-401B-BB13-F61AECCE4726}"/>
      </w:docPartPr>
      <w:docPartBody>
        <w:p w:rsidR="005F1CD3" w:rsidRDefault="005F1CD3">
          <w:pPr>
            <w:pStyle w:val="E400A7F30C064764BADF713423FB013D"/>
          </w:pPr>
          <w:r>
            <w:rPr>
              <w:rStyle w:val="Platshllartext"/>
            </w:rPr>
            <w:t xml:space="preserve"> </w:t>
          </w:r>
        </w:p>
      </w:docPartBody>
    </w:docPart>
    <w:docPart>
      <w:docPartPr>
        <w:name w:val="2B27FCCC66964AEDB6C0A5EBC706DF0C"/>
        <w:category>
          <w:name w:val="Allmänt"/>
          <w:gallery w:val="placeholder"/>
        </w:category>
        <w:types>
          <w:type w:val="bbPlcHdr"/>
        </w:types>
        <w:behaviors>
          <w:behavior w:val="content"/>
        </w:behaviors>
        <w:guid w:val="{34619BA2-159F-40FB-8AE8-9A3805E0FF85}"/>
      </w:docPartPr>
      <w:docPartBody>
        <w:p w:rsidR="005F1CD3" w:rsidRDefault="005F1CD3">
          <w:pPr>
            <w:pStyle w:val="2B27FCCC66964AEDB6C0A5EBC706DF0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D3"/>
    <w:rsid w:val="005F1C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403F5EC27F4A2199DCE55910C66934">
    <w:name w:val="EB403F5EC27F4A2199DCE55910C66934"/>
  </w:style>
  <w:style w:type="paragraph" w:customStyle="1" w:styleId="FC80FC5151794B91BF95C7DE034235C0">
    <w:name w:val="FC80FC5151794B91BF95C7DE034235C0"/>
  </w:style>
  <w:style w:type="paragraph" w:customStyle="1" w:styleId="11803BB1B6604F679C079A7802276947">
    <w:name w:val="11803BB1B6604F679C079A7802276947"/>
  </w:style>
  <w:style w:type="paragraph" w:customStyle="1" w:styleId="B2018F0AFC56427C9F21004920F33DFE">
    <w:name w:val="B2018F0AFC56427C9F21004920F33DFE"/>
  </w:style>
  <w:style w:type="paragraph" w:customStyle="1" w:styleId="E400A7F30C064764BADF713423FB013D">
    <w:name w:val="E400A7F30C064764BADF713423FB013D"/>
  </w:style>
  <w:style w:type="paragraph" w:customStyle="1" w:styleId="2B27FCCC66964AEDB6C0A5EBC706DF0C">
    <w:name w:val="2B27FCCC66964AEDB6C0A5EBC706DF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437B28-7190-41AA-8192-0203BED6A774}"/>
</file>

<file path=customXml/itemProps2.xml><?xml version="1.0" encoding="utf-8"?>
<ds:datastoreItem xmlns:ds="http://schemas.openxmlformats.org/officeDocument/2006/customXml" ds:itemID="{A4BDDD04-A044-420A-963D-09F78C8F72BC}"/>
</file>

<file path=customXml/itemProps3.xml><?xml version="1.0" encoding="utf-8"?>
<ds:datastoreItem xmlns:ds="http://schemas.openxmlformats.org/officeDocument/2006/customXml" ds:itemID="{C14BDF69-B021-4FCD-9382-B6A1D6FD95DC}"/>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264</Words>
  <Characters>1407</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M1459 Kriminalisera medveten kontakt med barn i sexuellt syfte</vt:lpstr>
      <vt:lpstr>
      </vt:lpstr>
    </vt:vector>
  </TitlesOfParts>
  <Company>Sveriges riksdag</Company>
  <LinksUpToDate>false</LinksUpToDate>
  <CharactersWithSpaces>1667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