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0C5" w:rsidRPr="001F3A4C" w:rsidRDefault="001C50C5" w:rsidP="003C79B9">
      <w:pPr>
        <w:pStyle w:val="Hemstlrubrik"/>
      </w:pPr>
      <w:r w:rsidRPr="001F3A4C">
        <w:t>Förslag till riksdagsbeslut</w:t>
      </w:r>
    </w:p>
    <w:p w:rsidR="001C50C5" w:rsidRPr="001F3A4C" w:rsidRDefault="001C50C5" w:rsidP="001C50C5">
      <w:pPr>
        <w:pStyle w:val="Hemstlatt"/>
      </w:pPr>
      <w:r w:rsidRPr="001F3A4C">
        <w:t>Riksdagen begär att regeringen ska</w:t>
      </w:r>
      <w:r w:rsidR="004E051A" w:rsidRPr="001F3A4C">
        <w:t>ll</w:t>
      </w:r>
      <w:r w:rsidRPr="001F3A4C">
        <w:t xml:space="preserve"> lägga fram förslag till lagstiftning som befriar värnpliktsvägrare från fängelsestraff.</w:t>
      </w:r>
    </w:p>
    <w:p w:rsidR="001C50C5" w:rsidRPr="001F3A4C" w:rsidRDefault="007C6092" w:rsidP="00E22893">
      <w:pPr>
        <w:pStyle w:val="Rubrik1"/>
      </w:pPr>
      <w:r w:rsidRPr="001F3A4C">
        <w:t>Motivering</w:t>
      </w:r>
    </w:p>
    <w:p w:rsidR="001C50C5" w:rsidRPr="001F3A4C" w:rsidRDefault="001C50C5" w:rsidP="001C50C5">
      <w:r w:rsidRPr="001F3A4C">
        <w:t>I denna motion behandlar jag min syn på att värnpliktsvägrare döms till fän</w:t>
      </w:r>
      <w:r w:rsidRPr="001F3A4C">
        <w:t>g</w:t>
      </w:r>
      <w:r w:rsidRPr="001F3A4C">
        <w:t>else och inte om min inställning till det militära försvaret. Vad gäller det mil</w:t>
      </w:r>
      <w:r w:rsidRPr="001F3A4C">
        <w:t>i</w:t>
      </w:r>
      <w:r w:rsidRPr="001F3A4C">
        <w:t>tära försvaret skulle jag önska en helt annan ordning utan ett militärt försvar.</w:t>
      </w:r>
    </w:p>
    <w:p w:rsidR="001C50C5" w:rsidRPr="001F3A4C" w:rsidRDefault="001C50C5" w:rsidP="001C50C5">
      <w:pPr>
        <w:pStyle w:val="Normaltindrag"/>
      </w:pPr>
      <w:r w:rsidRPr="001F3A4C">
        <w:t>Sverige har en allmän värnplikt som innebär att alla unga män som blir i</w:t>
      </w:r>
      <w:r w:rsidRPr="001F3A4C">
        <w:t>n</w:t>
      </w:r>
      <w:r w:rsidRPr="001F3A4C">
        <w:t>kallade måste stå till försvarets tjänst. Trots att det i</w:t>
      </w:r>
      <w:r w:rsidR="004E051A" w:rsidRPr="001F3A4C">
        <w:t xml:space="preserve"> </w:t>
      </w:r>
      <w:r w:rsidRPr="001F3A4C">
        <w:t xml:space="preserve">dag enbart är ett fåtal personer som blir inkallade för värnpliktstjänstgöring är det </w:t>
      </w:r>
      <w:r w:rsidR="004E051A" w:rsidRPr="001F3A4C">
        <w:t>straffbart att vägra värnplikt</w:t>
      </w:r>
      <w:r w:rsidRPr="001F3A4C">
        <w:t>. Detta ska</w:t>
      </w:r>
      <w:r w:rsidR="004E051A" w:rsidRPr="001F3A4C">
        <w:t>ll</w:t>
      </w:r>
      <w:r w:rsidRPr="001F3A4C">
        <w:t xml:space="preserve"> ses i ett sammanhang då en majoritet av dem som frivilligt vill genomföra värnplikten nekas till detta.</w:t>
      </w:r>
    </w:p>
    <w:p w:rsidR="001C50C5" w:rsidRPr="001F3A4C" w:rsidRDefault="001C50C5" w:rsidP="001C50C5">
      <w:pPr>
        <w:pStyle w:val="Normaltindrag"/>
      </w:pPr>
      <w:r w:rsidRPr="001F3A4C">
        <w:t>Enligt min mening är detta ett synsätt som hör till svunna tider. Ingen ska</w:t>
      </w:r>
      <w:r w:rsidR="003C79B9" w:rsidRPr="001F3A4C">
        <w:t>ll</w:t>
      </w:r>
      <w:r w:rsidRPr="001F3A4C">
        <w:t xml:space="preserve"> tvingas tjänstgöra inom militären mot sin vilja. Och då handlar det inte om att Sverige ska</w:t>
      </w:r>
      <w:r w:rsidR="004E051A" w:rsidRPr="001F3A4C">
        <w:t>ll</w:t>
      </w:r>
      <w:r w:rsidRPr="001F3A4C">
        <w:t xml:space="preserve"> ha en yrkesarmé utan att faktiskt anpassa systemet så att det finns en möjlighet för dem som vill avstå tjänstgöringen. Detta skulle enkelt kunna genomföras med att </w:t>
      </w:r>
      <w:r w:rsidR="003C79B9" w:rsidRPr="001F3A4C">
        <w:t>F</w:t>
      </w:r>
      <w:r w:rsidRPr="001F3A4C">
        <w:t>örsvarsmakten skulle pröva skälen till detta och därigenom kunna befria den värnpliktige från tjänstgöringen. Skulle det sedan visa sig att Sverige någon gång i framtiden har behov av fler värnpliktiga och det skulle finnas ett stort behov av dem skulle man åter kunna ändra ordnin</w:t>
      </w:r>
      <w:r w:rsidRPr="001F3A4C">
        <w:t>g</w:t>
      </w:r>
      <w:r w:rsidR="004E051A" w:rsidRPr="001F3A4C">
        <w:t>en</w:t>
      </w:r>
      <w:r w:rsidRPr="001F3A4C">
        <w:t>. För så länge det inte råder brist på frivilliga värnpliktiga ser jag ingen risk att Sverige skulle få en yrkesarmé och så länge det inte föreligger en sådan risk finns ingen anledning att kränka den enskildes önskan att slippa vär</w:t>
      </w:r>
      <w:r w:rsidRPr="001F3A4C">
        <w:t>n</w:t>
      </w:r>
      <w:r w:rsidRPr="001F3A4C">
        <w:t>pliktstjänstgöringen. Regeringen bör därför återkomma med förslag till la</w:t>
      </w:r>
      <w:r w:rsidRPr="001F3A4C">
        <w:t>g</w:t>
      </w:r>
      <w:r w:rsidRPr="001F3A4C">
        <w:t>stiftning som befriar värnpliktsvägrare från fängelsestraff</w:t>
      </w:r>
      <w:r w:rsidR="004E051A" w:rsidRPr="001F3A4C">
        <w:t>.</w:t>
      </w:r>
    </w:p>
    <w:p w:rsidR="003C79B9" w:rsidRPr="001F3A4C" w:rsidRDefault="003C79B9" w:rsidP="001C50C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79B9" w:rsidRPr="001F3A4C">
        <w:tblPrEx>
          <w:tblCellMar>
            <w:top w:w="0" w:type="dxa"/>
            <w:bottom w:w="0" w:type="dxa"/>
          </w:tblCellMar>
        </w:tblPrEx>
        <w:trPr>
          <w:cantSplit/>
        </w:trPr>
        <w:tc>
          <w:tcPr>
            <w:tcW w:w="3046" w:type="dxa"/>
          </w:tcPr>
          <w:p w:rsidR="003C79B9" w:rsidRPr="001F3A4C" w:rsidRDefault="003C79B9" w:rsidP="003C79B9">
            <w:pPr>
              <w:pStyle w:val="UnderskriftDatum"/>
              <w:spacing w:before="0"/>
            </w:pPr>
            <w:r w:rsidRPr="001F3A4C">
              <w:lastRenderedPageBreak/>
              <w:t>Stockholm den 5 oktober 2005</w:t>
            </w:r>
          </w:p>
        </w:tc>
        <w:tc>
          <w:tcPr>
            <w:tcW w:w="3047" w:type="dxa"/>
          </w:tcPr>
          <w:p w:rsidR="003C79B9" w:rsidRPr="001F3A4C" w:rsidRDefault="003C79B9" w:rsidP="003C79B9">
            <w:pPr>
              <w:pStyle w:val="Underskrifter"/>
            </w:pPr>
          </w:p>
        </w:tc>
      </w:tr>
      <w:tr w:rsidR="003C79B9" w:rsidRPr="001F3A4C">
        <w:tblPrEx>
          <w:tblCellMar>
            <w:top w:w="0" w:type="dxa"/>
            <w:bottom w:w="0" w:type="dxa"/>
          </w:tblCellMar>
        </w:tblPrEx>
        <w:trPr>
          <w:cantSplit/>
        </w:trPr>
        <w:tc>
          <w:tcPr>
            <w:tcW w:w="3046" w:type="dxa"/>
          </w:tcPr>
          <w:p w:rsidR="003C79B9" w:rsidRPr="001F3A4C" w:rsidRDefault="003C79B9" w:rsidP="003C79B9">
            <w:pPr>
              <w:pStyle w:val="Underskrifter"/>
            </w:pPr>
            <w:r w:rsidRPr="001F3A4C">
              <w:t>Tasso Stafilidis (v)</w:t>
            </w:r>
          </w:p>
        </w:tc>
        <w:tc>
          <w:tcPr>
            <w:tcW w:w="3047" w:type="dxa"/>
          </w:tcPr>
          <w:p w:rsidR="003C79B9" w:rsidRPr="001F3A4C" w:rsidRDefault="003C79B9" w:rsidP="003C79B9">
            <w:pPr>
              <w:pStyle w:val="Underskrifter"/>
            </w:pPr>
          </w:p>
        </w:tc>
      </w:tr>
    </w:tbl>
    <w:p w:rsidR="00E84F25" w:rsidRPr="001F3A4C" w:rsidRDefault="00E84F25" w:rsidP="003C79B9">
      <w:pPr>
        <w:pStyle w:val="Normaltindrag"/>
      </w:pPr>
    </w:p>
    <w:sectPr w:rsidR="00E84F25" w:rsidRPr="001F3A4C" w:rsidSect="003C79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A1B" w:rsidRPr="001F3A4C" w:rsidRDefault="007B0A1B">
      <w:r w:rsidRPr="001F3A4C">
        <w:separator/>
      </w:r>
    </w:p>
  </w:endnote>
  <w:endnote w:type="continuationSeparator" w:id="0">
    <w:p w:rsidR="007B0A1B" w:rsidRPr="001F3A4C" w:rsidRDefault="007B0A1B">
      <w:r w:rsidRPr="001F3A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7F7" w:rsidRPr="001F3A4C" w:rsidRDefault="001F3A4C" w:rsidP="003C79B9">
    <w:pPr>
      <w:pStyle w:val="Sidfot"/>
    </w:pPr>
    <w:r w:rsidRPr="001F3A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0993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9B9" w:rsidRDefault="003C79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79B9" w:rsidRDefault="003C79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3B" w:rsidRPr="001F3A4C" w:rsidRDefault="001F3A4C" w:rsidP="003C79B9">
    <w:pPr>
      <w:pStyle w:val="Sidfot"/>
    </w:pPr>
    <w:r w:rsidRPr="001F3A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610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9B9" w:rsidRDefault="003C79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79B9" w:rsidRDefault="003C79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3B" w:rsidRPr="001F3A4C" w:rsidRDefault="001F3A4C" w:rsidP="003C79B9">
    <w:pPr>
      <w:pStyle w:val="Sidfot"/>
    </w:pPr>
    <w:r w:rsidRPr="001F3A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795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9B9" w:rsidRDefault="003C7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79B9" w:rsidRDefault="003C7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A1B" w:rsidRPr="001F3A4C" w:rsidRDefault="007B0A1B">
      <w:r w:rsidRPr="001F3A4C">
        <w:separator/>
      </w:r>
    </w:p>
  </w:footnote>
  <w:footnote w:type="continuationSeparator" w:id="0">
    <w:p w:rsidR="007B0A1B" w:rsidRPr="001F3A4C" w:rsidRDefault="007B0A1B">
      <w:r w:rsidRPr="001F3A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7F7" w:rsidRPr="001F3A4C" w:rsidRDefault="001F3A4C" w:rsidP="003C79B9">
    <w:pPr>
      <w:pStyle w:val="Sidhuvud"/>
    </w:pPr>
    <w:r w:rsidRPr="001F3A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1327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9B9" w:rsidRDefault="003C79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79B9" w:rsidRDefault="003C79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3B" w:rsidRPr="001F3A4C" w:rsidRDefault="001F3A4C" w:rsidP="003C79B9">
    <w:pPr>
      <w:pStyle w:val="Sidhuvud"/>
    </w:pPr>
    <w:r w:rsidRPr="001F3A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39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9B9" w:rsidRDefault="003C79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79B9" w:rsidRDefault="003C79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B9" w:rsidRPr="001F3A4C" w:rsidRDefault="003C79B9">
    <w:pPr>
      <w:pStyle w:val="FSHNormal"/>
      <w:tabs>
        <w:tab w:val="right" w:pos="5840"/>
      </w:tabs>
    </w:pPr>
    <w:r w:rsidRPr="001F3A4C">
      <w:br/>
    </w:r>
    <w:r w:rsidRPr="001F3A4C">
      <w:fldChar w:fldCharType="begin" w:fldLock="1"/>
    </w:r>
    <w:r w:rsidRPr="001F3A4C">
      <w:instrText xml:space="preserve"> DOCPROPERTY</w:instrText>
    </w:r>
    <w:r w:rsidRPr="001F3A4C">
      <w:rPr>
        <w:sz w:val="18"/>
      </w:rPr>
      <w:instrText xml:space="preserve"> "YearUser" *\charformat </w:instrText>
    </w:r>
    <w:r w:rsidRPr="001F3A4C">
      <w:fldChar w:fldCharType="separate"/>
    </w:r>
    <w:r w:rsidRPr="001F3A4C">
      <w:t>2005/06</w:t>
    </w:r>
    <w:r w:rsidRPr="001F3A4C">
      <w:fldChar w:fldCharType="end"/>
    </w:r>
    <w:r w:rsidRPr="001F3A4C">
      <w:t xml:space="preserve"> </w:t>
    </w:r>
    <w:r w:rsidRPr="001F3A4C">
      <w:tab/>
      <w:t xml:space="preserve">mnr: </w:t>
    </w:r>
    <w:r w:rsidRPr="001F3A4C">
      <w:fldChar w:fldCharType="begin" w:fldLock="1"/>
    </w:r>
    <w:r w:rsidRPr="001F3A4C">
      <w:instrText xml:space="preserve"> DOCPROPERTY</w:instrText>
    </w:r>
    <w:r w:rsidRPr="001F3A4C">
      <w:rPr>
        <w:sz w:val="18"/>
      </w:rPr>
      <w:instrText xml:space="preserve"> "Motionsnummer" *\charformat </w:instrText>
    </w:r>
    <w:r w:rsidRPr="001F3A4C">
      <w:fldChar w:fldCharType="separate"/>
    </w:r>
    <w:r w:rsidRPr="001F3A4C">
      <w:t>Fö253</w:t>
    </w:r>
    <w:r w:rsidRPr="001F3A4C">
      <w:fldChar w:fldCharType="end"/>
    </w:r>
    <w:r w:rsidRPr="001F3A4C">
      <w:br/>
    </w:r>
    <w:r w:rsidRPr="001F3A4C">
      <w:fldChar w:fldCharType="begin" w:fldLock="1"/>
    </w:r>
    <w:r w:rsidRPr="001F3A4C">
      <w:instrText xml:space="preserve"> DOCPROPERTY</w:instrText>
    </w:r>
    <w:r w:rsidRPr="001F3A4C">
      <w:rPr>
        <w:sz w:val="18"/>
      </w:rPr>
      <w:instrText xml:space="preserve"> "Samling" *\charformat </w:instrText>
    </w:r>
    <w:r w:rsidRPr="001F3A4C">
      <w:fldChar w:fldCharType="end"/>
    </w:r>
    <w:r w:rsidRPr="001F3A4C">
      <w:tab/>
      <w:t xml:space="preserve">pnr: </w:t>
    </w:r>
    <w:r w:rsidRPr="001F3A4C">
      <w:fldChar w:fldCharType="begin" w:fldLock="1"/>
    </w:r>
    <w:r w:rsidRPr="001F3A4C">
      <w:instrText xml:space="preserve"> DOCPROPERTY</w:instrText>
    </w:r>
    <w:r w:rsidRPr="001F3A4C">
      <w:rPr>
        <w:sz w:val="18"/>
      </w:rPr>
      <w:instrText xml:space="preserve"> "Partinummer" *\charformat </w:instrText>
    </w:r>
    <w:r w:rsidRPr="001F3A4C">
      <w:fldChar w:fldCharType="separate"/>
    </w:r>
    <w:r w:rsidRPr="001F3A4C">
      <w:t>v890</w:t>
    </w:r>
    <w:r w:rsidRPr="001F3A4C">
      <w:fldChar w:fldCharType="end"/>
    </w:r>
  </w:p>
  <w:p w:rsidR="003C79B9" w:rsidRPr="001F3A4C" w:rsidRDefault="003C79B9">
    <w:pPr>
      <w:pStyle w:val="FSHRub1"/>
    </w:pPr>
    <w:r w:rsidRPr="001F3A4C">
      <w:t>Motion till riksdagen</w:t>
    </w:r>
    <w:r w:rsidRPr="001F3A4C">
      <w:br/>
    </w:r>
    <w:r w:rsidRPr="001F3A4C">
      <w:fldChar w:fldCharType="begin" w:fldLock="1"/>
    </w:r>
    <w:r w:rsidRPr="001F3A4C">
      <w:instrText xml:space="preserve"> DOCPROPERTY "YearUser" *\charformat </w:instrText>
    </w:r>
    <w:r w:rsidRPr="001F3A4C">
      <w:fldChar w:fldCharType="separate"/>
    </w:r>
    <w:r w:rsidRPr="001F3A4C">
      <w:t>2005/06</w:t>
    </w:r>
    <w:r w:rsidRPr="001F3A4C">
      <w:fldChar w:fldCharType="end"/>
    </w:r>
    <w:r w:rsidRPr="001F3A4C">
      <w:t>:</w:t>
    </w:r>
    <w:r w:rsidRPr="001F3A4C">
      <w:fldChar w:fldCharType="begin" w:fldLock="1"/>
    </w:r>
    <w:r w:rsidRPr="001F3A4C">
      <w:instrText xml:space="preserve"> DOCPROPERTY "Motionsnummer" *\charformat </w:instrText>
    </w:r>
    <w:r w:rsidRPr="001F3A4C">
      <w:fldChar w:fldCharType="separate"/>
    </w:r>
    <w:r w:rsidRPr="001F3A4C">
      <w:t>Fö253</w:t>
    </w:r>
    <w:r w:rsidRPr="001F3A4C">
      <w:fldChar w:fldCharType="end"/>
    </w:r>
  </w:p>
  <w:p w:rsidR="003C79B9" w:rsidRPr="001F3A4C" w:rsidRDefault="003C79B9">
    <w:pPr>
      <w:pStyle w:val="FSHNormalS5"/>
    </w:pPr>
    <w:r w:rsidRPr="001F3A4C">
      <w:fldChar w:fldCharType="begin" w:fldLock="1"/>
    </w:r>
    <w:r w:rsidRPr="001F3A4C">
      <w:instrText xml:space="preserve"> DOCPROPERTY "MotionarText" *\charformat </w:instrText>
    </w:r>
    <w:r w:rsidRPr="001F3A4C">
      <w:fldChar w:fldCharType="separate"/>
    </w:r>
    <w:r w:rsidRPr="001F3A4C">
      <w:t>av Tasso Stafilidis (v)</w:t>
    </w:r>
    <w:r w:rsidRPr="001F3A4C">
      <w:fldChar w:fldCharType="end"/>
    </w:r>
    <w:r w:rsidRPr="001F3A4C">
      <w:br/>
    </w:r>
    <w:r w:rsidRPr="001F3A4C">
      <w:fldChar w:fldCharType="begin" w:fldLock="1"/>
    </w:r>
    <w:r w:rsidRPr="001F3A4C">
      <w:instrText xml:space="preserve"> DOCPROPERTY "SvarFrasKort" *\charformat </w:instrText>
    </w:r>
    <w:r w:rsidRPr="001F3A4C">
      <w:fldChar w:fldCharType="end"/>
    </w:r>
  </w:p>
  <w:p w:rsidR="003C79B9" w:rsidRPr="001F3A4C" w:rsidRDefault="003C79B9">
    <w:pPr>
      <w:pStyle w:val="FSHTitel"/>
    </w:pPr>
    <w:r w:rsidRPr="001F3A4C">
      <w:fldChar w:fldCharType="begin" w:fldLock="1"/>
    </w:r>
    <w:r w:rsidRPr="001F3A4C">
      <w:instrText xml:space="preserve"> DOCPROPERTY</w:instrText>
    </w:r>
    <w:r w:rsidRPr="001F3A4C">
      <w:rPr>
        <w:sz w:val="18"/>
      </w:rPr>
      <w:instrText xml:space="preserve"> "RubrikSvar" *\charformat </w:instrText>
    </w:r>
    <w:r w:rsidRPr="001F3A4C">
      <w:fldChar w:fldCharType="separate"/>
    </w:r>
    <w:r w:rsidRPr="001F3A4C">
      <w:t>Fängelsestraff för värnpliktsvägrare</w:t>
    </w:r>
    <w:r w:rsidRPr="001F3A4C">
      <w:fldChar w:fldCharType="end"/>
    </w:r>
  </w:p>
  <w:p w:rsidR="003C79B9" w:rsidRPr="001F3A4C" w:rsidRDefault="003C79B9" w:rsidP="003C79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4513752">
    <w:abstractNumId w:val="13"/>
  </w:num>
  <w:num w:numId="2" w16cid:durableId="563763589">
    <w:abstractNumId w:val="10"/>
  </w:num>
  <w:num w:numId="3" w16cid:durableId="49502937">
    <w:abstractNumId w:val="11"/>
  </w:num>
  <w:num w:numId="4" w16cid:durableId="226036456">
    <w:abstractNumId w:val="12"/>
  </w:num>
  <w:num w:numId="5" w16cid:durableId="394865271">
    <w:abstractNumId w:val="8"/>
  </w:num>
  <w:num w:numId="6" w16cid:durableId="1356347397">
    <w:abstractNumId w:val="3"/>
  </w:num>
  <w:num w:numId="7" w16cid:durableId="1389721794">
    <w:abstractNumId w:val="2"/>
  </w:num>
  <w:num w:numId="8" w16cid:durableId="1957173708">
    <w:abstractNumId w:val="1"/>
  </w:num>
  <w:num w:numId="9" w16cid:durableId="1382094581">
    <w:abstractNumId w:val="0"/>
  </w:num>
  <w:num w:numId="10" w16cid:durableId="1633052254">
    <w:abstractNumId w:val="9"/>
  </w:num>
  <w:num w:numId="11" w16cid:durableId="2103797150">
    <w:abstractNumId w:val="7"/>
  </w:num>
  <w:num w:numId="12" w16cid:durableId="525019961">
    <w:abstractNumId w:val="6"/>
  </w:num>
  <w:num w:numId="13" w16cid:durableId="1445467106">
    <w:abstractNumId w:val="5"/>
  </w:num>
  <w:num w:numId="14" w16cid:durableId="152113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C2734A"/>
    <w:rsid w:val="0004381F"/>
    <w:rsid w:val="00064BC3"/>
    <w:rsid w:val="00066775"/>
    <w:rsid w:val="00072FB9"/>
    <w:rsid w:val="000938A1"/>
    <w:rsid w:val="00100531"/>
    <w:rsid w:val="001C50C5"/>
    <w:rsid w:val="001F3A4C"/>
    <w:rsid w:val="00201DFB"/>
    <w:rsid w:val="00204A63"/>
    <w:rsid w:val="00212FF1"/>
    <w:rsid w:val="00230193"/>
    <w:rsid w:val="0025068A"/>
    <w:rsid w:val="002818D3"/>
    <w:rsid w:val="002D11A8"/>
    <w:rsid w:val="003C79B9"/>
    <w:rsid w:val="00445271"/>
    <w:rsid w:val="004A0504"/>
    <w:rsid w:val="004E051A"/>
    <w:rsid w:val="004E38D9"/>
    <w:rsid w:val="005B145B"/>
    <w:rsid w:val="0067732B"/>
    <w:rsid w:val="00740D6D"/>
    <w:rsid w:val="00794149"/>
    <w:rsid w:val="007B0A1B"/>
    <w:rsid w:val="007B67A7"/>
    <w:rsid w:val="007C6092"/>
    <w:rsid w:val="00882575"/>
    <w:rsid w:val="0093053B"/>
    <w:rsid w:val="00A053C6"/>
    <w:rsid w:val="00B13BF0"/>
    <w:rsid w:val="00C1285C"/>
    <w:rsid w:val="00C2734A"/>
    <w:rsid w:val="00C27B7D"/>
    <w:rsid w:val="00CF7A43"/>
    <w:rsid w:val="00D1174F"/>
    <w:rsid w:val="00D27BEE"/>
    <w:rsid w:val="00DC6C70"/>
    <w:rsid w:val="00E22893"/>
    <w:rsid w:val="00E360DE"/>
    <w:rsid w:val="00E75D28"/>
    <w:rsid w:val="00E84F25"/>
    <w:rsid w:val="00FA3374"/>
    <w:rsid w:val="00FD07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17C56C-A0BC-46B8-B1FE-4F5AC5C3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C79B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280</Words>
  <Characters>1533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Fö253</vt:lpstr>
    </vt:vector>
  </TitlesOfParts>
  <Company>Riksdagen</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Fö253</dc:title>
  <dc:subject>Fö253</dc:subject>
  <dc:creator>Riksdagen</dc:creator>
  <cp:keywords>Riksdagen</cp:keywords>
  <dc:description/>
  <cp:lastModifiedBy>Lars Brink</cp:lastModifiedBy>
  <cp:revision>2</cp:revision>
  <cp:lastPrinted>2005-11-14T14:52:00Z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Fängelsestraff för värnpliktsvägrare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Fängelsestraff för värnpliktsvägrare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v890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kristina.bostrom.carlback@riksdagen.se</vt:lpwstr>
  </property>
  <property fmtid="{D5CDD505-2E9C-101B-9397-08002B2CF9AE}" pid="45" name="ReservUID">
    <vt:lpwstr>louise edlund</vt:lpwstr>
  </property>
  <property fmtid="{D5CDD505-2E9C-101B-9397-08002B2CF9AE}" pid="46" name="MotionID">
    <vt:lpwstr>20052006000000000118000008900069</vt:lpwstr>
  </property>
  <property fmtid="{D5CDD505-2E9C-101B-9397-08002B2CF9AE}" pid="47" name="datum">
    <vt:lpwstr>051005</vt:lpwstr>
  </property>
  <property fmtid="{D5CDD505-2E9C-101B-9397-08002B2CF9AE}" pid="48" name="avsändar-e-post">
    <vt:lpwstr>kristina.bostrom.carlback@riksdagen.se</vt:lpwstr>
  </property>
  <property fmtid="{D5CDD505-2E9C-101B-9397-08002B2CF9AE}" pid="49" name="id">
    <vt:lpwstr>20052006000000000118000008900069</vt:lpwstr>
  </property>
  <property fmtid="{D5CDD505-2E9C-101B-9397-08002B2CF9AE}" pid="50" name="nummer">
    <vt:lpwstr>253</vt:lpwstr>
  </property>
  <property fmtid="{D5CDD505-2E9C-101B-9397-08002B2CF9AE}" pid="51" name="utskottsbeteckning">
    <vt:lpwstr>Fö</vt:lpwstr>
  </property>
</Properties>
</file>