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69C2658657446DC926DE7CE9027DD24"/>
        </w:placeholder>
        <w:text/>
      </w:sdtPr>
      <w:sdtEndPr/>
      <w:sdtContent>
        <w:p w:rsidRPr="009B062B" w:rsidR="00AF30DD" w:rsidP="00633401" w:rsidRDefault="00AF30DD" w14:paraId="20BC45CC" w14:textId="77777777">
          <w:pPr>
            <w:pStyle w:val="Rubrik1"/>
            <w:spacing w:after="300"/>
          </w:pPr>
          <w:r w:rsidRPr="009B062B">
            <w:t>Förslag till riksdagsbeslut</w:t>
          </w:r>
        </w:p>
      </w:sdtContent>
    </w:sdt>
    <w:sdt>
      <w:sdtPr>
        <w:alias w:val="Yrkande 1"/>
        <w:tag w:val="cda64a5b-5fa8-483f-8824-fbd250d2e7c1"/>
        <w:id w:val="-1319103833"/>
        <w:lock w:val="sdtLocked"/>
      </w:sdtPr>
      <w:sdtEndPr/>
      <w:sdtContent>
        <w:p w:rsidR="00B17FC9" w:rsidRDefault="004C5DEB" w14:paraId="71CE6E42" w14:textId="77777777">
          <w:pPr>
            <w:pStyle w:val="Frslagstext"/>
          </w:pPr>
          <w:r>
            <w:t>Riksdagen ställer sig bakom det som anförs i motionen om att överväga en nationell strategi för vätgasproduktion och tillkännager detta för regeringen.</w:t>
          </w:r>
        </w:p>
      </w:sdtContent>
    </w:sdt>
    <w:sdt>
      <w:sdtPr>
        <w:alias w:val="Yrkande 2"/>
        <w:tag w:val="2b87362a-005c-4137-87ef-5e625d99ca84"/>
        <w:id w:val="1690170784"/>
        <w:lock w:val="sdtLocked"/>
      </w:sdtPr>
      <w:sdtEndPr/>
      <w:sdtContent>
        <w:p w:rsidR="00B17FC9" w:rsidRDefault="004C5DEB" w14:paraId="1768E14D" w14:textId="77777777">
          <w:pPr>
            <w:pStyle w:val="Frslagstext"/>
          </w:pPr>
          <w:r>
            <w:t>Riksdagen ställer sig bakom det som anförs i motionen om att överväga en nationell strategi för koldioxidlagring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42A606CB8F7C416896C3D42D98C8F37E"/>
        </w:placeholder>
        <w:text/>
      </w:sdtPr>
      <w:sdtEndPr>
        <w:rPr>
          <w14:numSpacing w14:val="default"/>
        </w:rPr>
      </w:sdtEndPr>
      <w:sdtContent>
        <w:p w:rsidRPr="009B062B" w:rsidR="006D79C9" w:rsidP="00333E95" w:rsidRDefault="006D79C9" w14:paraId="2D97FC40" w14:textId="77777777">
          <w:pPr>
            <w:pStyle w:val="Rubrik1"/>
          </w:pPr>
          <w:r>
            <w:t>Motivering</w:t>
          </w:r>
        </w:p>
      </w:sdtContent>
    </w:sdt>
    <w:p w:rsidR="00A21777" w:rsidP="00A21777" w:rsidRDefault="00A21777" w14:paraId="3AB4DC59" w14:textId="77777777">
      <w:pPr>
        <w:pStyle w:val="Normalutanindragellerluft"/>
      </w:pPr>
      <w:r>
        <w:t>EU satsar stort på vätgas och bränsleceller och flera företag som bl.a. Volvo, LKAB och Vattenfall följer samma linje. Staten behöver fånga utvecklingstrenden och snabbt utreda effektiva styrmedel för att påskynda en ökad produktion och efterfrågan på grön vätgas som kan minska utsläppen. Vätgasen kan snabbt och relativt enkelt användas i allt från stål- och järntillverkning, cement och kemisk industri till tunga vägtransporter, sjöfartstrafik och jordbruksmaskiner. Energisystemet får också ett extra energilager, överskottsel kan omvandlas till grön vätgas och omställningen inom industrin kan påskyndas. Sverige behöver helt enkelt en vätgasstrategi.</w:t>
      </w:r>
    </w:p>
    <w:p w:rsidRPr="00633401" w:rsidR="00422B9E" w:rsidP="00633401" w:rsidRDefault="00A21777" w14:paraId="4776058B" w14:textId="7BBE1778">
      <w:r w:rsidRPr="00633401">
        <w:t>Vissa utsläpp av växthusgaser kommer dock vara svåra att undvika även på lång sikt. För att neutralisera dessa krävs tekniska lösningar som fångar upp växthusgas</w:t>
      </w:r>
      <w:r w:rsidR="00652B44">
        <w:softHyphen/>
      </w:r>
      <w:r w:rsidRPr="00633401">
        <w:t>utsläppen vid punktkällan, så kallad koldioxidlagring. Den tekniken behöver stimuleras, både gällande forskning och implementering i närtid. Det krävs ökade satsningar i närtid på forskning och teknikutveckling om koldioxidlagring i berggrunden. Staten behöver ta initiativ till en nationell koldioxidlagringsstrategi och ökad samverkan internationellt.</w:t>
      </w:r>
    </w:p>
    <w:sdt>
      <w:sdtPr>
        <w:alias w:val="CC_Underskrifter"/>
        <w:tag w:val="CC_Underskrifter"/>
        <w:id w:val="583496634"/>
        <w:lock w:val="sdtContentLocked"/>
        <w:placeholder>
          <w:docPart w:val="1552329FBCF14189A4CD5E55ED89F5BA"/>
        </w:placeholder>
      </w:sdtPr>
      <w:sdtEndPr/>
      <w:sdtContent>
        <w:p w:rsidR="00633401" w:rsidP="004520A3" w:rsidRDefault="00633401" w14:paraId="6E203C70" w14:textId="77777777"/>
        <w:p w:rsidRPr="008E0FE2" w:rsidR="004801AC" w:rsidP="004520A3" w:rsidRDefault="00E04111" w14:paraId="65BB8B39" w14:textId="77777777"/>
      </w:sdtContent>
    </w:sdt>
    <w:tbl>
      <w:tblPr>
        <w:tblW w:w="5000" w:type="pct"/>
        <w:tblLook w:val="04A0" w:firstRow="1" w:lastRow="0" w:firstColumn="1" w:lastColumn="0" w:noHBand="0" w:noVBand="1"/>
        <w:tblCaption w:val="underskrifter"/>
      </w:tblPr>
      <w:tblGrid>
        <w:gridCol w:w="4252"/>
        <w:gridCol w:w="4252"/>
      </w:tblGrid>
      <w:tr w:rsidR="00BD0E13" w14:paraId="71081193" w14:textId="77777777">
        <w:trPr>
          <w:cantSplit/>
        </w:trPr>
        <w:tc>
          <w:tcPr>
            <w:tcW w:w="50" w:type="pct"/>
            <w:vAlign w:val="bottom"/>
          </w:tcPr>
          <w:p w:rsidR="00BD0E13" w:rsidRDefault="00541D9C" w14:paraId="1B4D078A" w14:textId="77777777">
            <w:pPr>
              <w:pStyle w:val="Underskrifter"/>
            </w:pPr>
            <w:r>
              <w:t>Magnus Manhammar (S)</w:t>
            </w:r>
          </w:p>
        </w:tc>
        <w:tc>
          <w:tcPr>
            <w:tcW w:w="50" w:type="pct"/>
            <w:vAlign w:val="bottom"/>
          </w:tcPr>
          <w:p w:rsidR="00BD0E13" w:rsidRDefault="00541D9C" w14:paraId="7526EABC" w14:textId="77777777">
            <w:pPr>
              <w:pStyle w:val="Underskrifter"/>
            </w:pPr>
            <w:r>
              <w:t>Mattias Vepsä (S)</w:t>
            </w:r>
          </w:p>
        </w:tc>
      </w:tr>
    </w:tbl>
    <w:p w:rsidR="00B9703C" w:rsidRDefault="00B9703C" w14:paraId="456CB2A5" w14:textId="77777777"/>
    <w:sectPr w:rsidR="00B9703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8A64" w14:textId="77777777" w:rsidR="00A21777" w:rsidRDefault="00A21777" w:rsidP="000C1CAD">
      <w:pPr>
        <w:spacing w:line="240" w:lineRule="auto"/>
      </w:pPr>
      <w:r>
        <w:separator/>
      </w:r>
    </w:p>
  </w:endnote>
  <w:endnote w:type="continuationSeparator" w:id="0">
    <w:p w14:paraId="5ED1A09C" w14:textId="77777777" w:rsidR="00A21777" w:rsidRDefault="00A217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C2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90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25FA" w14:textId="77777777" w:rsidR="00262EA3" w:rsidRPr="004520A3" w:rsidRDefault="00262EA3" w:rsidP="004520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FA7B8" w14:textId="77777777" w:rsidR="00A21777" w:rsidRDefault="00A21777" w:rsidP="000C1CAD">
      <w:pPr>
        <w:spacing w:line="240" w:lineRule="auto"/>
      </w:pPr>
      <w:r>
        <w:separator/>
      </w:r>
    </w:p>
  </w:footnote>
  <w:footnote w:type="continuationSeparator" w:id="0">
    <w:p w14:paraId="4E12FA6C" w14:textId="77777777" w:rsidR="00A21777" w:rsidRDefault="00A217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BF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304AFC" wp14:editId="1CB960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4B3DCE" w14:textId="77777777" w:rsidR="00262EA3" w:rsidRDefault="00E04111" w:rsidP="008103B5">
                          <w:pPr>
                            <w:jc w:val="right"/>
                          </w:pPr>
                          <w:sdt>
                            <w:sdtPr>
                              <w:alias w:val="CC_Noformat_Partikod"/>
                              <w:tag w:val="CC_Noformat_Partikod"/>
                              <w:id w:val="-53464382"/>
                              <w:placeholder>
                                <w:docPart w:val="132B06DD7B5848C39E9E3DDD10623E33"/>
                              </w:placeholder>
                              <w:text/>
                            </w:sdtPr>
                            <w:sdtEndPr/>
                            <w:sdtContent>
                              <w:r w:rsidR="00A21777">
                                <w:t>S</w:t>
                              </w:r>
                            </w:sdtContent>
                          </w:sdt>
                          <w:sdt>
                            <w:sdtPr>
                              <w:alias w:val="CC_Noformat_Partinummer"/>
                              <w:tag w:val="CC_Noformat_Partinummer"/>
                              <w:id w:val="-1709555926"/>
                              <w:placeholder>
                                <w:docPart w:val="3147DDCD88B9427082F7EE502EA591E9"/>
                              </w:placeholder>
                              <w:text/>
                            </w:sdtPr>
                            <w:sdtEndPr/>
                            <w:sdtContent>
                              <w:r w:rsidR="00A21777">
                                <w:t>1435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04A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4B3DCE" w14:textId="77777777" w:rsidR="00262EA3" w:rsidRDefault="00E04111" w:rsidP="008103B5">
                    <w:pPr>
                      <w:jc w:val="right"/>
                    </w:pPr>
                    <w:sdt>
                      <w:sdtPr>
                        <w:alias w:val="CC_Noformat_Partikod"/>
                        <w:tag w:val="CC_Noformat_Partikod"/>
                        <w:id w:val="-53464382"/>
                        <w:placeholder>
                          <w:docPart w:val="132B06DD7B5848C39E9E3DDD10623E33"/>
                        </w:placeholder>
                        <w:text/>
                      </w:sdtPr>
                      <w:sdtEndPr/>
                      <w:sdtContent>
                        <w:r w:rsidR="00A21777">
                          <w:t>S</w:t>
                        </w:r>
                      </w:sdtContent>
                    </w:sdt>
                    <w:sdt>
                      <w:sdtPr>
                        <w:alias w:val="CC_Noformat_Partinummer"/>
                        <w:tag w:val="CC_Noformat_Partinummer"/>
                        <w:id w:val="-1709555926"/>
                        <w:placeholder>
                          <w:docPart w:val="3147DDCD88B9427082F7EE502EA591E9"/>
                        </w:placeholder>
                        <w:text/>
                      </w:sdtPr>
                      <w:sdtEndPr/>
                      <w:sdtContent>
                        <w:r w:rsidR="00A21777">
                          <w:t>1435</w:t>
                        </w:r>
                      </w:sdtContent>
                    </w:sdt>
                  </w:p>
                </w:txbxContent>
              </v:textbox>
              <w10:wrap anchorx="page"/>
            </v:shape>
          </w:pict>
        </mc:Fallback>
      </mc:AlternateContent>
    </w:r>
  </w:p>
  <w:p w14:paraId="061249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C187" w14:textId="77777777" w:rsidR="00262EA3" w:rsidRDefault="00262EA3" w:rsidP="008563AC">
    <w:pPr>
      <w:jc w:val="right"/>
    </w:pPr>
  </w:p>
  <w:p w14:paraId="477F29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455E" w14:textId="77777777" w:rsidR="00262EA3" w:rsidRDefault="00E041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C3FF68" wp14:editId="1029E5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2E0543" w14:textId="77777777" w:rsidR="00262EA3" w:rsidRDefault="00E04111" w:rsidP="00A314CF">
    <w:pPr>
      <w:pStyle w:val="FSHNormal"/>
      <w:spacing w:before="40"/>
    </w:pPr>
    <w:sdt>
      <w:sdtPr>
        <w:alias w:val="CC_Noformat_Motionstyp"/>
        <w:tag w:val="CC_Noformat_Motionstyp"/>
        <w:id w:val="1162973129"/>
        <w:lock w:val="sdtContentLocked"/>
        <w15:appearance w15:val="hidden"/>
        <w:text/>
      </w:sdtPr>
      <w:sdtEndPr/>
      <w:sdtContent>
        <w:r w:rsidR="00B93020">
          <w:t>Enskild motion</w:t>
        </w:r>
      </w:sdtContent>
    </w:sdt>
    <w:r w:rsidR="00821B36">
      <w:t xml:space="preserve"> </w:t>
    </w:r>
    <w:sdt>
      <w:sdtPr>
        <w:alias w:val="CC_Noformat_Partikod"/>
        <w:tag w:val="CC_Noformat_Partikod"/>
        <w:id w:val="1471015553"/>
        <w:text/>
      </w:sdtPr>
      <w:sdtEndPr/>
      <w:sdtContent>
        <w:r w:rsidR="00A21777">
          <w:t>S</w:t>
        </w:r>
      </w:sdtContent>
    </w:sdt>
    <w:sdt>
      <w:sdtPr>
        <w:alias w:val="CC_Noformat_Partinummer"/>
        <w:tag w:val="CC_Noformat_Partinummer"/>
        <w:id w:val="-2014525982"/>
        <w:text/>
      </w:sdtPr>
      <w:sdtEndPr/>
      <w:sdtContent>
        <w:r w:rsidR="00A21777">
          <w:t>1435</w:t>
        </w:r>
      </w:sdtContent>
    </w:sdt>
  </w:p>
  <w:p w14:paraId="688C9435" w14:textId="77777777" w:rsidR="00262EA3" w:rsidRPr="008227B3" w:rsidRDefault="00E041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1EB049" w14:textId="77777777" w:rsidR="00262EA3" w:rsidRPr="008227B3" w:rsidRDefault="00E041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302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3020">
          <w:t>:3739</w:t>
        </w:r>
      </w:sdtContent>
    </w:sdt>
  </w:p>
  <w:p w14:paraId="585DC419" w14:textId="77777777" w:rsidR="00262EA3" w:rsidRDefault="00E04111" w:rsidP="00E03A3D">
    <w:pPr>
      <w:pStyle w:val="Motionr"/>
    </w:pPr>
    <w:sdt>
      <w:sdtPr>
        <w:alias w:val="CC_Noformat_Avtext"/>
        <w:tag w:val="CC_Noformat_Avtext"/>
        <w:id w:val="-2020768203"/>
        <w:lock w:val="sdtContentLocked"/>
        <w:placeholder>
          <w:docPart w:val="446A34D2CF464D8390473B3354545751"/>
        </w:placeholder>
        <w15:appearance w15:val="hidden"/>
        <w:text/>
      </w:sdtPr>
      <w:sdtEndPr/>
      <w:sdtContent>
        <w:r w:rsidR="00B93020">
          <w:t>av Magnus Manhammar och Mattias Vepsä (båda S)</w:t>
        </w:r>
      </w:sdtContent>
    </w:sdt>
  </w:p>
  <w:sdt>
    <w:sdtPr>
      <w:alias w:val="CC_Noformat_Rubtext"/>
      <w:tag w:val="CC_Noformat_Rubtext"/>
      <w:id w:val="-218060500"/>
      <w:lock w:val="sdtLocked"/>
      <w:text/>
    </w:sdtPr>
    <w:sdtEndPr/>
    <w:sdtContent>
      <w:p w14:paraId="2038DC5C" w14:textId="77777777" w:rsidR="00262EA3" w:rsidRDefault="00A21777" w:rsidP="00283E0F">
        <w:pPr>
          <w:pStyle w:val="FSHRub2"/>
        </w:pPr>
        <w:r>
          <w:t>En nationell strategi för vätgasproduktion och koldioxidlagring</w:t>
        </w:r>
      </w:p>
    </w:sdtContent>
  </w:sdt>
  <w:sdt>
    <w:sdtPr>
      <w:alias w:val="CC_Boilerplate_3"/>
      <w:tag w:val="CC_Boilerplate_3"/>
      <w:id w:val="1606463544"/>
      <w:lock w:val="sdtContentLocked"/>
      <w15:appearance w15:val="hidden"/>
      <w:text w:multiLine="1"/>
    </w:sdtPr>
    <w:sdtEndPr/>
    <w:sdtContent>
      <w:p w14:paraId="406A70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217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A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DEB"/>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CC7"/>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D9C"/>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401"/>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44"/>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777"/>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FC9"/>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20"/>
    <w:rsid w:val="00B9304B"/>
    <w:rsid w:val="00B931F8"/>
    <w:rsid w:val="00B93CB0"/>
    <w:rsid w:val="00B941FB"/>
    <w:rsid w:val="00B9437E"/>
    <w:rsid w:val="00B944AD"/>
    <w:rsid w:val="00B95B7A"/>
    <w:rsid w:val="00B96246"/>
    <w:rsid w:val="00B968D9"/>
    <w:rsid w:val="00B96D9C"/>
    <w:rsid w:val="00B9703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E13"/>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111"/>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FB94E6"/>
  <w15:chartTrackingRefBased/>
  <w15:docId w15:val="{E1B412B6-7B7D-4712-AC72-EE39A2AA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9C2658657446DC926DE7CE9027DD24"/>
        <w:category>
          <w:name w:val="Allmänt"/>
          <w:gallery w:val="placeholder"/>
        </w:category>
        <w:types>
          <w:type w:val="bbPlcHdr"/>
        </w:types>
        <w:behaviors>
          <w:behavior w:val="content"/>
        </w:behaviors>
        <w:guid w:val="{2E471761-CD2D-4F3B-B130-48C698DB23A7}"/>
      </w:docPartPr>
      <w:docPartBody>
        <w:p w:rsidR="0017162C" w:rsidRDefault="00C41496">
          <w:pPr>
            <w:pStyle w:val="569C2658657446DC926DE7CE9027DD24"/>
          </w:pPr>
          <w:r w:rsidRPr="005A0A93">
            <w:rPr>
              <w:rStyle w:val="Platshllartext"/>
            </w:rPr>
            <w:t>Förslag till riksdagsbeslut</w:t>
          </w:r>
        </w:p>
      </w:docPartBody>
    </w:docPart>
    <w:docPart>
      <w:docPartPr>
        <w:name w:val="42A606CB8F7C416896C3D42D98C8F37E"/>
        <w:category>
          <w:name w:val="Allmänt"/>
          <w:gallery w:val="placeholder"/>
        </w:category>
        <w:types>
          <w:type w:val="bbPlcHdr"/>
        </w:types>
        <w:behaviors>
          <w:behavior w:val="content"/>
        </w:behaviors>
        <w:guid w:val="{8AA02353-48A0-4DBF-A5E9-96D1EBE5CF26}"/>
      </w:docPartPr>
      <w:docPartBody>
        <w:p w:rsidR="0017162C" w:rsidRDefault="00C41496">
          <w:pPr>
            <w:pStyle w:val="42A606CB8F7C416896C3D42D98C8F37E"/>
          </w:pPr>
          <w:r w:rsidRPr="005A0A93">
            <w:rPr>
              <w:rStyle w:val="Platshllartext"/>
            </w:rPr>
            <w:t>Motivering</w:t>
          </w:r>
        </w:p>
      </w:docPartBody>
    </w:docPart>
    <w:docPart>
      <w:docPartPr>
        <w:name w:val="132B06DD7B5848C39E9E3DDD10623E33"/>
        <w:category>
          <w:name w:val="Allmänt"/>
          <w:gallery w:val="placeholder"/>
        </w:category>
        <w:types>
          <w:type w:val="bbPlcHdr"/>
        </w:types>
        <w:behaviors>
          <w:behavior w:val="content"/>
        </w:behaviors>
        <w:guid w:val="{0D49DE59-BF0A-450D-8283-6943F0111115}"/>
      </w:docPartPr>
      <w:docPartBody>
        <w:p w:rsidR="0017162C" w:rsidRDefault="00C41496">
          <w:pPr>
            <w:pStyle w:val="132B06DD7B5848C39E9E3DDD10623E33"/>
          </w:pPr>
          <w:r>
            <w:rPr>
              <w:rStyle w:val="Platshllartext"/>
            </w:rPr>
            <w:t xml:space="preserve"> </w:t>
          </w:r>
        </w:p>
      </w:docPartBody>
    </w:docPart>
    <w:docPart>
      <w:docPartPr>
        <w:name w:val="3147DDCD88B9427082F7EE502EA591E9"/>
        <w:category>
          <w:name w:val="Allmänt"/>
          <w:gallery w:val="placeholder"/>
        </w:category>
        <w:types>
          <w:type w:val="bbPlcHdr"/>
        </w:types>
        <w:behaviors>
          <w:behavior w:val="content"/>
        </w:behaviors>
        <w:guid w:val="{E45E926C-5380-44D8-8FCB-1B67373E1B60}"/>
      </w:docPartPr>
      <w:docPartBody>
        <w:p w:rsidR="0017162C" w:rsidRDefault="00C41496">
          <w:pPr>
            <w:pStyle w:val="3147DDCD88B9427082F7EE502EA591E9"/>
          </w:pPr>
          <w:r>
            <w:t xml:space="preserve"> </w:t>
          </w:r>
        </w:p>
      </w:docPartBody>
    </w:docPart>
    <w:docPart>
      <w:docPartPr>
        <w:name w:val="446A34D2CF464D8390473B3354545751"/>
        <w:category>
          <w:name w:val="Allmänt"/>
          <w:gallery w:val="placeholder"/>
        </w:category>
        <w:types>
          <w:type w:val="bbPlcHdr"/>
        </w:types>
        <w:behaviors>
          <w:behavior w:val="content"/>
        </w:behaviors>
        <w:guid w:val="{F78BAD47-6542-4AB8-8D74-9C6924F7DF17}"/>
      </w:docPartPr>
      <w:docPartBody>
        <w:p w:rsidR="0017162C" w:rsidRDefault="00C41496" w:rsidP="00C41496">
          <w:pPr>
            <w:pStyle w:val="446A34D2CF464D8390473B335454575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552329FBCF14189A4CD5E55ED89F5BA"/>
        <w:category>
          <w:name w:val="Allmänt"/>
          <w:gallery w:val="placeholder"/>
        </w:category>
        <w:types>
          <w:type w:val="bbPlcHdr"/>
        </w:types>
        <w:behaviors>
          <w:behavior w:val="content"/>
        </w:behaviors>
        <w:guid w:val="{4821E469-AE92-4DF9-A145-31603850615D}"/>
      </w:docPartPr>
      <w:docPartBody>
        <w:p w:rsidR="002B5D9A" w:rsidRDefault="002B5D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496"/>
    <w:rsid w:val="0017162C"/>
    <w:rsid w:val="002B5D9A"/>
    <w:rsid w:val="00C414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1496"/>
    <w:rPr>
      <w:color w:val="F4B083" w:themeColor="accent2" w:themeTint="99"/>
    </w:rPr>
  </w:style>
  <w:style w:type="paragraph" w:customStyle="1" w:styleId="569C2658657446DC926DE7CE9027DD24">
    <w:name w:val="569C2658657446DC926DE7CE9027DD24"/>
  </w:style>
  <w:style w:type="paragraph" w:customStyle="1" w:styleId="42A606CB8F7C416896C3D42D98C8F37E">
    <w:name w:val="42A606CB8F7C416896C3D42D98C8F37E"/>
  </w:style>
  <w:style w:type="paragraph" w:customStyle="1" w:styleId="132B06DD7B5848C39E9E3DDD10623E33">
    <w:name w:val="132B06DD7B5848C39E9E3DDD10623E33"/>
  </w:style>
  <w:style w:type="paragraph" w:customStyle="1" w:styleId="3147DDCD88B9427082F7EE502EA591E9">
    <w:name w:val="3147DDCD88B9427082F7EE502EA591E9"/>
  </w:style>
  <w:style w:type="paragraph" w:customStyle="1" w:styleId="446A34D2CF464D8390473B3354545751">
    <w:name w:val="446A34D2CF464D8390473B3354545751"/>
    <w:rsid w:val="00C414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0CF9B-FC33-4CD2-B7EB-C331D88290A4}"/>
</file>

<file path=customXml/itemProps2.xml><?xml version="1.0" encoding="utf-8"?>
<ds:datastoreItem xmlns:ds="http://schemas.openxmlformats.org/officeDocument/2006/customXml" ds:itemID="{53998072-C695-4EA1-A711-65C90D6B3A3F}"/>
</file>

<file path=customXml/itemProps3.xml><?xml version="1.0" encoding="utf-8"?>
<ds:datastoreItem xmlns:ds="http://schemas.openxmlformats.org/officeDocument/2006/customXml" ds:itemID="{FD6B4E67-C54E-46F5-974C-46BD7E78AB3C}"/>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1356</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S1435 En nationell strategi för vätgasproduktion och koldioxidlagring</vt:lpstr>
      <vt:lpstr>
      </vt:lpstr>
    </vt:vector>
  </TitlesOfParts>
  <Company>Sveriges riksdag</Company>
  <LinksUpToDate>false</LinksUpToDate>
  <CharactersWithSpaces>1561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