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9C1B6D" w:rsidP="00DA0661">
      <w:pPr>
        <w:pStyle w:val="Title"/>
      </w:pPr>
      <w:bookmarkStart w:id="0" w:name="Start"/>
      <w:bookmarkEnd w:id="0"/>
      <w:r>
        <w:t xml:space="preserve">Svar på fråga 2022/23:469 av Håkan </w:t>
      </w:r>
      <w:r>
        <w:t>Svenneling</w:t>
      </w:r>
      <w:r>
        <w:t xml:space="preserve"> (V)</w:t>
      </w:r>
      <w:r>
        <w:br/>
        <w:t>Svenska vapen stärker militärjuntan i Myanmar</w:t>
      </w:r>
    </w:p>
    <w:p w:rsidR="009C1B6D" w:rsidP="009C1B6D">
      <w:pPr>
        <w:pStyle w:val="BodyText"/>
      </w:pPr>
      <w:r>
        <w:t xml:space="preserve">Håkan </w:t>
      </w:r>
      <w:r>
        <w:t>Svenneling</w:t>
      </w:r>
      <w:r>
        <w:t xml:space="preserve"> har frågat mig vilka åtgärder den svenska regeringen vidtar för att stoppa vidareexport av svenska vapen och säkerställa att militärjuntan i Myanmar inte stärks med svenska vapen. </w:t>
      </w:r>
    </w:p>
    <w:p w:rsidR="009C1B6D" w:rsidP="009C1B6D">
      <w:pPr>
        <w:pStyle w:val="NormalWeb"/>
        <w:shd w:val="clear" w:color="auto" w:fill="FFFFFF"/>
        <w:spacing w:after="420"/>
        <w:rPr>
          <w:rFonts w:asciiTheme="minorHAnsi" w:hAnsiTheme="minorHAnsi"/>
          <w:color w:val="000000"/>
          <w:sz w:val="25"/>
          <w:szCs w:val="25"/>
        </w:rPr>
      </w:pPr>
      <w:r w:rsidRPr="00197A31">
        <w:rPr>
          <w:rFonts w:asciiTheme="minorHAnsi" w:hAnsiTheme="minorHAnsi"/>
          <w:color w:val="000000"/>
          <w:sz w:val="25"/>
          <w:szCs w:val="25"/>
        </w:rPr>
        <w:t>EU införde 1996 ett vapenembargo</w:t>
      </w:r>
      <w:r>
        <w:rPr>
          <w:rFonts w:asciiTheme="minorHAnsi" w:hAnsiTheme="minorHAnsi"/>
          <w:color w:val="000000"/>
          <w:sz w:val="25"/>
          <w:szCs w:val="25"/>
        </w:rPr>
        <w:t xml:space="preserve"> mot Myanmar</w:t>
      </w:r>
      <w:r w:rsidRPr="00197A31">
        <w:rPr>
          <w:rFonts w:asciiTheme="minorHAnsi" w:hAnsiTheme="minorHAnsi"/>
          <w:color w:val="000000"/>
          <w:sz w:val="25"/>
          <w:szCs w:val="25"/>
        </w:rPr>
        <w:t xml:space="preserve"> samt </w:t>
      </w:r>
      <w:r>
        <w:rPr>
          <w:rFonts w:asciiTheme="minorHAnsi" w:hAnsiTheme="minorHAnsi"/>
          <w:color w:val="000000"/>
          <w:sz w:val="25"/>
          <w:szCs w:val="25"/>
        </w:rPr>
        <w:t xml:space="preserve">ett </w:t>
      </w:r>
      <w:r w:rsidRPr="00197A31">
        <w:rPr>
          <w:rFonts w:asciiTheme="minorHAnsi" w:hAnsiTheme="minorHAnsi"/>
          <w:color w:val="000000"/>
          <w:sz w:val="25"/>
          <w:szCs w:val="25"/>
        </w:rPr>
        <w:t>embargo mot produkter som kan användas för internt förtryck.</w:t>
      </w:r>
      <w:r>
        <w:rPr>
          <w:rFonts w:asciiTheme="minorHAnsi" w:hAnsiTheme="minorHAnsi"/>
          <w:color w:val="000000"/>
          <w:sz w:val="25"/>
          <w:szCs w:val="25"/>
        </w:rPr>
        <w:t xml:space="preserve"> Detta embargo utgör ett ovillkorligt hinder för export av svensk krigsmateriel till landet. Sverige har inte exporterat krigsmateriel till Myanmar sedan 1983 och inte heller vidareexport av svensk krigsmateriel har tillåtits. </w:t>
      </w:r>
      <w:r w:rsidRPr="00F93D25">
        <w:rPr>
          <w:rFonts w:asciiTheme="minorHAnsi" w:hAnsiTheme="minorHAnsi"/>
          <w:color w:val="000000"/>
          <w:sz w:val="25"/>
          <w:szCs w:val="25"/>
        </w:rPr>
        <w:t xml:space="preserve">Situationen i Myanmar är mycket allvarlig sedan militärkuppen för drygt två år sedan. Sverige stödjer ett kraftfullt agerande från EU gentemot militärjuntan i Myanmar, inklusive genom sanktioner riktade mot militären och dess intressen. </w:t>
      </w:r>
    </w:p>
    <w:p w:rsidR="009C1B6D" w:rsidP="009C1B6D">
      <w:pPr>
        <w:pStyle w:val="NormalWeb"/>
        <w:shd w:val="clear" w:color="auto" w:fill="FFFFFF"/>
        <w:spacing w:after="420"/>
        <w:rPr>
          <w:rFonts w:asciiTheme="minorHAnsi" w:hAnsiTheme="minorHAnsi"/>
          <w:color w:val="000000"/>
          <w:sz w:val="25"/>
          <w:szCs w:val="25"/>
        </w:rPr>
      </w:pPr>
      <w:r>
        <w:rPr>
          <w:rFonts w:asciiTheme="minorHAnsi" w:hAnsiTheme="minorHAnsi"/>
          <w:color w:val="000000"/>
          <w:sz w:val="25"/>
          <w:szCs w:val="25"/>
        </w:rPr>
        <w:t>Svensk krigsmateriel som licenstillverkats i utlandet var under många år undantaget från slutanvändarintyg. Granatgeväret Carl Gustaf har licenstillverkats i Indien sedan 1970-talet. Även materiel som exporterats från Sverige före mitten av 1980-talet saknar i många fall slutanvändarintyg. Det finns dock ett äldre välkänt exempel på granatgevär med slutanvändaråtaganden som avletts från Indien till Myanmar. Det ärendet blev föremål för en omfattande uppföljning. I ljuset av det gjorde ISP bedömningen att Indien tar sina gällande slutanvändaråtaganden gentemot Sverige på allvar och motverkar avledning.</w:t>
      </w:r>
    </w:p>
    <w:p w:rsidR="009C1B6D" w:rsidRPr="00C95EDE" w:rsidP="009C1B6D">
      <w:pPr>
        <w:pStyle w:val="NormalWeb"/>
        <w:shd w:val="clear" w:color="auto" w:fill="FFFFFF"/>
        <w:spacing w:after="420"/>
        <w:rPr>
          <w:rFonts w:asciiTheme="minorHAnsi" w:hAnsiTheme="minorHAnsi"/>
          <w:color w:val="000000"/>
          <w:sz w:val="25"/>
          <w:szCs w:val="25"/>
        </w:rPr>
      </w:pPr>
      <w:r>
        <w:rPr>
          <w:rFonts w:asciiTheme="minorHAnsi" w:hAnsiTheme="minorHAnsi"/>
          <w:color w:val="000000"/>
          <w:sz w:val="25"/>
          <w:szCs w:val="25"/>
        </w:rPr>
        <w:t>Sedan den 1 mars 2022 finns ett system för efterkontroller i utlandet som gäller för nya affärer. Detta system omfattar verifikationsbesök i länder som, bland annat, mottar Carl Gustaf och syftar till att motverka avledning.</w:t>
      </w:r>
    </w:p>
    <w:p w:rsidR="009C1B6D" w:rsidP="006A12F1">
      <w:pPr>
        <w:pStyle w:val="BodyText"/>
      </w:pPr>
      <w:r>
        <w:t xml:space="preserve">Stockholm den </w:t>
      </w:r>
      <w:sdt>
        <w:sdtPr>
          <w:id w:val="-1225218591"/>
          <w:placeholder>
            <w:docPart w:val="3648383F55C3484A9018254542871901"/>
          </w:placeholder>
          <w:dataBinding w:xpath="/ns0:DocumentInfo[1]/ns0:BaseInfo[1]/ns0:HeaderDate[1]" w:storeItemID="{9DC376C1-96A3-463F-90F1-18A0D5550267}" w:prefixMappings="xmlns:ns0='http://lp/documentinfo/RK' "/>
          <w:date w:fullDate="2023-03-29T00:00:00Z">
            <w:dateFormat w:val="d MMMM yyyy"/>
            <w:lid w:val="sv-SE"/>
            <w:storeMappedDataAs w:val="dateTime"/>
            <w:calendar w:val="gregorian"/>
          </w:date>
        </w:sdtPr>
        <w:sdtContent>
          <w:r>
            <w:t>29 mars 2023</w:t>
          </w:r>
        </w:sdtContent>
      </w:sdt>
    </w:p>
    <w:p w:rsidR="009C1B6D" w:rsidP="004E7A8F">
      <w:pPr>
        <w:pStyle w:val="Brdtextutanavstnd"/>
      </w:pPr>
    </w:p>
    <w:p w:rsidR="009C1B6D" w:rsidP="004E7A8F">
      <w:pPr>
        <w:pStyle w:val="Brdtextutanavstnd"/>
      </w:pPr>
    </w:p>
    <w:p w:rsidR="009C1B6D" w:rsidP="00422A41">
      <w:pPr>
        <w:pStyle w:val="BodyText"/>
      </w:pPr>
      <w:r>
        <w:t>Tobias Billström</w:t>
      </w:r>
    </w:p>
    <w:p w:rsidR="009C1B6D" w:rsidRPr="00DB48AB" w:rsidP="00DB48AB">
      <w:pPr>
        <w:pStyle w:val="BodyText"/>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B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B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B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9C1B6D" w:rsidRPr="007D73AB">
          <w:pPr>
            <w:pStyle w:val="Header"/>
          </w:pPr>
        </w:p>
      </w:tc>
      <w:tc>
        <w:tcPr>
          <w:tcW w:w="3170" w:type="dxa"/>
          <w:vAlign w:val="bottom"/>
        </w:tcPr>
        <w:p w:rsidR="009C1B6D" w:rsidRPr="007D73AB" w:rsidP="00340DE0">
          <w:pPr>
            <w:pStyle w:val="Header"/>
          </w:pPr>
        </w:p>
      </w:tc>
      <w:tc>
        <w:tcPr>
          <w:tcW w:w="1134" w:type="dxa"/>
        </w:tcPr>
        <w:p w:rsidR="009C1B6D"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9C1B6D"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9C1B6D" w:rsidRPr="00710A6C" w:rsidP="00EE3C0F">
          <w:pPr>
            <w:pStyle w:val="Header"/>
            <w:rPr>
              <w:b/>
            </w:rPr>
          </w:pPr>
        </w:p>
        <w:p w:rsidR="009C1B6D" w:rsidP="00EE3C0F">
          <w:pPr>
            <w:pStyle w:val="Header"/>
          </w:pPr>
        </w:p>
        <w:p w:rsidR="009C1B6D" w:rsidP="00EE3C0F">
          <w:pPr>
            <w:pStyle w:val="Header"/>
          </w:pPr>
        </w:p>
        <w:p w:rsidR="009C1B6D" w:rsidP="00EE3C0F">
          <w:pPr>
            <w:pStyle w:val="Header"/>
          </w:pPr>
        </w:p>
        <w:sdt>
          <w:sdtPr>
            <w:alias w:val="Dnr"/>
            <w:tag w:val="ccRKShow_Dnr"/>
            <w:id w:val="-829283628"/>
            <w:placeholder>
              <w:docPart w:val="3D69FA041FC94303AB7AEA6219AD5D3E"/>
            </w:placeholder>
            <w:dataBinding w:xpath="/ns0:DocumentInfo[1]/ns0:BaseInfo[1]/ns0:Dnr[1]" w:storeItemID="{9DC376C1-96A3-463F-90F1-18A0D5550267}" w:prefixMappings="xmlns:ns0='http://lp/documentinfo/RK' "/>
            <w:text/>
          </w:sdtPr>
          <w:sdtContent>
            <w:p w:rsidR="009C1B6D" w:rsidP="00EE3C0F">
              <w:pPr>
                <w:pStyle w:val="Header"/>
              </w:pPr>
              <w:r>
                <w:t>UD2023/04484</w:t>
              </w:r>
            </w:p>
          </w:sdtContent>
        </w:sdt>
        <w:sdt>
          <w:sdtPr>
            <w:alias w:val="DocNumber"/>
            <w:tag w:val="DocNumber"/>
            <w:id w:val="1726028884"/>
            <w:placeholder>
              <w:docPart w:val="A4582EF71FC745CCB5D0BA127D0D6FDE"/>
            </w:placeholder>
            <w:showingPlcHdr/>
            <w:dataBinding w:xpath="/ns0:DocumentInfo[1]/ns0:BaseInfo[1]/ns0:DocNumber[1]" w:storeItemID="{9DC376C1-96A3-463F-90F1-18A0D5550267}" w:prefixMappings="xmlns:ns0='http://lp/documentinfo/RK' "/>
            <w:text/>
          </w:sdtPr>
          <w:sdtContent>
            <w:p w:rsidR="009C1B6D" w:rsidP="00EE3C0F">
              <w:pPr>
                <w:pStyle w:val="Header"/>
              </w:pPr>
              <w:r>
                <w:rPr>
                  <w:rStyle w:val="PlaceholderText"/>
                </w:rPr>
                <w:t xml:space="preserve"> </w:t>
              </w:r>
            </w:p>
          </w:sdtContent>
        </w:sdt>
        <w:p w:rsidR="009C1B6D" w:rsidP="00EE3C0F">
          <w:pPr>
            <w:pStyle w:val="Header"/>
          </w:pPr>
        </w:p>
      </w:tc>
      <w:tc>
        <w:tcPr>
          <w:tcW w:w="1134" w:type="dxa"/>
        </w:tcPr>
        <w:p w:rsidR="009C1B6D" w:rsidP="0094502D">
          <w:pPr>
            <w:pStyle w:val="Header"/>
          </w:pPr>
        </w:p>
        <w:p w:rsidR="009C1B6D"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67FC3BAD7BAE4D0192115633B448C3D2"/>
          </w:placeholder>
          <w:richText/>
        </w:sdtPr>
        <w:sdtEndPr>
          <w:rPr>
            <w:b w:val="0"/>
          </w:rPr>
        </w:sdtEndPr>
        <w:sdtContent>
          <w:tc>
            <w:tcPr>
              <w:tcW w:w="5534" w:type="dxa"/>
              <w:tcMar>
                <w:right w:w="1134" w:type="dxa"/>
              </w:tcMar>
            </w:tcPr>
            <w:p w:rsidR="009C1B6D" w:rsidRPr="009C1B6D" w:rsidP="009C1B6D">
              <w:pPr>
                <w:pStyle w:val="Header"/>
                <w:rPr>
                  <w:b/>
                </w:rPr>
              </w:pPr>
              <w:r w:rsidRPr="009C1B6D">
                <w:rPr>
                  <w:b/>
                </w:rPr>
                <w:t>Utrikesdepartementet</w:t>
              </w:r>
            </w:p>
            <w:p w:rsidR="009C1B6D" w:rsidP="009C1B6D">
              <w:pPr>
                <w:pStyle w:val="Header"/>
              </w:pPr>
              <w:r w:rsidRPr="009C1B6D">
                <w:t>Utrikesministern</w:t>
              </w:r>
            </w:p>
            <w:p w:rsidR="009C1B6D" w:rsidP="009C1B6D">
              <w:pPr>
                <w:pStyle w:val="Header"/>
              </w:pPr>
            </w:p>
            <w:p w:rsidR="009C1B6D" w:rsidRPr="00340DE0" w:rsidP="009C1B6D">
              <w:pPr>
                <w:pStyle w:val="Header"/>
              </w:pPr>
            </w:p>
          </w:tc>
        </w:sdtContent>
      </w:sdt>
      <w:sdt>
        <w:sdtPr>
          <w:alias w:val="Recipient"/>
          <w:tag w:val="ccRKShow_Recipient"/>
          <w:id w:val="-28344517"/>
          <w:placeholder>
            <w:docPart w:val="67F500EB324B449C82C3062CB107171F"/>
          </w:placeholder>
          <w:dataBinding w:xpath="/ns0:DocumentInfo[1]/ns0:BaseInfo[1]/ns0:Recipient[1]" w:storeItemID="{9DC376C1-96A3-463F-90F1-18A0D5550267}" w:prefixMappings="xmlns:ns0='http://lp/documentinfo/RK' "/>
          <w:text w:multiLine="1"/>
        </w:sdtPr>
        <w:sdtContent>
          <w:tc>
            <w:tcPr>
              <w:tcW w:w="3170" w:type="dxa"/>
            </w:tcPr>
            <w:p w:rsidR="009C1B6D" w:rsidP="00547B89">
              <w:pPr>
                <w:pStyle w:val="Header"/>
              </w:pPr>
              <w:r>
                <w:t>Till riksdagen</w:t>
              </w:r>
              <w:r>
                <w:br/>
              </w:r>
              <w:r>
                <w:br/>
              </w:r>
            </w:p>
          </w:tc>
        </w:sdtContent>
      </w:sdt>
      <w:tc>
        <w:tcPr>
          <w:tcW w:w="1134" w:type="dxa"/>
        </w:tcPr>
        <w:p w:rsidR="009C1B6D"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D69FA041FC94303AB7AEA6219AD5D3E"/>
        <w:category>
          <w:name w:val="Allmänt"/>
          <w:gallery w:val="placeholder"/>
        </w:category>
        <w:types>
          <w:type w:val="bbPlcHdr"/>
        </w:types>
        <w:behaviors>
          <w:behavior w:val="content"/>
        </w:behaviors>
        <w:guid w:val="{516E401E-A990-4C73-9B4B-00168DF2A2BE}"/>
      </w:docPartPr>
      <w:docPartBody>
        <w:p w:rsidR="008A7E6B" w:rsidP="005F31C0">
          <w:pPr>
            <w:pStyle w:val="3D69FA041FC94303AB7AEA6219AD5D3E"/>
          </w:pPr>
          <w:r>
            <w:rPr>
              <w:rStyle w:val="PlaceholderText"/>
            </w:rPr>
            <w:t xml:space="preserve"> </w:t>
          </w:r>
        </w:p>
      </w:docPartBody>
    </w:docPart>
    <w:docPart>
      <w:docPartPr>
        <w:name w:val="A4582EF71FC745CCB5D0BA127D0D6FDE"/>
        <w:category>
          <w:name w:val="Allmänt"/>
          <w:gallery w:val="placeholder"/>
        </w:category>
        <w:types>
          <w:type w:val="bbPlcHdr"/>
        </w:types>
        <w:behaviors>
          <w:behavior w:val="content"/>
        </w:behaviors>
        <w:guid w:val="{9E502297-D8F9-4B1A-A00E-1531A0946E4E}"/>
      </w:docPartPr>
      <w:docPartBody>
        <w:p w:rsidR="008A7E6B" w:rsidP="005F31C0">
          <w:pPr>
            <w:pStyle w:val="A4582EF71FC745CCB5D0BA127D0D6FDE1"/>
          </w:pPr>
          <w:r>
            <w:rPr>
              <w:rStyle w:val="PlaceholderText"/>
            </w:rPr>
            <w:t xml:space="preserve"> </w:t>
          </w:r>
        </w:p>
      </w:docPartBody>
    </w:docPart>
    <w:docPart>
      <w:docPartPr>
        <w:name w:val="67FC3BAD7BAE4D0192115633B448C3D2"/>
        <w:category>
          <w:name w:val="Allmänt"/>
          <w:gallery w:val="placeholder"/>
        </w:category>
        <w:types>
          <w:type w:val="bbPlcHdr"/>
        </w:types>
        <w:behaviors>
          <w:behavior w:val="content"/>
        </w:behaviors>
        <w:guid w:val="{8BB07127-75C4-42D4-A3B5-F03D218F653F}"/>
      </w:docPartPr>
      <w:docPartBody>
        <w:p w:rsidR="008A7E6B" w:rsidP="005F31C0">
          <w:pPr>
            <w:pStyle w:val="67FC3BAD7BAE4D0192115633B448C3D21"/>
          </w:pPr>
          <w:r>
            <w:rPr>
              <w:rStyle w:val="PlaceholderText"/>
            </w:rPr>
            <w:t xml:space="preserve"> </w:t>
          </w:r>
        </w:p>
      </w:docPartBody>
    </w:docPart>
    <w:docPart>
      <w:docPartPr>
        <w:name w:val="67F500EB324B449C82C3062CB107171F"/>
        <w:category>
          <w:name w:val="Allmänt"/>
          <w:gallery w:val="placeholder"/>
        </w:category>
        <w:types>
          <w:type w:val="bbPlcHdr"/>
        </w:types>
        <w:behaviors>
          <w:behavior w:val="content"/>
        </w:behaviors>
        <w:guid w:val="{4ECAC9E0-9F3D-47B6-9BD5-DF32781A3783}"/>
      </w:docPartPr>
      <w:docPartBody>
        <w:p w:rsidR="008A7E6B" w:rsidP="005F31C0">
          <w:pPr>
            <w:pStyle w:val="67F500EB324B449C82C3062CB107171F"/>
          </w:pPr>
          <w:r>
            <w:rPr>
              <w:rStyle w:val="PlaceholderText"/>
            </w:rPr>
            <w:t xml:space="preserve"> </w:t>
          </w:r>
        </w:p>
      </w:docPartBody>
    </w:docPart>
    <w:docPart>
      <w:docPartPr>
        <w:name w:val="3648383F55C3484A9018254542871901"/>
        <w:category>
          <w:name w:val="Allmänt"/>
          <w:gallery w:val="placeholder"/>
        </w:category>
        <w:types>
          <w:type w:val="bbPlcHdr"/>
        </w:types>
        <w:behaviors>
          <w:behavior w:val="content"/>
        </w:behaviors>
        <w:guid w:val="{C81D1332-F0F1-488A-9453-3B1A941D4BC4}"/>
      </w:docPartPr>
      <w:docPartBody>
        <w:p w:rsidR="008A7E6B" w:rsidP="005F31C0">
          <w:pPr>
            <w:pStyle w:val="3648383F55C3484A9018254542871901"/>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31C0"/>
    <w:rPr>
      <w:noProof w:val="0"/>
      <w:color w:val="808080"/>
    </w:rPr>
  </w:style>
  <w:style w:type="paragraph" w:customStyle="1" w:styleId="3D69FA041FC94303AB7AEA6219AD5D3E">
    <w:name w:val="3D69FA041FC94303AB7AEA6219AD5D3E"/>
    <w:rsid w:val="005F31C0"/>
  </w:style>
  <w:style w:type="paragraph" w:customStyle="1" w:styleId="67F500EB324B449C82C3062CB107171F">
    <w:name w:val="67F500EB324B449C82C3062CB107171F"/>
    <w:rsid w:val="005F31C0"/>
  </w:style>
  <w:style w:type="paragraph" w:customStyle="1" w:styleId="A4582EF71FC745CCB5D0BA127D0D6FDE1">
    <w:name w:val="A4582EF71FC745CCB5D0BA127D0D6FDE1"/>
    <w:rsid w:val="005F31C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7FC3BAD7BAE4D0192115633B448C3D21">
    <w:name w:val="67FC3BAD7BAE4D0192115633B448C3D21"/>
    <w:rsid w:val="005F31C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648383F55C3484A9018254542871901">
    <w:name w:val="3648383F55C3484A9018254542871901"/>
    <w:rsid w:val="005F31C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6bcd7b8e-8241-47c2-bf00-ad12dd67ad9e</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2023-03-29T00:00:00</HeaderDate>
    <Office/>
    <Dnr>UD2023/04484</Dnr>
    <ParagrafNr/>
    <DocumentTitle/>
    <VisitingAddress/>
    <Extra1/>
    <Extra2/>
    <Extra3>Håkan Svenneling</Extra3>
    <Number/>
    <Recipient>Till riksdagen
</Recipient>
    <SenderText/>
    <DocNumber/>
    <Doclanguage>1053</Doclanguage>
    <Appendix/>
    <LogotypeName>RK_LOGO_SV_BW.emf</LogotypeName>
  </BaseInfo>
</DocumentInfo>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7FC38-FA5A-4418-804E-8E413B5F9207}"/>
</file>

<file path=customXml/itemProps2.xml><?xml version="1.0" encoding="utf-8"?>
<ds:datastoreItem xmlns:ds="http://schemas.openxmlformats.org/officeDocument/2006/customXml" ds:itemID="{0BFA49F2-A51D-4E55-B610-31F48557DFE6}"/>
</file>

<file path=customXml/itemProps3.xml><?xml version="1.0" encoding="utf-8"?>
<ds:datastoreItem xmlns:ds="http://schemas.openxmlformats.org/officeDocument/2006/customXml" ds:itemID="{BBE79E65-3418-4D18-968E-711705322709}"/>
</file>

<file path=customXml/itemProps4.xml><?xml version="1.0" encoding="utf-8"?>
<ds:datastoreItem xmlns:ds="http://schemas.openxmlformats.org/officeDocument/2006/customXml" ds:itemID="{9DC376C1-96A3-463F-90F1-18A0D5550267}"/>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2</Pages>
  <Words>278</Words>
  <Characters>1478</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469 av Håkan Svenneling (V) Svenska vapen stärker militärjuntan i Myanmar.docx</dc:title>
  <cp:revision>2</cp:revision>
  <dcterms:created xsi:type="dcterms:W3CDTF">2023-03-28T09:50:00Z</dcterms:created>
  <dcterms:modified xsi:type="dcterms:W3CDTF">2023-03-28T09:50:00Z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3b8d4f95-4e73-44af-ba8c-4873227a44cf</vt:lpwstr>
  </property>
</Properties>
</file>