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05CE8" w:rsidP="00DA0661">
      <w:pPr>
        <w:pStyle w:val="Title"/>
      </w:pPr>
      <w:bookmarkStart w:id="0" w:name="Start"/>
      <w:bookmarkEnd w:id="0"/>
      <w:r>
        <w:t>Svar på fråga 2021/22:</w:t>
      </w:r>
      <w:r w:rsidR="00D543ED">
        <w:t>1862</w:t>
      </w:r>
      <w:r>
        <w:t xml:space="preserve"> av </w:t>
      </w:r>
      <w:r w:rsidR="00D543ED">
        <w:t>Björn Söder</w:t>
      </w:r>
      <w:r>
        <w:t xml:space="preserve"> (SD)</w:t>
      </w:r>
      <w:r>
        <w:br/>
        <w:t>Utlämnin</w:t>
      </w:r>
      <w:r w:rsidR="00D543ED">
        <w:t>g av turkisk medborgare till Turkiet</w:t>
      </w:r>
      <w:r>
        <w:t xml:space="preserve"> </w:t>
      </w:r>
    </w:p>
    <w:p w:rsidR="00D543ED" w:rsidP="002749F7">
      <w:pPr>
        <w:pStyle w:val="BodyText"/>
      </w:pPr>
      <w:r>
        <w:t>Björn Söder</w:t>
      </w:r>
      <w:r w:rsidR="00E05CE8">
        <w:t xml:space="preserve"> har frågat mig</w:t>
      </w:r>
      <w:r w:rsidR="00F818A9">
        <w:t xml:space="preserve"> </w:t>
      </w:r>
      <w:r>
        <w:t>varför jag</w:t>
      </w:r>
      <w:r w:rsidR="0070027A">
        <w:t>, i anledning av frågor från SVT angående en framställning om utlämning,</w:t>
      </w:r>
      <w:r>
        <w:t xml:space="preserve"> i mitt svar till SVT skrivit att Högsta domstolen i vanlig ordning prövat frågan och kommit fram till att det inte finns hinder för utlämning för att avtjäna straffet</w:t>
      </w:r>
      <w:r w:rsidR="001405DC">
        <w:t xml:space="preserve"> samtidigt som det framkommit uppgifter om att hinder mot utlämning förelåg.</w:t>
      </w:r>
      <w:r>
        <w:t xml:space="preserve"> </w:t>
      </w:r>
    </w:p>
    <w:p w:rsidR="00D543ED" w:rsidP="00441111">
      <w:pPr>
        <w:pStyle w:val="BodyText"/>
      </w:pPr>
      <w:r>
        <w:t>In</w:t>
      </w:r>
      <w:r w:rsidR="00963C7D">
        <w:t>n</w:t>
      </w:r>
      <w:r>
        <w:t xml:space="preserve">an regeringen meddelar beslut i anledning av en framställning om utlämning ska yttrande avges av riksåklagaren. Har den som avses </w:t>
      </w:r>
      <w:r w:rsidR="00963C7D">
        <w:t>m</w:t>
      </w:r>
      <w:r>
        <w:t xml:space="preserve">ed framställningen </w:t>
      </w:r>
      <w:r w:rsidR="0070027A">
        <w:t xml:space="preserve">inte </w:t>
      </w:r>
      <w:r>
        <w:t>samtyckt till att utlämnas ska ärendet prövas av Högsta domstolen. Om Högsta domstolen funnit att det finns hinder mot u</w:t>
      </w:r>
      <w:r w:rsidR="00AE50DA">
        <w:t>t</w:t>
      </w:r>
      <w:r>
        <w:t>lämning får framställningen</w:t>
      </w:r>
      <w:r w:rsidR="00AE50DA">
        <w:t xml:space="preserve"> enligt</w:t>
      </w:r>
      <w:r>
        <w:t xml:space="preserve"> </w:t>
      </w:r>
      <w:r w:rsidR="00AE50DA">
        <w:t xml:space="preserve">utlämningslagen </w:t>
      </w:r>
      <w:r>
        <w:t xml:space="preserve">inte bifallas. </w:t>
      </w:r>
    </w:p>
    <w:p w:rsidR="00963C7D" w:rsidP="00AE50DA">
      <w:pPr>
        <w:pStyle w:val="BodyText"/>
      </w:pPr>
      <w:r>
        <w:t>Högsta domstolen meddelade i beslut den 25 juli 2022 att det förelåg hinder för utlämning avseende framställningen om utlämning för lagföring</w:t>
      </w:r>
      <w:r w:rsidRPr="00AE50DA" w:rsidR="00AE50DA">
        <w:t xml:space="preserve"> </w:t>
      </w:r>
      <w:r w:rsidR="00AE50DA">
        <w:t>men att det inte finns hinder för</w:t>
      </w:r>
      <w:r w:rsidR="00837CAB">
        <w:t xml:space="preserve"> utlämning</w:t>
      </w:r>
      <w:r w:rsidR="00AE50DA">
        <w:t xml:space="preserve"> </w:t>
      </w:r>
      <w:r w:rsidR="00EC4E9B">
        <w:t xml:space="preserve">avseende framställningen om </w:t>
      </w:r>
      <w:r w:rsidR="00AE50DA">
        <w:t xml:space="preserve">utlämning för straffverkställighet. </w:t>
      </w:r>
      <w:r w:rsidR="000B2492">
        <w:t xml:space="preserve">Regeringen </w:t>
      </w:r>
      <w:r>
        <w:t>avslog</w:t>
      </w:r>
      <w:r w:rsidR="001405DC">
        <w:t xml:space="preserve"> därför </w:t>
      </w:r>
      <w:r w:rsidR="000B2492">
        <w:t xml:space="preserve">den 11 augusti 2022 framställningen </w:t>
      </w:r>
      <w:r w:rsidR="00AE50DA">
        <w:t>som avsåg lagföring men biföll</w:t>
      </w:r>
      <w:r w:rsidR="000B2492">
        <w:t xml:space="preserve"> framställningen</w:t>
      </w:r>
      <w:r w:rsidR="00AE50DA">
        <w:t xml:space="preserve"> </w:t>
      </w:r>
      <w:r w:rsidR="00837CAB">
        <w:t>som gällde</w:t>
      </w:r>
      <w:r w:rsidR="00EC4E9B">
        <w:t xml:space="preserve"> straffverkställighet</w:t>
      </w:r>
      <w:r>
        <w:t xml:space="preserve">. </w:t>
      </w:r>
    </w:p>
    <w:p w:rsidR="00AE50DA" w:rsidRPr="00AE50DA" w:rsidP="00AE50DA">
      <w:pPr>
        <w:pStyle w:val="BodyText"/>
      </w:pPr>
      <w:r>
        <w:t xml:space="preserve">Svaret till SVT var en kommentar på </w:t>
      </w:r>
      <w:r w:rsidR="009C3610">
        <w:t xml:space="preserve">det huvudsakliga utfallet av </w:t>
      </w:r>
      <w:r>
        <w:t>utlämningsärendet</w:t>
      </w:r>
      <w:r w:rsidR="009C3610">
        <w:t>,</w:t>
      </w:r>
      <w:r>
        <w:t xml:space="preserve"> nämligen att den eftersökt</w:t>
      </w:r>
      <w:r w:rsidR="009C3610">
        <w:t>e</w:t>
      </w:r>
      <w:r>
        <w:t xml:space="preserve"> ska utlämnas </w:t>
      </w:r>
      <w:r w:rsidR="00551B62">
        <w:t>till Turkiet</w:t>
      </w:r>
      <w:r>
        <w:t>.</w:t>
      </w:r>
    </w:p>
    <w:p w:rsidR="00E05CE8" w:rsidRPr="00AE50DA" w:rsidP="00EE1D47">
      <w:pPr>
        <w:pStyle w:val="BodyText"/>
        <w:spacing w:after="240"/>
        <w:rPr>
          <w:lang w:val="en-GB"/>
        </w:rPr>
      </w:pPr>
      <w:r w:rsidRPr="00AE50DA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0BBC6F0BFA4C4BA8962EC57C4F3D4790"/>
          </w:placeholder>
          <w:dataBinding w:xpath="/ns0:DocumentInfo[1]/ns0:BaseInfo[1]/ns0:HeaderDate[1]" w:storeItemID="{DEBF06D6-0DEC-45FF-826F-9C9A71D4B73B}" w:prefixMappings="xmlns:ns0='http://lp/documentinfo/RK' "/>
          <w:date w:fullDate="2022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774E8">
            <w:t>24 augusti 2022</w:t>
          </w:r>
        </w:sdtContent>
      </w:sdt>
    </w:p>
    <w:p w:rsidR="00E05CE8" w:rsidRPr="00AE50DA" w:rsidP="00EE1D47">
      <w:pPr>
        <w:pStyle w:val="Brdtextutanavstnd"/>
        <w:spacing w:after="280"/>
        <w:rPr>
          <w:lang w:val="en-GB"/>
        </w:rPr>
      </w:pPr>
    </w:p>
    <w:p w:rsidR="00E05CE8" w:rsidRPr="00DB48AB" w:rsidP="005D1052">
      <w:pPr>
        <w:pStyle w:val="BodyText"/>
        <w:spacing w:after="240"/>
      </w:pPr>
      <w:r>
        <w:t>Morgan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C37E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C37E2" w:rsidRPr="007D73AB" w:rsidP="00340DE0">
          <w:pPr>
            <w:pStyle w:val="Header"/>
          </w:pPr>
        </w:p>
      </w:tc>
      <w:tc>
        <w:tcPr>
          <w:tcW w:w="1134" w:type="dxa"/>
        </w:tcPr>
        <w:p w:rsidR="000C37E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C37E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C37E2" w:rsidRPr="00710A6C" w:rsidP="00EE3C0F">
          <w:pPr>
            <w:pStyle w:val="Header"/>
            <w:rPr>
              <w:b/>
            </w:rPr>
          </w:pPr>
        </w:p>
        <w:p w:rsidR="000C37E2" w:rsidP="00EE3C0F">
          <w:pPr>
            <w:pStyle w:val="Header"/>
          </w:pPr>
        </w:p>
        <w:p w:rsidR="000C37E2" w:rsidP="00EE3C0F">
          <w:pPr>
            <w:pStyle w:val="Header"/>
          </w:pPr>
        </w:p>
        <w:p w:rsidR="000C37E2" w:rsidP="00EE3C0F">
          <w:pPr>
            <w:pStyle w:val="Header"/>
          </w:pPr>
        </w:p>
        <w:p w:rsidR="000C37E2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86DC9E7B8D074DB7A407024EB4FCAE0C"/>
              </w:placeholder>
              <w:showingPlcHdr/>
              <w:dataBinding w:xpath="/ns0:DocumentInfo[1]/ns0:BaseInfo[1]/ns0:Dnr[1]" w:storeItemID="{DEBF06D6-0DEC-45FF-826F-9C9A71D4B73B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  <w:r>
            <w:t>Ju2022/02643</w:t>
          </w:r>
          <w:sdt>
            <w:sdtPr>
              <w:alias w:val="DocNumber"/>
              <w:tag w:val="DocNumber"/>
              <w:id w:val="1726028884"/>
              <w:placeholder>
                <w:docPart w:val="FAFB1DD248F345B297558A5315269A7A"/>
              </w:placeholder>
              <w:showingPlcHdr/>
              <w:dataBinding w:xpath="/ns0:DocumentInfo[1]/ns0:BaseInfo[1]/ns0:DocNumber[1]" w:storeItemID="{DEBF06D6-0DEC-45FF-826F-9C9A71D4B73B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0C37E2" w:rsidP="00EE3C0F">
          <w:pPr>
            <w:pStyle w:val="Header"/>
          </w:pPr>
        </w:p>
      </w:tc>
      <w:tc>
        <w:tcPr>
          <w:tcW w:w="1134" w:type="dxa"/>
        </w:tcPr>
        <w:p w:rsidR="000C37E2" w:rsidP="0094502D">
          <w:pPr>
            <w:pStyle w:val="Header"/>
          </w:pPr>
        </w:p>
        <w:p w:rsidR="000C37E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DBCE45827FD415EB785C17079C1C95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05CE8" w:rsidRPr="00E05CE8" w:rsidP="00340DE0">
              <w:pPr>
                <w:pStyle w:val="Header"/>
                <w:rPr>
                  <w:b/>
                </w:rPr>
              </w:pPr>
              <w:r w:rsidRPr="00E05CE8">
                <w:rPr>
                  <w:b/>
                </w:rPr>
                <w:t>Justitiedepartementet</w:t>
              </w:r>
            </w:p>
            <w:p w:rsidR="000C37E2" w:rsidRPr="00340DE0" w:rsidP="00340DE0">
              <w:pPr>
                <w:pStyle w:val="Header"/>
              </w:pPr>
              <w:r w:rsidRPr="00E05CE8">
                <w:t xml:space="preserve">Justitie- och </w:t>
              </w:r>
              <w:r>
                <w:t>inrike</w:t>
              </w:r>
              <w:r w:rsidRPr="00E05CE8">
                <w:t>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F364EEDF8948608EF0075282C106DC"/>
          </w:placeholder>
          <w:dataBinding w:xpath="/ns0:DocumentInfo[1]/ns0:BaseInfo[1]/ns0:Recipient[1]" w:storeItemID="{DEBF06D6-0DEC-45FF-826F-9C9A71D4B73B}" w:prefixMappings="xmlns:ns0='http://lp/documentinfo/RK' "/>
          <w:text w:multiLine="1"/>
        </w:sdtPr>
        <w:sdtContent>
          <w:tc>
            <w:tcPr>
              <w:tcW w:w="3170" w:type="dxa"/>
            </w:tcPr>
            <w:p w:rsidR="000C37E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C37E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DC9E7B8D074DB7A407024EB4FCA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9D818-B4E0-4222-8FF5-E6B8FB111998}"/>
      </w:docPartPr>
      <w:docPartBody>
        <w:p w:rsidR="005C26BF" w:rsidP="00D818DB">
          <w:pPr>
            <w:pStyle w:val="86DC9E7B8D074DB7A407024EB4FCA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B1DD248F345B297558A5315269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22EFE-C583-41EC-965C-5879BC665FFE}"/>
      </w:docPartPr>
      <w:docPartBody>
        <w:p w:rsidR="005C26BF" w:rsidP="00D818DB">
          <w:pPr>
            <w:pStyle w:val="FAFB1DD248F345B297558A5315269A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BCE45827FD415EB785C17079C1C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57FA2-618B-4DC6-B959-9BE9F40B2208}"/>
      </w:docPartPr>
      <w:docPartBody>
        <w:p w:rsidR="005C26BF" w:rsidP="00D818DB">
          <w:pPr>
            <w:pStyle w:val="9DBCE45827FD415EB785C17079C1C9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F364EEDF8948608EF0075282C10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8D2B2-3536-4024-A0B7-7A9F6A0EF08F}"/>
      </w:docPartPr>
      <w:docPartBody>
        <w:p w:rsidR="005C26BF" w:rsidP="00D818DB">
          <w:pPr>
            <w:pStyle w:val="A4F364EEDF8948608EF0075282C106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BC6F0BFA4C4BA8962EC57C4F3D4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245E1-2DDB-46F1-AF87-F0F17F0812F1}"/>
      </w:docPartPr>
      <w:docPartBody>
        <w:p w:rsidR="005C26BF" w:rsidP="00D818DB">
          <w:pPr>
            <w:pStyle w:val="0BBC6F0BFA4C4BA8962EC57C4F3D479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8DB"/>
    <w:rPr>
      <w:noProof w:val="0"/>
      <w:color w:val="808080"/>
    </w:rPr>
  </w:style>
  <w:style w:type="paragraph" w:customStyle="1" w:styleId="86DC9E7B8D074DB7A407024EB4FCAE0C">
    <w:name w:val="86DC9E7B8D074DB7A407024EB4FCAE0C"/>
    <w:rsid w:val="00D818DB"/>
  </w:style>
  <w:style w:type="paragraph" w:customStyle="1" w:styleId="A4F364EEDF8948608EF0075282C106DC">
    <w:name w:val="A4F364EEDF8948608EF0075282C106DC"/>
    <w:rsid w:val="00D818DB"/>
  </w:style>
  <w:style w:type="paragraph" w:customStyle="1" w:styleId="FAFB1DD248F345B297558A5315269A7A1">
    <w:name w:val="FAFB1DD248F345B297558A5315269A7A1"/>
    <w:rsid w:val="00D818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BCE45827FD415EB785C17079C1C95B1">
    <w:name w:val="9DBCE45827FD415EB785C17079C1C95B1"/>
    <w:rsid w:val="00D818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BC6F0BFA4C4BA8962EC57C4F3D4790">
    <w:name w:val="0BBC6F0BFA4C4BA8962EC57C4F3D4790"/>
    <w:rsid w:val="00D818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2022-08-24T00:00:00</HeaderDate>
    <Office/>
    <Dnr/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eddab38c-365b-4f7d-9274-2e98488ff017</RD_Svarsid>
  </documentManagement>
</p:properties>
</file>

<file path=customXml/itemProps1.xml><?xml version="1.0" encoding="utf-8"?>
<ds:datastoreItem xmlns:ds="http://schemas.openxmlformats.org/officeDocument/2006/customXml" ds:itemID="{BD7E2D37-7014-444D-9C39-CB90FD114E07}"/>
</file>

<file path=customXml/itemProps2.xml><?xml version="1.0" encoding="utf-8"?>
<ds:datastoreItem xmlns:ds="http://schemas.openxmlformats.org/officeDocument/2006/customXml" ds:itemID="{A8554B06-45E4-43F4-9834-8A7059557C8B}"/>
</file>

<file path=customXml/itemProps3.xml><?xml version="1.0" encoding="utf-8"?>
<ds:datastoreItem xmlns:ds="http://schemas.openxmlformats.org/officeDocument/2006/customXml" ds:itemID="{DEBF06D6-0DEC-45FF-826F-9C9A71D4B73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8C65028C-CB69-472F-9280-0712582B45A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1862.docx</dc:title>
  <cp:revision>5</cp:revision>
  <cp:lastPrinted>2021-12-09T10:01:00Z</cp:lastPrinted>
  <dcterms:created xsi:type="dcterms:W3CDTF">2022-08-16T09:00:00Z</dcterms:created>
  <dcterms:modified xsi:type="dcterms:W3CDTF">2022-08-24T07:57:00Z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cbd6a363-45dd-4512-869c-609536a8c3ff</vt:lpwstr>
  </property>
</Properties>
</file>