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F7B73362C384C6DA5360575D7CB632E"/>
        </w:placeholder>
        <w:text/>
      </w:sdtPr>
      <w:sdtEndPr/>
      <w:sdtContent>
        <w:p w:rsidRPr="009B062B" w:rsidR="00AF30DD" w:rsidP="00D550A5" w:rsidRDefault="00AF30DD" w14:paraId="6C2568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0989c2-db02-4aec-8b2b-1293ab86d2ee"/>
        <w:id w:val="-1460638125"/>
        <w:lock w:val="sdtLocked"/>
      </w:sdtPr>
      <w:sdtEndPr/>
      <w:sdtContent>
        <w:p w:rsidR="000E6870" w:rsidRDefault="00990FB3" w14:paraId="6C25687C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F27311E8CAA48809330EC4158356A47"/>
        </w:placeholder>
        <w:text/>
      </w:sdtPr>
      <w:sdtEndPr/>
      <w:sdtContent>
        <w:p w:rsidRPr="009B062B" w:rsidR="006D79C9" w:rsidP="00333E95" w:rsidRDefault="006D79C9" w14:paraId="6C25687D" w14:textId="77777777">
          <w:pPr>
            <w:pStyle w:val="Rubrik1"/>
          </w:pPr>
          <w:r>
            <w:t>Motivering</w:t>
          </w:r>
        </w:p>
      </w:sdtContent>
    </w:sdt>
    <w:p w:rsidR="00AC2A34" w:rsidP="00AC2A34" w:rsidRDefault="00AC2A34" w14:paraId="6C25687E" w14:textId="4AA34F98">
      <w:pPr>
        <w:pStyle w:val="Normalutanindragellerluft"/>
      </w:pPr>
      <w:r>
        <w:t xml:space="preserve">Försvarsmakten har genom sina bidrag till såväl </w:t>
      </w:r>
      <w:proofErr w:type="spellStart"/>
      <w:r w:rsidR="00A82CBA">
        <w:t>Isaf</w:t>
      </w:r>
      <w:proofErr w:type="spellEnd"/>
      <w:r w:rsidR="00A82CBA">
        <w:t xml:space="preserve"> </w:t>
      </w:r>
      <w:r>
        <w:t>som RSM gjort ett utmärkt arbete i Afghanistan. Syftet med insatserna har varit att hjälpa Afghanistans befolkning i kriget mot talibanerna och bidra till att konsolidera de afghanska försvars- och säkerhets</w:t>
      </w:r>
      <w:r w:rsidR="00534A32">
        <w:softHyphen/>
      </w:r>
      <w:r>
        <w:t xml:space="preserve">styrkornas förmåga att på sikt självständigt hantera säkerheten i landet. Insatserna har tidvis varit krävande och tyvärr lett till svenska förluster. Som svenska medborgare kan vi känna stolthet över vårt historiska bidrag till Afghanistan och dess befolkning. </w:t>
      </w:r>
    </w:p>
    <w:p w:rsidRPr="00534A32" w:rsidR="00AC2A34" w:rsidP="00534A32" w:rsidRDefault="00AC2A34" w14:paraId="6C25687F" w14:textId="37C29D09">
      <w:r w:rsidRPr="00534A32">
        <w:t>Även om Försvarsmakten utfört en föredömlig insats måste emellertid en bortre gräns sättas för det svenska engagemanget i Afghanistan. Sverige har deltagit i militära insatser i Afghanistan sedan 2002, och Sverigedemokraterna menar att det nu är dags för Sverige att avsluta sitt militära engagemang i landet och överlåta ansvaret till andra aktörer.</w:t>
      </w:r>
    </w:p>
    <w:p w:rsidRPr="00534A32" w:rsidR="00AC2A34" w:rsidP="00534A32" w:rsidRDefault="00AC2A34" w14:paraId="6C256880" w14:textId="763163A4">
      <w:r w:rsidRPr="00534A32">
        <w:lastRenderedPageBreak/>
        <w:t>Eftersom det svenska försvaret därtill har reducerats såväl ekonomiskt som gällande antalet förband innebär internationella engagemang dessutom att vårt eget existens</w:t>
      </w:r>
      <w:r w:rsidR="00534A32">
        <w:softHyphen/>
      </w:r>
      <w:r w:rsidRPr="00534A32">
        <w:t>försvar inte kan planeras eller övas på det sätt som krävs. Utlandsinsatser kan givetvis främja interoperabilitet och öka förståelse för metoder och arbetssätt</w:t>
      </w:r>
      <w:r w:rsidRPr="00534A32" w:rsidR="00A82CBA">
        <w:t>,</w:t>
      </w:r>
      <w:r w:rsidRPr="00534A32">
        <w:t xml:space="preserve"> vilket kan vara till gagn för den svenska försvarsförmågan, men vi anser att vår primära målsättning nu bör vara att bygga upp ett existensförsvar, kapabelt att möta framtida hot i vårt närområde, i stället för ett försvar dimensionerat för insatser på fjärran slagfält till oklart gagn för Sverige. Det handlar ytterst om att prioritera resurserna.</w:t>
      </w:r>
    </w:p>
    <w:p w:rsidRPr="00534A32" w:rsidR="00AC2A34" w:rsidP="00534A32" w:rsidRDefault="00AC2A34" w14:paraId="6C256881" w14:textId="09AC1D68">
      <w:r w:rsidRPr="00534A32">
        <w:t xml:space="preserve">Riksdagens utredningstjänst har på vårt uppdrag sammanställt en redogörelse </w:t>
      </w:r>
      <w:r w:rsidRPr="00534A32" w:rsidR="00A82CBA">
        <w:t xml:space="preserve">för </w:t>
      </w:r>
      <w:r w:rsidRPr="00534A32">
        <w:t xml:space="preserve">kostnaderna för den svenska militära insatsen i Afghanistan. Utredningstjänsten skriver i sin rapport bl.a. att </w:t>
      </w:r>
      <w:r w:rsidRPr="00534A32" w:rsidR="009D3B5D">
        <w:t>Afghanistanutredningen fann</w:t>
      </w:r>
      <w:r w:rsidRPr="00534A32">
        <w:t xml:space="preserve"> att det fortfarande råder osäkerhet om vilka de faktiska sammanlagda kostnaderna har varit för den militära insatsen i Afghanistan. Enligt Afghanistanutredningen kan man med säkerhet konstatera att dessa har kostat minst 11,1 miljarder kronor.</w:t>
      </w:r>
    </w:p>
    <w:p w:rsidRPr="00534A32" w:rsidR="00AC2A34" w:rsidP="00534A32" w:rsidRDefault="00AC2A34" w14:paraId="6C256882" w14:textId="2905A910">
      <w:r w:rsidRPr="00534A32">
        <w:t>Enligt utredningstjänsten finns det dock anledning att tro att de faktiska kostnaderna åren 2002–2014 kan ha varit avsevärt högre, särskilt med tanke på viss materiel</w:t>
      </w:r>
      <w:r w:rsidR="00534A32">
        <w:softHyphen/>
      </w:r>
      <w:r w:rsidRPr="00534A32">
        <w:t>anskaffning och andra kostnader knutna till insatserna som inte redovisas som hän</w:t>
      </w:r>
      <w:r w:rsidR="00534A32">
        <w:softHyphen/>
      </w:r>
      <w:r w:rsidRPr="00534A32">
        <w:t xml:space="preserve">förliga till dessa. </w:t>
      </w:r>
    </w:p>
    <w:p w:rsidRPr="00534A32" w:rsidR="00AC2A34" w:rsidP="00534A32" w:rsidRDefault="00AC2A34" w14:paraId="6C256883" w14:textId="247F7CAE">
      <w:r w:rsidRPr="00534A32">
        <w:t>Utöver de direkta ekonomiska kostnaderna har insatsen i Afghanistan inneburit en ansträngning för Försvarsmaktens personal även i Sverige genom att personal i Sverige har haft till uppgift att ge stöd till och leda insatsen i Afghanistan.</w:t>
      </w:r>
    </w:p>
    <w:p w:rsidRPr="00534A32" w:rsidR="00AC2A34" w:rsidP="00534A32" w:rsidRDefault="00AC2A34" w14:paraId="6C256884" w14:textId="77777777">
      <w:r w:rsidRPr="00534A32">
        <w:t xml:space="preserve">Afghanistanutredningen adderade ytterligare kostnader om 4,6 miljarder kronor kopplade till de grundläggande kostnaderna för Försvarsmaktens personal i Sverige, varefter den sammanlagda kostnaden blev 16,2 miljarder kronor. </w:t>
      </w:r>
    </w:p>
    <w:p w:rsidRPr="00534A32" w:rsidR="00AC2A34" w:rsidP="00534A32" w:rsidRDefault="00AC2A34" w14:paraId="6C256885" w14:textId="0C07DB94">
      <w:r w:rsidRPr="00534A32">
        <w:t xml:space="preserve">Även vissa större materielanskaffningar och modifieringar av viss utrustning hänförde sig enligt utredningen till insatsen i Afghanistan. Om t.ex. kostnaden för </w:t>
      </w:r>
      <w:r w:rsidRPr="00534A32" w:rsidR="00E04F25">
        <w:t xml:space="preserve">helikopter </w:t>
      </w:r>
      <w:r w:rsidRPr="00534A32">
        <w:t xml:space="preserve">16 hänfördes till insatsen i Afghanistan skulle den sammanlagda kostnaden för styrkebidragen till </w:t>
      </w:r>
      <w:proofErr w:type="spellStart"/>
      <w:r w:rsidRPr="00534A32" w:rsidR="00BE56BF">
        <w:t>Isaf</w:t>
      </w:r>
      <w:proofErr w:type="spellEnd"/>
      <w:r w:rsidRPr="00534A32" w:rsidR="00BE56BF">
        <w:t xml:space="preserve"> </w:t>
      </w:r>
      <w:r w:rsidRPr="00534A32">
        <w:t xml:space="preserve">i stället bli 20,9 miljarder kronor. </w:t>
      </w:r>
    </w:p>
    <w:p w:rsidRPr="00534A32" w:rsidR="00AC2A34" w:rsidP="00534A32" w:rsidRDefault="00AC2A34" w14:paraId="6C256886" w14:textId="1101C5A4">
      <w:r w:rsidRPr="00534A32">
        <w:t xml:space="preserve">Beroende på hur man räknar skriver riksdagens utredningstjänst att kostnaderna kan fastställas vara 20,9 miljarder kronor, vilket är en betydande skillnad jämfört med 11,1 miljarder kronor. </w:t>
      </w:r>
    </w:p>
    <w:p w:rsidRPr="00534A32" w:rsidR="00AC2A34" w:rsidP="00534A32" w:rsidRDefault="00AC2A34" w14:paraId="6C256887" w14:textId="22CF97DD">
      <w:r w:rsidRPr="00534A32">
        <w:t xml:space="preserve">Mot bakgrund av detta står det därför klart att Sverige snarast bör avveckla sitt militära bidrag. </w:t>
      </w:r>
      <w:r w:rsidRPr="00534A32" w:rsidR="00E04F25">
        <w:t xml:space="preserve">Ju </w:t>
      </w:r>
      <w:r w:rsidRPr="00534A32">
        <w:t xml:space="preserve">längre vi stannar, desto mer riskerar vi att dras in i ett utdraget </w:t>
      </w:r>
      <w:r w:rsidRPr="00534A32">
        <w:lastRenderedPageBreak/>
        <w:t xml:space="preserve">inbördeskrig som kan komma att vara i decennier och kosta det svenska försvaret åtskilliga medel som i stället kunde ha använts till en uppbyggnad av </w:t>
      </w:r>
      <w:r w:rsidRPr="00534A32" w:rsidR="004175F9">
        <w:t>den nationella försvarsförmågan</w:t>
      </w:r>
      <w:r w:rsidRPr="00534A32">
        <w:t>.</w:t>
      </w:r>
    </w:p>
    <w:p w:rsidRPr="00534A32" w:rsidR="00422B9E" w:rsidP="00534A32" w:rsidRDefault="00AC2A34" w14:paraId="6C256888" w14:textId="400F3777">
      <w:r w:rsidRPr="00534A32">
        <w:t>Med anledning av det som anförts ovan önskar vi sammanfattningsvis inte ett fortsatt svenskt deltagande i utbildningsinsatsen RSM som regeringen föreslår utan avstyrker i stället propositionens förslag om ett medgivande.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2446C69A4B8F4731B43117FA24F67310"/>
        </w:placeholder>
      </w:sdtPr>
      <w:sdtEndPr/>
      <w:sdtContent>
        <w:p w:rsidR="00D550A5" w:rsidP="00D550A5" w:rsidRDefault="00D550A5" w14:paraId="6C25688A" w14:textId="77777777"/>
        <w:p w:rsidRPr="008E0FE2" w:rsidR="004801AC" w:rsidP="00D550A5" w:rsidRDefault="00534A32" w14:paraId="6C25688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Richthoff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Sven-Olof Sällström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</w:tr>
    </w:tbl>
    <w:p w:rsidR="00D52187" w:rsidRDefault="00D52187" w14:paraId="6C256898" w14:textId="77777777"/>
    <w:sectPr w:rsidR="00D5218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689A" w14:textId="77777777" w:rsidR="00262060" w:rsidRDefault="00262060" w:rsidP="000C1CAD">
      <w:pPr>
        <w:spacing w:line="240" w:lineRule="auto"/>
      </w:pPr>
      <w:r>
        <w:separator/>
      </w:r>
    </w:p>
  </w:endnote>
  <w:endnote w:type="continuationSeparator" w:id="0">
    <w:p w14:paraId="6C25689B" w14:textId="77777777" w:rsidR="00262060" w:rsidRDefault="002620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68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68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68A9" w14:textId="77777777" w:rsidR="00262EA3" w:rsidRPr="00D550A5" w:rsidRDefault="00262EA3" w:rsidP="00D550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6898" w14:textId="77777777" w:rsidR="00262060" w:rsidRDefault="00262060" w:rsidP="000C1CAD">
      <w:pPr>
        <w:spacing w:line="240" w:lineRule="auto"/>
      </w:pPr>
      <w:r>
        <w:separator/>
      </w:r>
    </w:p>
  </w:footnote>
  <w:footnote w:type="continuationSeparator" w:id="0">
    <w:p w14:paraId="6C256899" w14:textId="77777777" w:rsidR="00262060" w:rsidRDefault="002620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25689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2568AB" wp14:anchorId="6C2568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4A32" w14:paraId="6C2568A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A64B8086DF44CEB627141FA128DB36"/>
                              </w:placeholder>
                              <w:text/>
                            </w:sdtPr>
                            <w:sdtEndPr/>
                            <w:sdtContent>
                              <w:r w:rsidR="00D1755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A90E6833384D578AD5B116F2B3C51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2568A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4A32" w14:paraId="6C2568A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A64B8086DF44CEB627141FA128DB36"/>
                        </w:placeholder>
                        <w:text/>
                      </w:sdtPr>
                      <w:sdtEndPr/>
                      <w:sdtContent>
                        <w:r w:rsidR="00D1755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A90E6833384D578AD5B116F2B3C51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25689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25689E" w14:textId="77777777">
    <w:pPr>
      <w:jc w:val="right"/>
    </w:pPr>
  </w:p>
  <w:p w:rsidR="00262EA3" w:rsidP="00776B74" w:rsidRDefault="00262EA3" w14:paraId="6C2568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34A32" w14:paraId="6C2568A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2568AD" wp14:anchorId="6C2568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4A32" w14:paraId="6C2568A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755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34A32" w14:paraId="6C2568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4A32" w14:paraId="6C2568A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:3735</w:t>
        </w:r>
      </w:sdtContent>
    </w:sdt>
  </w:p>
  <w:p w:rsidR="00262EA3" w:rsidP="00E03A3D" w:rsidRDefault="00534A32" w14:paraId="6C2568A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1755E" w14:paraId="6C2568A7" w14:textId="77777777">
        <w:pPr>
          <w:pStyle w:val="FSHRub2"/>
        </w:pPr>
        <w:r>
          <w:t xml:space="preserve">med anledning av prop. 2020/21:22 Fortsatt svenskt deltagande i Natos utbildnings- och rådgivningsinsats Resolute Support Mission i Afghanistan 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2568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175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6DC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870"/>
    <w:rsid w:val="000E6910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DF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060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D88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5F9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A32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26B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442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74B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0FB3"/>
    <w:rsid w:val="00991FA1"/>
    <w:rsid w:val="00992414"/>
    <w:rsid w:val="00992535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9BD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5D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CB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A34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4D9B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6B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EA7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863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55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187"/>
    <w:rsid w:val="00D52B99"/>
    <w:rsid w:val="00D5331E"/>
    <w:rsid w:val="00D53752"/>
    <w:rsid w:val="00D5394C"/>
    <w:rsid w:val="00D53F68"/>
    <w:rsid w:val="00D54641"/>
    <w:rsid w:val="00D550A5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4F25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6AC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25687A"/>
  <w15:chartTrackingRefBased/>
  <w15:docId w15:val="{D6C10505-6414-4A19-A369-0E0C07B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7B73362C384C6DA5360575D7CB6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2C0AF-7A0B-45F3-88BC-E6AB70C6E3A0}"/>
      </w:docPartPr>
      <w:docPartBody>
        <w:p w:rsidR="00ED77AF" w:rsidRDefault="00447466">
          <w:pPr>
            <w:pStyle w:val="EF7B73362C384C6DA5360575D7CB63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27311E8CAA48809330EC4158356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CC20B-7E8D-4693-918B-082CF3D7BB6D}"/>
      </w:docPartPr>
      <w:docPartBody>
        <w:p w:rsidR="00ED77AF" w:rsidRDefault="00447466">
          <w:pPr>
            <w:pStyle w:val="8F27311E8CAA48809330EC4158356A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A64B8086DF44CEB627141FA128D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EF9B8-2C37-4AB7-B031-06961BD94B16}"/>
      </w:docPartPr>
      <w:docPartBody>
        <w:p w:rsidR="00ED77AF" w:rsidRDefault="00447466">
          <w:pPr>
            <w:pStyle w:val="BFA64B8086DF44CEB627141FA128DB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A90E6833384D578AD5B116F2B3C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12352-1E68-47D3-86F4-5D8751F559B5}"/>
      </w:docPartPr>
      <w:docPartBody>
        <w:p w:rsidR="00ED77AF" w:rsidRDefault="00447466">
          <w:pPr>
            <w:pStyle w:val="0DA90E6833384D578AD5B116F2B3C51F"/>
          </w:pPr>
          <w:r>
            <w:t xml:space="preserve"> </w:t>
          </w:r>
        </w:p>
      </w:docPartBody>
    </w:docPart>
    <w:docPart>
      <w:docPartPr>
        <w:name w:val="2446C69A4B8F4731B43117FA24F67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4B12A-FB27-4623-8B99-CD4421AD0D08}"/>
      </w:docPartPr>
      <w:docPartBody>
        <w:p w:rsidR="00B84754" w:rsidRDefault="00B847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66"/>
    <w:rsid w:val="00447466"/>
    <w:rsid w:val="006C4ADF"/>
    <w:rsid w:val="008655D9"/>
    <w:rsid w:val="00981273"/>
    <w:rsid w:val="00B84754"/>
    <w:rsid w:val="00E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7B73362C384C6DA5360575D7CB632E">
    <w:name w:val="EF7B73362C384C6DA5360575D7CB632E"/>
  </w:style>
  <w:style w:type="paragraph" w:customStyle="1" w:styleId="48FE5D75CF844D2BBAE6C7B1FC54E6C3">
    <w:name w:val="48FE5D75CF844D2BBAE6C7B1FC54E6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0035B63578142D9815267DFEA52B5EE">
    <w:name w:val="F0035B63578142D9815267DFEA52B5EE"/>
  </w:style>
  <w:style w:type="paragraph" w:customStyle="1" w:styleId="8F27311E8CAA48809330EC4158356A47">
    <w:name w:val="8F27311E8CAA48809330EC4158356A47"/>
  </w:style>
  <w:style w:type="paragraph" w:customStyle="1" w:styleId="7E5DD13164394A38BB042AF29C788584">
    <w:name w:val="7E5DD13164394A38BB042AF29C788584"/>
  </w:style>
  <w:style w:type="paragraph" w:customStyle="1" w:styleId="0E83FDB0A4004E71827C15E63CC2227D">
    <w:name w:val="0E83FDB0A4004E71827C15E63CC2227D"/>
  </w:style>
  <w:style w:type="paragraph" w:customStyle="1" w:styleId="BFA64B8086DF44CEB627141FA128DB36">
    <w:name w:val="BFA64B8086DF44CEB627141FA128DB36"/>
  </w:style>
  <w:style w:type="paragraph" w:customStyle="1" w:styleId="0DA90E6833384D578AD5B116F2B3C51F">
    <w:name w:val="0DA90E6833384D578AD5B116F2B3C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3A74D-4FDB-4325-97D8-2D3FAD5413A7}"/>
</file>

<file path=customXml/itemProps2.xml><?xml version="1.0" encoding="utf-8"?>
<ds:datastoreItem xmlns:ds="http://schemas.openxmlformats.org/officeDocument/2006/customXml" ds:itemID="{B44D6206-3800-4752-A4B2-AD2A6D3A2791}"/>
</file>

<file path=customXml/itemProps3.xml><?xml version="1.0" encoding="utf-8"?>
<ds:datastoreItem xmlns:ds="http://schemas.openxmlformats.org/officeDocument/2006/customXml" ds:itemID="{D4C7B4A5-85B9-4707-A793-5A47FF07A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3485</Characters>
  <Application>Microsoft Office Word</Application>
  <DocSecurity>0</DocSecurity>
  <Lines>67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22 Fortsatt svenskt deltagande i Natos utbildnings  och rådgivningsinsats Resolute Support Mission i Afghanistan</vt:lpstr>
      <vt:lpstr>
      </vt:lpstr>
    </vt:vector>
  </TitlesOfParts>
  <Company>Sveriges riksdag</Company>
  <LinksUpToDate>false</LinksUpToDate>
  <CharactersWithSpaces>4036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