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15F423B704434F94DDA5ECE3E0B78E"/>
        </w:placeholder>
        <w:text/>
      </w:sdtPr>
      <w:sdtEndPr/>
      <w:sdtContent>
        <w:p w:rsidRPr="009B062B" w:rsidR="00AF30DD" w:rsidP="00F73EB8" w:rsidRDefault="00AF30DD" w14:paraId="5D541AB0" w14:textId="77777777">
          <w:pPr>
            <w:pStyle w:val="Rubrik1"/>
            <w:spacing w:after="300"/>
          </w:pPr>
          <w:r w:rsidRPr="009B062B">
            <w:t>Förslag till riksdagsbeslut</w:t>
          </w:r>
        </w:p>
      </w:sdtContent>
    </w:sdt>
    <w:sdt>
      <w:sdtPr>
        <w:alias w:val="Yrkande 1"/>
        <w:tag w:val="e81da16d-6018-46d1-a3f5-176cba2a9cec"/>
        <w:id w:val="395248886"/>
        <w:lock w:val="sdtLocked"/>
      </w:sdtPr>
      <w:sdtEndPr/>
      <w:sdtContent>
        <w:p w:rsidR="00D03C53" w:rsidRDefault="00C1673B" w14:paraId="5D541AB1" w14:textId="77777777">
          <w:pPr>
            <w:pStyle w:val="Frslagstext"/>
            <w:numPr>
              <w:ilvl w:val="0"/>
              <w:numId w:val="0"/>
            </w:numPr>
          </w:pPr>
          <w:r>
            <w:t>Riksdagen ställer sig bakom det som anförs i motionen om att regeringen bör överväga om ett nytt mål för konsumtionsutsläpp bör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3FF1140ED0406392E5194D9FE10523"/>
        </w:placeholder>
        <w:text/>
      </w:sdtPr>
      <w:sdtEndPr/>
      <w:sdtContent>
        <w:p w:rsidRPr="009B062B" w:rsidR="006D79C9" w:rsidP="00333E95" w:rsidRDefault="006D79C9" w14:paraId="5D541AB2" w14:textId="77777777">
          <w:pPr>
            <w:pStyle w:val="Rubrik1"/>
          </w:pPr>
          <w:r>
            <w:t>Motivering</w:t>
          </w:r>
        </w:p>
      </w:sdtContent>
    </w:sdt>
    <w:p w:rsidR="0042797E" w:rsidP="008B0ACD" w:rsidRDefault="005D04B8" w14:paraId="5D541AB3" w14:textId="0D891117">
      <w:pPr>
        <w:pStyle w:val="Normalutanindragellerluft"/>
      </w:pPr>
      <w:r>
        <w:t>Våra konsumtionsbaserade utsläpp blir allt större. Ska vi klara omställningen måste vi också styra om vår konsumtion och ställa om till en cirkulär ekonomi. Detta gäller såväl den privata som den offentliga konsumtionen. Men olika grupper och människor konsu</w:t>
      </w:r>
      <w:r w:rsidR="000D6D9D">
        <w:softHyphen/>
      </w:r>
      <w:bookmarkStart w:name="_GoBack" w:id="1"/>
      <w:bookmarkEnd w:id="1"/>
      <w:r>
        <w:t>merar på olika sätt. Det ligger en stor orättvisa i hur vissa tar ett större utrymme än andra. Dagens konsumtionssamhälle är kort och gott både ohållbart och orättvist</w:t>
      </w:r>
      <w:r w:rsidR="00520779">
        <w:t>;</w:t>
      </w:r>
      <w:r>
        <w:t xml:space="preserve"> detta framgår </w:t>
      </w:r>
      <w:r w:rsidR="00520779">
        <w:t>av</w:t>
      </w:r>
      <w:r>
        <w:t xml:space="preserve"> flera uppmärksammade rapporter som slår fast att det är den absolut rikaste procenten människor som själva står för de största utsläppen. </w:t>
      </w:r>
    </w:p>
    <w:p w:rsidR="00F73EB8" w:rsidP="008B0ACD" w:rsidRDefault="0042797E" w14:paraId="5D541AB4" w14:textId="48F9351C">
      <w:r w:rsidRPr="0042797E">
        <w:t>Det krävs nu åtgärder för att öka omställningstakten</w:t>
      </w:r>
      <w:r w:rsidR="00520779">
        <w:t>,</w:t>
      </w:r>
      <w:r w:rsidRPr="0042797E">
        <w:t xml:space="preserve"> och </w:t>
      </w:r>
      <w:r>
        <w:t>r</w:t>
      </w:r>
      <w:r w:rsidRPr="0042797E">
        <w:t xml:space="preserve">egeringen bör i arbetet med att utveckla klimatpolitiken </w:t>
      </w:r>
      <w:r w:rsidRPr="008B0ACD">
        <w:t>överväga</w:t>
      </w:r>
      <w:r w:rsidRPr="0042797E">
        <w:t xml:space="preserve"> om ett nytt mål för konsumtionsutsläpp bör inrättas. Regeringen har under föregående och innevarande period på ett mycket bra sätt visat på handlingskraft. Med ny klimatlag och nya mål för klimatpolitiken och inte minst i och med regeringens uttalade vision om att bli världens första fossilfria välfärdsnation visar Sverige ett unikt ledarskap. Men vi kan och måste göra mer</w:t>
      </w:r>
      <w:r>
        <w:t>.</w:t>
      </w:r>
    </w:p>
    <w:sdt>
      <w:sdtPr>
        <w:alias w:val="CC_Underskrifter"/>
        <w:tag w:val="CC_Underskrifter"/>
        <w:id w:val="583496634"/>
        <w:lock w:val="sdtContentLocked"/>
        <w:placeholder>
          <w:docPart w:val="7B5BCEC4B35247D0BC538B9DA635643A"/>
        </w:placeholder>
      </w:sdtPr>
      <w:sdtEndPr/>
      <w:sdtContent>
        <w:p w:rsidR="00F73EB8" w:rsidP="0099062E" w:rsidRDefault="00F73EB8" w14:paraId="5D541AB5" w14:textId="77777777"/>
        <w:p w:rsidRPr="008E0FE2" w:rsidR="004801AC" w:rsidP="0099062E" w:rsidRDefault="000D6D9D" w14:paraId="5D541A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Vepsä (S)</w:t>
            </w:r>
          </w:p>
        </w:tc>
        <w:tc>
          <w:tcPr>
            <w:tcW w:w="50" w:type="pct"/>
            <w:vAlign w:val="bottom"/>
          </w:tcPr>
          <w:p>
            <w:pPr>
              <w:pStyle w:val="Underskrifter"/>
            </w:pPr>
            <w:r>
              <w:t>Magnus Manhammar (S)</w:t>
            </w:r>
          </w:p>
        </w:tc>
      </w:tr>
    </w:tbl>
    <w:p w:rsidR="001362E7" w:rsidRDefault="001362E7" w14:paraId="5D541ABA" w14:textId="77777777"/>
    <w:sectPr w:rsidR="001362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1ABC" w14:textId="77777777" w:rsidR="008E32C1" w:rsidRDefault="008E32C1" w:rsidP="000C1CAD">
      <w:pPr>
        <w:spacing w:line="240" w:lineRule="auto"/>
      </w:pPr>
      <w:r>
        <w:separator/>
      </w:r>
    </w:p>
  </w:endnote>
  <w:endnote w:type="continuationSeparator" w:id="0">
    <w:p w14:paraId="5D541ABD" w14:textId="77777777" w:rsidR="008E32C1" w:rsidRDefault="008E3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1AC2" w14:textId="77777777" w:rsidR="00D12A4C" w:rsidRDefault="00D12A4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1AC3" w14:textId="77777777" w:rsidR="00D12A4C" w:rsidRDefault="00D12A4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1ACB" w14:textId="77777777" w:rsidR="00D12A4C" w:rsidRPr="0099062E" w:rsidRDefault="00D12A4C" w:rsidP="009906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41ABA" w14:textId="77777777" w:rsidR="008E32C1" w:rsidRDefault="008E32C1" w:rsidP="000C1CAD">
      <w:pPr>
        <w:spacing w:line="240" w:lineRule="auto"/>
      </w:pPr>
      <w:r>
        <w:separator/>
      </w:r>
    </w:p>
  </w:footnote>
  <w:footnote w:type="continuationSeparator" w:id="0">
    <w:p w14:paraId="5D541ABB" w14:textId="77777777" w:rsidR="008E32C1" w:rsidRDefault="008E32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4C" w:rsidP="00776B74" w:rsidRDefault="00D12A4C" w14:paraId="5D541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41ACD" wp14:anchorId="5D541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12A4C" w:rsidP="008103B5" w:rsidRDefault="000D6D9D" w14:paraId="5D541AD0" w14:textId="77777777">
                          <w:pPr>
                            <w:jc w:val="right"/>
                          </w:pPr>
                          <w:sdt>
                            <w:sdtPr>
                              <w:alias w:val="CC_Noformat_Partikod"/>
                              <w:tag w:val="CC_Noformat_Partikod"/>
                              <w:id w:val="-53464382"/>
                              <w:placeholder>
                                <w:docPart w:val="6F548057527A497C95890AD604A38446"/>
                              </w:placeholder>
                              <w:text/>
                            </w:sdtPr>
                            <w:sdtEndPr/>
                            <w:sdtContent>
                              <w:r w:rsidR="00D12A4C">
                                <w:t>S</w:t>
                              </w:r>
                            </w:sdtContent>
                          </w:sdt>
                          <w:sdt>
                            <w:sdtPr>
                              <w:alias w:val="CC_Noformat_Partinummer"/>
                              <w:tag w:val="CC_Noformat_Partinummer"/>
                              <w:id w:val="-1709555926"/>
                              <w:placeholder>
                                <w:docPart w:val="3132B18F9C57489898EA2CD1033FABFB"/>
                              </w:placeholder>
                              <w:text/>
                            </w:sdtPr>
                            <w:sdtEndPr/>
                            <w:sdtContent>
                              <w:r w:rsidR="00D12A4C">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41A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12A4C" w:rsidP="008103B5" w:rsidRDefault="000D6D9D" w14:paraId="5D541AD0" w14:textId="77777777">
                    <w:pPr>
                      <w:jc w:val="right"/>
                    </w:pPr>
                    <w:sdt>
                      <w:sdtPr>
                        <w:alias w:val="CC_Noformat_Partikod"/>
                        <w:tag w:val="CC_Noformat_Partikod"/>
                        <w:id w:val="-53464382"/>
                        <w:placeholder>
                          <w:docPart w:val="6F548057527A497C95890AD604A38446"/>
                        </w:placeholder>
                        <w:text/>
                      </w:sdtPr>
                      <w:sdtEndPr/>
                      <w:sdtContent>
                        <w:r w:rsidR="00D12A4C">
                          <w:t>S</w:t>
                        </w:r>
                      </w:sdtContent>
                    </w:sdt>
                    <w:sdt>
                      <w:sdtPr>
                        <w:alias w:val="CC_Noformat_Partinummer"/>
                        <w:tag w:val="CC_Noformat_Partinummer"/>
                        <w:id w:val="-1709555926"/>
                        <w:placeholder>
                          <w:docPart w:val="3132B18F9C57489898EA2CD1033FABFB"/>
                        </w:placeholder>
                        <w:text/>
                      </w:sdtPr>
                      <w:sdtEndPr/>
                      <w:sdtContent>
                        <w:r w:rsidR="00D12A4C">
                          <w:t>1617</w:t>
                        </w:r>
                      </w:sdtContent>
                    </w:sdt>
                  </w:p>
                </w:txbxContent>
              </v:textbox>
              <w10:wrap anchorx="page"/>
            </v:shape>
          </w:pict>
        </mc:Fallback>
      </mc:AlternateContent>
    </w:r>
  </w:p>
  <w:p w:rsidRPr="00293C4F" w:rsidR="00D12A4C" w:rsidP="00776B74" w:rsidRDefault="00D12A4C" w14:paraId="5D541A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4C" w:rsidP="008563AC" w:rsidRDefault="00D12A4C" w14:paraId="5D541AC0" w14:textId="77777777">
    <w:pPr>
      <w:jc w:val="right"/>
    </w:pPr>
  </w:p>
  <w:p w:rsidR="00D12A4C" w:rsidP="00776B74" w:rsidRDefault="00D12A4C" w14:paraId="5D541A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4C" w:rsidP="008563AC" w:rsidRDefault="000D6D9D" w14:paraId="5D541AC4" w14:textId="77777777">
    <w:pPr>
      <w:jc w:val="right"/>
    </w:pPr>
    <w:sdt>
      <w:sdtPr>
        <w:alias w:val="cc_Logo"/>
        <w:tag w:val="cc_Logo"/>
        <w:id w:val="-2124838662"/>
        <w:lock w:val="sdtContentLocked"/>
      </w:sdtPr>
      <w:sdtEndPr/>
      <w:sdtContent>
        <w:r w:rsidR="00D12A4C">
          <w:rPr>
            <w:noProof/>
            <w:lang w:eastAsia="sv-SE"/>
          </w:rPr>
          <w:drawing>
            <wp:anchor distT="0" distB="0" distL="114300" distR="114300" simplePos="0" relativeHeight="251663360" behindDoc="0" locked="0" layoutInCell="1" allowOverlap="1" wp14:editId="5D541ACF" wp14:anchorId="5D541A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12A4C" w:rsidP="00A314CF" w:rsidRDefault="000D6D9D" w14:paraId="5D541A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D12A4C">
      <w:t xml:space="preserve"> </w:t>
    </w:r>
    <w:sdt>
      <w:sdtPr>
        <w:alias w:val="CC_Noformat_Partikod"/>
        <w:tag w:val="CC_Noformat_Partikod"/>
        <w:id w:val="1471015553"/>
        <w:text/>
      </w:sdtPr>
      <w:sdtEndPr/>
      <w:sdtContent>
        <w:r w:rsidR="00D12A4C">
          <w:t>S</w:t>
        </w:r>
      </w:sdtContent>
    </w:sdt>
    <w:sdt>
      <w:sdtPr>
        <w:alias w:val="CC_Noformat_Partinummer"/>
        <w:tag w:val="CC_Noformat_Partinummer"/>
        <w:id w:val="-2014525982"/>
        <w:text/>
      </w:sdtPr>
      <w:sdtEndPr/>
      <w:sdtContent>
        <w:r w:rsidR="00D12A4C">
          <w:t>1617</w:t>
        </w:r>
      </w:sdtContent>
    </w:sdt>
  </w:p>
  <w:p w:rsidRPr="008227B3" w:rsidR="00D12A4C" w:rsidP="008227B3" w:rsidRDefault="000D6D9D" w14:paraId="5D541AC6" w14:textId="77777777">
    <w:pPr>
      <w:pStyle w:val="MotionTIllRiksdagen"/>
    </w:pPr>
    <w:sdt>
      <w:sdtPr>
        <w:alias w:val="CC_Boilerplate_1"/>
        <w:tag w:val="CC_Boilerplate_1"/>
        <w:id w:val="2134750458"/>
        <w:lock w:val="sdtContentLocked"/>
        <w15:appearance w15:val="hidden"/>
        <w:text/>
      </w:sdtPr>
      <w:sdtEndPr/>
      <w:sdtContent>
        <w:r w:rsidRPr="008227B3" w:rsidR="00D12A4C">
          <w:t>Motion till riksdagen </w:t>
        </w:r>
      </w:sdtContent>
    </w:sdt>
  </w:p>
  <w:p w:rsidRPr="008227B3" w:rsidR="00D12A4C" w:rsidP="00B37A37" w:rsidRDefault="000D6D9D" w14:paraId="5D541A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D12A4C" w:rsidP="00E03A3D" w:rsidRDefault="000D6D9D" w14:paraId="5D541AC8" w14:textId="77777777">
    <w:pPr>
      <w:pStyle w:val="Motionr"/>
    </w:pPr>
    <w:sdt>
      <w:sdtPr>
        <w:alias w:val="CC_Noformat_Avtext"/>
        <w:tag w:val="CC_Noformat_Avtext"/>
        <w:id w:val="-2020768203"/>
        <w:lock w:val="sdtContentLocked"/>
        <w15:appearance w15:val="hidden"/>
        <w:text/>
      </w:sdtPr>
      <w:sdtEndPr/>
      <w:sdtContent>
        <w:r>
          <w:t>av Mattias Vepsä och Magnus Manhammar (båda S)</w:t>
        </w:r>
      </w:sdtContent>
    </w:sdt>
  </w:p>
  <w:sdt>
    <w:sdtPr>
      <w:alias w:val="CC_Noformat_Rubtext"/>
      <w:tag w:val="CC_Noformat_Rubtext"/>
      <w:id w:val="-218060500"/>
      <w:lock w:val="sdtLocked"/>
      <w:text/>
    </w:sdtPr>
    <w:sdtEndPr/>
    <w:sdtContent>
      <w:p w:rsidR="00D12A4C" w:rsidP="00283E0F" w:rsidRDefault="00C1673B" w14:paraId="5D541AC9" w14:textId="43BFF866">
        <w:pPr>
          <w:pStyle w:val="FSHRub2"/>
        </w:pPr>
        <w:r>
          <w:t>Hållbar konsumtion för att nå netto noll senast 2045</w:t>
        </w:r>
      </w:p>
    </w:sdtContent>
  </w:sdt>
  <w:sdt>
    <w:sdtPr>
      <w:alias w:val="CC_Boilerplate_3"/>
      <w:tag w:val="CC_Boilerplate_3"/>
      <w:id w:val="1606463544"/>
      <w:lock w:val="sdtContentLocked"/>
      <w15:appearance w15:val="hidden"/>
      <w:text w:multiLine="1"/>
    </w:sdtPr>
    <w:sdtEndPr/>
    <w:sdtContent>
      <w:p w:rsidR="00D12A4C" w:rsidP="00283E0F" w:rsidRDefault="00D12A4C" w14:paraId="5D541A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0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9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3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E7"/>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74"/>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7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8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7E"/>
    <w:rsid w:val="00430342"/>
    <w:rsid w:val="004304D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79"/>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B8"/>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03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AC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6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C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E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62E"/>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1F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3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53"/>
    <w:rsid w:val="00D03CE4"/>
    <w:rsid w:val="00D04591"/>
    <w:rsid w:val="00D047CF"/>
    <w:rsid w:val="00D054DD"/>
    <w:rsid w:val="00D05CA6"/>
    <w:rsid w:val="00D0705A"/>
    <w:rsid w:val="00D0725D"/>
    <w:rsid w:val="00D101A5"/>
    <w:rsid w:val="00D10C57"/>
    <w:rsid w:val="00D12A28"/>
    <w:rsid w:val="00D12A4C"/>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D9"/>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B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BF"/>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41AAF"/>
  <w15:chartTrackingRefBased/>
  <w15:docId w15:val="{EB59BC29-7E65-4F0A-94B7-2A9851B6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5F423B704434F94DDA5ECE3E0B78E"/>
        <w:category>
          <w:name w:val="Allmänt"/>
          <w:gallery w:val="placeholder"/>
        </w:category>
        <w:types>
          <w:type w:val="bbPlcHdr"/>
        </w:types>
        <w:behaviors>
          <w:behavior w:val="content"/>
        </w:behaviors>
        <w:guid w:val="{C649284F-0063-4996-8BA8-BB94B570479D}"/>
      </w:docPartPr>
      <w:docPartBody>
        <w:p w:rsidR="00717E75" w:rsidRDefault="006C5610">
          <w:pPr>
            <w:pStyle w:val="1215F423B704434F94DDA5ECE3E0B78E"/>
          </w:pPr>
          <w:r w:rsidRPr="005A0A93">
            <w:rPr>
              <w:rStyle w:val="Platshllartext"/>
            </w:rPr>
            <w:t>Förslag till riksdagsbeslut</w:t>
          </w:r>
        </w:p>
      </w:docPartBody>
    </w:docPart>
    <w:docPart>
      <w:docPartPr>
        <w:name w:val="763FF1140ED0406392E5194D9FE10523"/>
        <w:category>
          <w:name w:val="Allmänt"/>
          <w:gallery w:val="placeholder"/>
        </w:category>
        <w:types>
          <w:type w:val="bbPlcHdr"/>
        </w:types>
        <w:behaviors>
          <w:behavior w:val="content"/>
        </w:behaviors>
        <w:guid w:val="{470424E6-5AA3-48CC-893A-C61C4C3FAEB9}"/>
      </w:docPartPr>
      <w:docPartBody>
        <w:p w:rsidR="00717E75" w:rsidRDefault="006C5610">
          <w:pPr>
            <w:pStyle w:val="763FF1140ED0406392E5194D9FE10523"/>
          </w:pPr>
          <w:r w:rsidRPr="005A0A93">
            <w:rPr>
              <w:rStyle w:val="Platshllartext"/>
            </w:rPr>
            <w:t>Motivering</w:t>
          </w:r>
        </w:p>
      </w:docPartBody>
    </w:docPart>
    <w:docPart>
      <w:docPartPr>
        <w:name w:val="6F548057527A497C95890AD604A38446"/>
        <w:category>
          <w:name w:val="Allmänt"/>
          <w:gallery w:val="placeholder"/>
        </w:category>
        <w:types>
          <w:type w:val="bbPlcHdr"/>
        </w:types>
        <w:behaviors>
          <w:behavior w:val="content"/>
        </w:behaviors>
        <w:guid w:val="{ACA2B276-0F7E-4ED4-823C-7CAACA9A0802}"/>
      </w:docPartPr>
      <w:docPartBody>
        <w:p w:rsidR="00717E75" w:rsidRDefault="006C5610">
          <w:pPr>
            <w:pStyle w:val="6F548057527A497C95890AD604A38446"/>
          </w:pPr>
          <w:r>
            <w:rPr>
              <w:rStyle w:val="Platshllartext"/>
            </w:rPr>
            <w:t xml:space="preserve"> </w:t>
          </w:r>
        </w:p>
      </w:docPartBody>
    </w:docPart>
    <w:docPart>
      <w:docPartPr>
        <w:name w:val="3132B18F9C57489898EA2CD1033FABFB"/>
        <w:category>
          <w:name w:val="Allmänt"/>
          <w:gallery w:val="placeholder"/>
        </w:category>
        <w:types>
          <w:type w:val="bbPlcHdr"/>
        </w:types>
        <w:behaviors>
          <w:behavior w:val="content"/>
        </w:behaviors>
        <w:guid w:val="{44DA3F36-C072-4B64-9F2A-55314A0BCCAB}"/>
      </w:docPartPr>
      <w:docPartBody>
        <w:p w:rsidR="00717E75" w:rsidRDefault="006C5610">
          <w:pPr>
            <w:pStyle w:val="3132B18F9C57489898EA2CD1033FABFB"/>
          </w:pPr>
          <w:r>
            <w:t xml:space="preserve"> </w:t>
          </w:r>
        </w:p>
      </w:docPartBody>
    </w:docPart>
    <w:docPart>
      <w:docPartPr>
        <w:name w:val="7B5BCEC4B35247D0BC538B9DA635643A"/>
        <w:category>
          <w:name w:val="Allmänt"/>
          <w:gallery w:val="placeholder"/>
        </w:category>
        <w:types>
          <w:type w:val="bbPlcHdr"/>
        </w:types>
        <w:behaviors>
          <w:behavior w:val="content"/>
        </w:behaviors>
        <w:guid w:val="{D8D9415C-1791-4608-8338-D61E23845EE9}"/>
      </w:docPartPr>
      <w:docPartBody>
        <w:p w:rsidR="00B634BC" w:rsidRDefault="00B63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75"/>
    <w:rsid w:val="006C5610"/>
    <w:rsid w:val="00717E75"/>
    <w:rsid w:val="007610B8"/>
    <w:rsid w:val="00B634BC"/>
    <w:rsid w:val="00CF4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5F423B704434F94DDA5ECE3E0B78E">
    <w:name w:val="1215F423B704434F94DDA5ECE3E0B78E"/>
  </w:style>
  <w:style w:type="paragraph" w:customStyle="1" w:styleId="62476FCCC5A94F91A548678378629ADE">
    <w:name w:val="62476FCCC5A94F91A548678378629A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8935B0DBD845B9A7505474AA882D85">
    <w:name w:val="488935B0DBD845B9A7505474AA882D85"/>
  </w:style>
  <w:style w:type="paragraph" w:customStyle="1" w:styleId="763FF1140ED0406392E5194D9FE10523">
    <w:name w:val="763FF1140ED0406392E5194D9FE10523"/>
  </w:style>
  <w:style w:type="paragraph" w:customStyle="1" w:styleId="FD527D16465E4E5DAFBBD4C6044FB6EB">
    <w:name w:val="FD527D16465E4E5DAFBBD4C6044FB6EB"/>
  </w:style>
  <w:style w:type="paragraph" w:customStyle="1" w:styleId="839682A881D948A3B412CFD44CC8EBFA">
    <w:name w:val="839682A881D948A3B412CFD44CC8EBFA"/>
  </w:style>
  <w:style w:type="paragraph" w:customStyle="1" w:styleId="6F548057527A497C95890AD604A38446">
    <w:name w:val="6F548057527A497C95890AD604A38446"/>
  </w:style>
  <w:style w:type="paragraph" w:customStyle="1" w:styleId="3132B18F9C57489898EA2CD1033FABFB">
    <w:name w:val="3132B18F9C57489898EA2CD1033FA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56684-E4CE-4AB1-BF06-62E1FEAEA3E5}"/>
</file>

<file path=customXml/itemProps2.xml><?xml version="1.0" encoding="utf-8"?>
<ds:datastoreItem xmlns:ds="http://schemas.openxmlformats.org/officeDocument/2006/customXml" ds:itemID="{DD3C1AAD-4677-4832-BD49-935247C7A4A2}"/>
</file>

<file path=customXml/itemProps3.xml><?xml version="1.0" encoding="utf-8"?>
<ds:datastoreItem xmlns:ds="http://schemas.openxmlformats.org/officeDocument/2006/customXml" ds:itemID="{7C052D6B-E5DD-4C50-9D4C-9AFC96139C71}"/>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1146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S1617 Hållbar konsumtion för att nå netto noll senast 2045</vt:lpstr>
      <vt:lpstr>
      </vt:lpstr>
    </vt:vector>
  </TitlesOfParts>
  <Company>Sveriges riksdag</Company>
  <LinksUpToDate>false</LinksUpToDate>
  <CharactersWithSpaces>1344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