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AC54EC8063E4CD3B59E1109D1694C66"/>
        </w:placeholder>
        <w:text/>
      </w:sdtPr>
      <w:sdtEndPr/>
      <w:sdtContent>
        <w:p w:rsidRPr="009B062B" w:rsidR="00AF30DD" w:rsidP="00CF6571" w:rsidRDefault="00AF30DD" w14:paraId="29DE7711" w14:textId="77777777">
          <w:pPr>
            <w:pStyle w:val="Rubrik1"/>
            <w:spacing w:before="720"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aa2af2-1fc0-41ba-9199-53d045fdb15e"/>
        <w:id w:val="-1558235339"/>
        <w:lock w:val="sdtLocked"/>
      </w:sdtPr>
      <w:sdtEndPr/>
      <w:sdtContent>
        <w:p w:rsidR="00E426B9" w:rsidRDefault="004841C5" w14:paraId="29DE77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behovet av statligt stöd för utbildning av deltidsbrandmän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0C8FE6B4AF143D7B29B551DEA3113EE"/>
        </w:placeholder>
        <w:text/>
      </w:sdtPr>
      <w:sdtEndPr/>
      <w:sdtContent>
        <w:p w:rsidRPr="009B062B" w:rsidR="006D79C9" w:rsidP="00CF6571" w:rsidRDefault="006D79C9" w14:paraId="29DE7713" w14:textId="77777777">
          <w:pPr>
            <w:pStyle w:val="Rubrik1"/>
            <w:spacing w:before="720"/>
          </w:pPr>
          <w:r>
            <w:t>Motivering</w:t>
          </w:r>
        </w:p>
      </w:sdtContent>
    </w:sdt>
    <w:p w:rsidR="00D75208" w:rsidP="00CF6571" w:rsidRDefault="00D75208" w14:paraId="29DE7714" w14:textId="1988EF1F">
      <w:pPr>
        <w:pStyle w:val="Normalutanindragellerluft"/>
      </w:pPr>
      <w:r>
        <w:t>Det finns en olikhet rörande kostnaderna för utbildningar inom räddningstjänsten som drabbar mindre landsbygdskommuner på ett orättvist sätt. Som utbildningarna är ut</w:t>
      </w:r>
      <w:r w:rsidR="00CF6571">
        <w:softHyphen/>
      </w:r>
      <w:r>
        <w:t>formade i dag innebär det att större kommuner, som anställer brandmän på heltid, inte betalar för deras utbildning utan brandmannen bekostar själv sin utbildning på samma sätt som man gör i andra eftergymnasiala utbildningar.</w:t>
      </w:r>
    </w:p>
    <w:p w:rsidRPr="006247D4" w:rsidR="00D75208" w:rsidP="00CF6571" w:rsidRDefault="00D75208" w14:paraId="29DE7715" w14:textId="354A27C4">
      <w:r w:rsidRPr="006247D4">
        <w:t>Den lilla kommunen, där räddningstjänsten är organiserad med deltidsbrandmän, bekostar</w:t>
      </w:r>
      <w:r w:rsidRPr="003E3969" w:rsidR="003E3969">
        <w:t xml:space="preserve"> </w:t>
      </w:r>
      <w:r w:rsidRPr="006247D4" w:rsidR="003E3969">
        <w:t>däremot</w:t>
      </w:r>
      <w:r w:rsidRPr="006247D4">
        <w:t xml:space="preserve"> utbildningarna till räddningstjänsten fullt ut</w:t>
      </w:r>
      <w:r w:rsidR="003E3969">
        <w:t>,</w:t>
      </w:r>
      <w:r w:rsidRPr="006247D4">
        <w:t xml:space="preserve"> dvs. både själva utbild</w:t>
      </w:r>
      <w:r w:rsidR="00CF6571">
        <w:softHyphen/>
      </w:r>
      <w:r w:rsidRPr="006247D4">
        <w:t>ningskostnaden och kostnaden för förlorad arbetsförtjänst för dem som utbildas.</w:t>
      </w:r>
    </w:p>
    <w:p w:rsidRPr="006247D4" w:rsidR="00422B9E" w:rsidP="00CF6571" w:rsidRDefault="00D75208" w14:paraId="29DE7716" w14:textId="284E7885">
      <w:r w:rsidRPr="006247D4">
        <w:t>Vi ser i dag att den globala miljön – med svåra torrperioder – ändrar förutsättning</w:t>
      </w:r>
      <w:r w:rsidR="00CF6571">
        <w:softHyphen/>
      </w:r>
      <w:r w:rsidRPr="006247D4">
        <w:t>arna för räddningstjänstens uppdrag i skogslänen på ett dramatiskt sätt. MSB ersätter till viss del kommun</w:t>
      </w:r>
      <w:r w:rsidR="003E3969">
        <w:t>en</w:t>
      </w:r>
      <w:r w:rsidRPr="006247D4">
        <w:t>s kostnader för omfattande bränder me</w:t>
      </w:r>
      <w:r w:rsidR="003E3969">
        <w:t>n</w:t>
      </w:r>
      <w:r w:rsidRPr="006247D4">
        <w:t xml:space="preserve"> det kommer ändå att inne</w:t>
      </w:r>
      <w:r w:rsidR="00CF6571">
        <w:softHyphen/>
      </w:r>
      <w:r w:rsidRPr="006247D4">
        <w:t xml:space="preserve">bära höga kostnader som den lilla kommunen har svårt att bära ovanpå de kostnader för utbildning som i dag helt och hållet bekostas av kommunen. Regeringen har slagit fast att hela landet ska leva. Samtidigt är räddningstjänsten en grundläggande och viktig del </w:t>
      </w:r>
      <w:bookmarkStart w:name="_GoBack" w:id="1"/>
      <w:bookmarkEnd w:id="1"/>
      <w:r w:rsidRPr="006247D4">
        <w:t>i samhället som alla människor förlitar sig på. För att kunna klara räddningstjänstens uppdrag i mindre kommuner bör regeringen se över möjligheten till statliga bidrag för utbildning av deltidsbrandmän.</w:t>
      </w:r>
    </w:p>
    <w:sdt>
      <w:sdtPr>
        <w:alias w:val="CC_Underskrifter"/>
        <w:tag w:val="CC_Underskrifter"/>
        <w:id w:val="583496634"/>
        <w:lock w:val="sdtContentLocked"/>
        <w:placeholder>
          <w:docPart w:val="6B616071FB4F4A109D491EB1199A49B2"/>
        </w:placeholder>
      </w:sdtPr>
      <w:sdtEndPr/>
      <w:sdtContent>
        <w:p w:rsidR="006247D4" w:rsidP="008C02E8" w:rsidRDefault="006247D4" w14:paraId="29DE7718" w14:textId="77777777"/>
        <w:p w:rsidRPr="008E0FE2" w:rsidR="004801AC" w:rsidP="008C02E8" w:rsidRDefault="00CF6571" w14:paraId="29DE771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Dahlqvist (S)</w:t>
            </w:r>
          </w:p>
        </w:tc>
      </w:tr>
    </w:tbl>
    <w:p w:rsidR="008F1BB6" w:rsidRDefault="008F1BB6" w14:paraId="29DE7720" w14:textId="77777777"/>
    <w:sectPr w:rsidR="008F1BB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E7722" w14:textId="77777777" w:rsidR="00126EAF" w:rsidRDefault="00126EAF" w:rsidP="000C1CAD">
      <w:pPr>
        <w:spacing w:line="240" w:lineRule="auto"/>
      </w:pPr>
      <w:r>
        <w:separator/>
      </w:r>
    </w:p>
  </w:endnote>
  <w:endnote w:type="continuationSeparator" w:id="0">
    <w:p w14:paraId="29DE7723" w14:textId="77777777" w:rsidR="00126EAF" w:rsidRDefault="00126E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77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77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02E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7731" w14:textId="77777777" w:rsidR="00262EA3" w:rsidRPr="008C02E8" w:rsidRDefault="00262EA3" w:rsidP="008C02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E7720" w14:textId="77777777" w:rsidR="00126EAF" w:rsidRDefault="00126EAF" w:rsidP="000C1CAD">
      <w:pPr>
        <w:spacing w:line="240" w:lineRule="auto"/>
      </w:pPr>
      <w:r>
        <w:separator/>
      </w:r>
    </w:p>
  </w:footnote>
  <w:footnote w:type="continuationSeparator" w:id="0">
    <w:p w14:paraId="29DE7721" w14:textId="77777777" w:rsidR="00126EAF" w:rsidRDefault="00126E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9DE772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9DE7733" wp14:anchorId="29DE77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F6571" w14:paraId="29DE77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85B5358844403CB519E4EBA755416C"/>
                              </w:placeholder>
                              <w:text/>
                            </w:sdtPr>
                            <w:sdtEndPr/>
                            <w:sdtContent>
                              <w:r w:rsidR="00D75208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A2980AB89BC412EA65E5B775DE31687"/>
                              </w:placeholder>
                              <w:text/>
                            </w:sdtPr>
                            <w:sdtEndPr/>
                            <w:sdtContent>
                              <w:r w:rsidR="00DF5B55">
                                <w:t>1391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DE773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F6571" w14:paraId="29DE77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85B5358844403CB519E4EBA755416C"/>
                        </w:placeholder>
                        <w:text/>
                      </w:sdtPr>
                      <w:sdtEndPr/>
                      <w:sdtContent>
                        <w:r w:rsidR="00D75208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A2980AB89BC412EA65E5B775DE31687"/>
                        </w:placeholder>
                        <w:text/>
                      </w:sdtPr>
                      <w:sdtEndPr/>
                      <w:sdtContent>
                        <w:r w:rsidR="00DF5B55">
                          <w:t>1391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9DE772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9DE7726" w14:textId="77777777">
    <w:pPr>
      <w:jc w:val="right"/>
    </w:pPr>
  </w:p>
  <w:p w:rsidR="00262EA3" w:rsidP="00776B74" w:rsidRDefault="00262EA3" w14:paraId="29DE772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F6571" w14:paraId="29DE772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9DE7735" wp14:anchorId="29DE773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F6571" w14:paraId="29DE772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75208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F5B55">
          <w:t>1391</w:t>
        </w:r>
      </w:sdtContent>
    </w:sdt>
  </w:p>
  <w:p w:rsidRPr="008227B3" w:rsidR="00262EA3" w:rsidP="008227B3" w:rsidRDefault="00CF6571" w14:paraId="29DE77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F6571" w14:paraId="29DE772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:2321</w:t>
        </w:r>
      </w:sdtContent>
    </w:sdt>
  </w:p>
  <w:p w:rsidR="00262EA3" w:rsidP="00E03A3D" w:rsidRDefault="00CF6571" w14:paraId="29DE772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Mejern Larsson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75208" w14:paraId="29DE772F" w14:textId="77777777">
        <w:pPr>
          <w:pStyle w:val="FSHRub2"/>
        </w:pPr>
        <w:r>
          <w:t>Stöd till utbildning av deltidsbrandmän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9DE773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7520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EAF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1F7937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545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5F61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969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1C5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B4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7D4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E7F1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20C"/>
    <w:rsid w:val="00797AA2"/>
    <w:rsid w:val="00797D05"/>
    <w:rsid w:val="00797E9C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2E8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1BB6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D6D1F"/>
    <w:rsid w:val="00BE03D5"/>
    <w:rsid w:val="00BE0AAB"/>
    <w:rsid w:val="00BE0F28"/>
    <w:rsid w:val="00BE130C"/>
    <w:rsid w:val="00BE2248"/>
    <w:rsid w:val="00BE358C"/>
    <w:rsid w:val="00BE3D0F"/>
    <w:rsid w:val="00BE65CF"/>
    <w:rsid w:val="00BE66C1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359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571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1AA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208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B55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6B9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DE7710"/>
  <w15:chartTrackingRefBased/>
  <w15:docId w15:val="{B56DF439-E68A-49A1-BCD3-8D2C962D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C54EC8063E4CD3B59E1109D1694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4C981-20A6-4185-8362-1362C9E367FA}"/>
      </w:docPartPr>
      <w:docPartBody>
        <w:p w:rsidR="00AB01CC" w:rsidRDefault="00375C42">
          <w:pPr>
            <w:pStyle w:val="7AC54EC8063E4CD3B59E1109D1694C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C8FE6B4AF143D7B29B551DEA311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7B644-823C-4E65-82EA-A2651DDEC38E}"/>
      </w:docPartPr>
      <w:docPartBody>
        <w:p w:rsidR="00AB01CC" w:rsidRDefault="00375C42">
          <w:pPr>
            <w:pStyle w:val="60C8FE6B4AF143D7B29B551DEA3113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85B5358844403CB519E4EBA7554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0BF32-AF65-4BCF-99CA-8FBFDF674CD2}"/>
      </w:docPartPr>
      <w:docPartBody>
        <w:p w:rsidR="00AB01CC" w:rsidRDefault="00375C42">
          <w:pPr>
            <w:pStyle w:val="B085B5358844403CB519E4EBA75541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2980AB89BC412EA65E5B775DE31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121ED-FB19-4CC1-8D8C-98F9A49D0F97}"/>
      </w:docPartPr>
      <w:docPartBody>
        <w:p w:rsidR="00AB01CC" w:rsidRDefault="00375C42">
          <w:pPr>
            <w:pStyle w:val="9A2980AB89BC412EA65E5B775DE31687"/>
          </w:pPr>
          <w:r>
            <w:t xml:space="preserve"> </w:t>
          </w:r>
        </w:p>
      </w:docPartBody>
    </w:docPart>
    <w:docPart>
      <w:docPartPr>
        <w:name w:val="6B616071FB4F4A109D491EB1199A4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8A401-F34A-4DEB-B7DA-3163EBA9A297}"/>
      </w:docPartPr>
      <w:docPartBody>
        <w:p w:rsidR="001055D1" w:rsidRDefault="001055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42"/>
    <w:rsid w:val="001055D1"/>
    <w:rsid w:val="00375C42"/>
    <w:rsid w:val="00786872"/>
    <w:rsid w:val="00AB01CC"/>
    <w:rsid w:val="00AB0FB2"/>
    <w:rsid w:val="00B3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C54EC8063E4CD3B59E1109D1694C66">
    <w:name w:val="7AC54EC8063E4CD3B59E1109D1694C66"/>
  </w:style>
  <w:style w:type="paragraph" w:customStyle="1" w:styleId="E2875B1BB50640E79C4EF4717BB67E08">
    <w:name w:val="E2875B1BB50640E79C4EF4717BB67E0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B61514C64D47A4ACD40AE8A891D159">
    <w:name w:val="F8B61514C64D47A4ACD40AE8A891D159"/>
  </w:style>
  <w:style w:type="paragraph" w:customStyle="1" w:styleId="60C8FE6B4AF143D7B29B551DEA3113EE">
    <w:name w:val="60C8FE6B4AF143D7B29B551DEA3113EE"/>
  </w:style>
  <w:style w:type="paragraph" w:customStyle="1" w:styleId="6C17DA2DB01A41128F876011BF58D87B">
    <w:name w:val="6C17DA2DB01A41128F876011BF58D87B"/>
  </w:style>
  <w:style w:type="paragraph" w:customStyle="1" w:styleId="9E08E5F68DD145E788B4931D89E90845">
    <w:name w:val="9E08E5F68DD145E788B4931D89E90845"/>
  </w:style>
  <w:style w:type="paragraph" w:customStyle="1" w:styleId="B085B5358844403CB519E4EBA755416C">
    <w:name w:val="B085B5358844403CB519E4EBA755416C"/>
  </w:style>
  <w:style w:type="paragraph" w:customStyle="1" w:styleId="9A2980AB89BC412EA65E5B775DE31687">
    <w:name w:val="9A2980AB89BC412EA65E5B775DE3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F88CB-E7FC-4C47-AA27-D5C58B90705F}"/>
</file>

<file path=customXml/itemProps2.xml><?xml version="1.0" encoding="utf-8"?>
<ds:datastoreItem xmlns:ds="http://schemas.openxmlformats.org/officeDocument/2006/customXml" ds:itemID="{1148DF6D-A236-4FFB-A495-03AF54B13A0B}"/>
</file>

<file path=customXml/itemProps3.xml><?xml version="1.0" encoding="utf-8"?>
<ds:datastoreItem xmlns:ds="http://schemas.openxmlformats.org/officeDocument/2006/customXml" ds:itemID="{98BCB6CE-3FD5-4419-AD43-4205EFCAC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1414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S1391 Stöd till utbildning av deltidsbrandmän</vt:lpstr>
      <vt:lpstr>
      </vt:lpstr>
    </vt:vector>
  </TitlesOfParts>
  <Company>Sveriges riksdag</Company>
  <LinksUpToDate>false</LinksUpToDate>
  <CharactersWithSpaces>1638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