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43CD7EC1A3E46E2B18836A601EA873E"/>
        </w:placeholder>
        <w15:appearance w15:val="hidden"/>
        <w:text/>
      </w:sdtPr>
      <w:sdtEndPr/>
      <w:sdtContent>
        <w:p w:rsidRPr="009B062B" w:rsidR="00AF30DD" w:rsidP="009B062B" w:rsidRDefault="00AF30DD" w14:paraId="5461FEC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0e013e93-5291-49c0-b47e-ea6f25e1b238"/>
        <w:id w:val="1514808500"/>
        <w:lock w:val="sdtLocked"/>
      </w:sdtPr>
      <w:sdtEndPr/>
      <w:sdtContent>
        <w:p w:rsidR="00C813E7" w:rsidRDefault="003D67D7" w14:paraId="5461FEC7" w14:textId="31A435A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konsekvenserna av snabbhetspremien i föräldraförsäkringen och verka för att den förändras,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D346D5BAACC4837AEBD287295127C8F"/>
        </w:placeholder>
        <w15:appearance w15:val="hidden"/>
        <w:text/>
      </w:sdtPr>
      <w:sdtEndPr/>
      <w:sdtContent>
        <w:p w:rsidRPr="009B062B" w:rsidR="006D79C9" w:rsidP="00333E95" w:rsidRDefault="006D79C9" w14:paraId="5461FEC8" w14:textId="77777777">
          <w:pPr>
            <w:pStyle w:val="Rubrik1"/>
          </w:pPr>
          <w:r>
            <w:t>Motivering</w:t>
          </w:r>
        </w:p>
      </w:sdtContent>
    </w:sdt>
    <w:p w:rsidR="002020EA" w:rsidP="002020EA" w:rsidRDefault="002020EA" w14:paraId="5461FEC9" w14:textId="76CFE2C0">
      <w:pPr>
        <w:pStyle w:val="Normalutanindragellerluft"/>
      </w:pPr>
      <w:r>
        <w:t>Regeringen har tillsatt en utredning för att se över föräldraförsäkringen. Det är en viktig utredning för att modernisera försäkringen och göra den mer anpassad till olika familje</w:t>
      </w:r>
      <w:r w:rsidR="00706183">
        <w:softHyphen/>
      </w:r>
      <w:bookmarkStart w:name="_GoBack" w:id="1"/>
      <w:bookmarkEnd w:id="1"/>
      <w:r>
        <w:t xml:space="preserve">konstellationer och ett förändrat arbetsliv. </w:t>
      </w:r>
    </w:p>
    <w:p w:rsidR="002020EA" w:rsidP="00706183" w:rsidRDefault="002020EA" w14:paraId="5461FECB" w14:textId="36670B5F">
      <w:r w:rsidRPr="002020EA">
        <w:t>Det finns dock en detalj i föräldraförsäkringen so</w:t>
      </w:r>
      <w:r>
        <w:t>m behöver uppmärksammas särskilt</w:t>
      </w:r>
      <w:r w:rsidR="00706183">
        <w:t xml:space="preserve">. </w:t>
      </w:r>
      <w:r>
        <w:t>Nämligen ”snabbhetspremien” i föräldraförsäkringen som infördes år 1986 och som kom att få</w:t>
      </w:r>
      <w:r w:rsidR="00706183">
        <w:t xml:space="preserve"> stora betydelser för takten i vilken</w:t>
      </w:r>
      <w:r>
        <w:t xml:space="preserve"> familjer skaffar barn och för kvinnors närvaro på arbetsmarknaden. </w:t>
      </w:r>
    </w:p>
    <w:p w:rsidRPr="002020EA" w:rsidR="002020EA" w:rsidP="002020EA" w:rsidRDefault="002020EA" w14:paraId="5461FECC" w14:textId="450AC56F">
      <w:r w:rsidRPr="002020EA">
        <w:t>Den så kallade snabbhetspremien innebär att kvinnor som skaffar ett andra barn inom 30 månader eller blir gravid</w:t>
      </w:r>
      <w:r w:rsidR="00706183">
        <w:t>a</w:t>
      </w:r>
      <w:r w:rsidRPr="002020EA">
        <w:t xml:space="preserve"> igen inom 1 år och 9 månader behåller samma nivå </w:t>
      </w:r>
      <w:r w:rsidR="00706183">
        <w:t xml:space="preserve">på </w:t>
      </w:r>
      <w:r w:rsidRPr="002020EA">
        <w:t>ersättning</w:t>
      </w:r>
      <w:r w:rsidR="00706183">
        <w:t>en</w:t>
      </w:r>
      <w:r w:rsidRPr="002020EA">
        <w:t xml:space="preserve"> som med första barnet. Ersättning</w:t>
      </w:r>
      <w:r w:rsidR="00706183">
        <w:t>en</w:t>
      </w:r>
      <w:r w:rsidRPr="002020EA">
        <w:t xml:space="preserve"> blir därmed inte påverkad för den som väljer att gå ner i arbetstimmar mellan barnen. </w:t>
      </w:r>
    </w:p>
    <w:p w:rsidRPr="00706183" w:rsidR="002020EA" w:rsidP="00706183" w:rsidRDefault="002020EA" w14:paraId="5461FECD" w14:textId="77777777">
      <w:r w:rsidRPr="00706183">
        <w:t xml:space="preserve">Forskarna ser att efter denna förändring ökar antalet familjer som väljer att skaffa barn tätare markant och menar på att det inom vissa samhällsgrupper blivit en norm. </w:t>
      </w:r>
    </w:p>
    <w:p w:rsidRPr="002020EA" w:rsidR="002020EA" w:rsidP="002020EA" w:rsidRDefault="002020EA" w14:paraId="5461FECE" w14:textId="2330CE87">
      <w:r w:rsidRPr="002020EA">
        <w:t>I</w:t>
      </w:r>
      <w:r w:rsidR="00706183">
        <w:t>FAU, I</w:t>
      </w:r>
      <w:r w:rsidRPr="002020EA">
        <w:t>nstitutet för arbetsmarknad</w:t>
      </w:r>
      <w:r w:rsidR="00706183">
        <w:t>s</w:t>
      </w:r>
      <w:r w:rsidRPr="002020EA">
        <w:t>- och utbildningspolitisk utvärdering, har rapporterat om att kvinnor som får barn tät</w:t>
      </w:r>
      <w:r w:rsidR="00706183">
        <w:t>t</w:t>
      </w:r>
      <w:r w:rsidRPr="002020EA">
        <w:t xml:space="preserve"> riskerar att få minskad inkomst på sikt. Vidare har institutet också visat att det går sämre i skolan för barn som fått syskon tätt inpå. </w:t>
      </w:r>
    </w:p>
    <w:p w:rsidRPr="002020EA" w:rsidR="002020EA" w:rsidP="002020EA" w:rsidRDefault="002020EA" w14:paraId="5461FECF" w14:textId="787E0CFE">
      <w:r w:rsidRPr="002020EA">
        <w:t>Kritik mot ”snabbhetspremien” har även väckts från läkare och barnmorskor som menar att kvinnans kropp inte får tid för återhämtning och att de</w:t>
      </w:r>
      <w:r w:rsidR="00706183">
        <w:t>t har inneburit ökade risker under</w:t>
      </w:r>
      <w:r w:rsidRPr="002020EA">
        <w:t xml:space="preserve"> graviditet</w:t>
      </w:r>
      <w:r w:rsidR="00706183">
        <w:t>en,</w:t>
      </w:r>
      <w:r w:rsidRPr="002020EA">
        <w:t xml:space="preserve"> och antal</w:t>
      </w:r>
      <w:r w:rsidR="00706183">
        <w:t>et skador till</w:t>
      </w:r>
      <w:r w:rsidRPr="002020EA">
        <w:t xml:space="preserve"> följd av förlossning har ökat.  </w:t>
      </w:r>
    </w:p>
    <w:p w:rsidR="00652B73" w:rsidP="002020EA" w:rsidRDefault="002020EA" w14:paraId="5461FED0" w14:textId="67274A0D">
      <w:r w:rsidRPr="002020EA">
        <w:t xml:space="preserve">Att se över snabbhetspremien överensstämmer med regeringens ambitioner att öka jämställdheten i Sverige. Detta då föräldraförsäkringen i dess nuvarande form har stor betydelse för kvinnors närvaro på arbetsmarknaden och för kvinnors inkomst över tid. </w:t>
      </w:r>
    </w:p>
    <w:p w:rsidRPr="002020EA" w:rsidR="00706183" w:rsidP="002020EA" w:rsidRDefault="00706183" w14:paraId="6950BBBF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E5D1E8F7C3B481DA547951A0A4E5A58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B229D3" w:rsidRDefault="00706183" w14:paraId="5461FED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Azadeh Rojhan Gustafsson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A7A1E" w:rsidRDefault="00EA7A1E" w14:paraId="5461FED5" w14:textId="77777777"/>
    <w:sectPr w:rsidR="00EA7A1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1FED7" w14:textId="77777777" w:rsidR="002020EA" w:rsidRDefault="002020EA" w:rsidP="000C1CAD">
      <w:pPr>
        <w:spacing w:line="240" w:lineRule="auto"/>
      </w:pPr>
      <w:r>
        <w:separator/>
      </w:r>
    </w:p>
  </w:endnote>
  <w:endnote w:type="continuationSeparator" w:id="0">
    <w:p w14:paraId="5461FED8" w14:textId="77777777" w:rsidR="002020EA" w:rsidRDefault="002020E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1FEDD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1FEDE" w14:textId="3E0C3EBE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0618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1FED5" w14:textId="77777777" w:rsidR="002020EA" w:rsidRDefault="002020EA" w:rsidP="000C1CAD">
      <w:pPr>
        <w:spacing w:line="240" w:lineRule="auto"/>
      </w:pPr>
      <w:r>
        <w:separator/>
      </w:r>
    </w:p>
  </w:footnote>
  <w:footnote w:type="continuationSeparator" w:id="0">
    <w:p w14:paraId="5461FED6" w14:textId="77777777" w:rsidR="002020EA" w:rsidRDefault="002020E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461FED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461FEE8" wp14:anchorId="5461FEE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706183" w14:paraId="5461FEE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FF71337917A469A811F648406A9FCC1"/>
                              </w:placeholder>
                              <w:text/>
                            </w:sdtPr>
                            <w:sdtEndPr/>
                            <w:sdtContent>
                              <w:r w:rsidR="002020E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39B4512B781471C93CE7114E0E525E5"/>
                              </w:placeholder>
                              <w:text/>
                            </w:sdtPr>
                            <w:sdtEndPr/>
                            <w:sdtContent>
                              <w:r w:rsidR="002020EA">
                                <w:t>1240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461FEE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706183" w14:paraId="5461FEE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FF71337917A469A811F648406A9FCC1"/>
                        </w:placeholder>
                        <w:text/>
                      </w:sdtPr>
                      <w:sdtEndPr/>
                      <w:sdtContent>
                        <w:r w:rsidR="002020E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39B4512B781471C93CE7114E0E525E5"/>
                        </w:placeholder>
                        <w:text/>
                      </w:sdtPr>
                      <w:sdtEndPr/>
                      <w:sdtContent>
                        <w:r w:rsidR="002020EA">
                          <w:t>1240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461FED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06183" w14:paraId="5461FEDB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D39B4512B781471C93CE7114E0E525E5"/>
        </w:placeholder>
        <w:text/>
      </w:sdtPr>
      <w:sdtEndPr/>
      <w:sdtContent>
        <w:r w:rsidR="002020EA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2020EA">
          <w:t>1240</w:t>
        </w:r>
      </w:sdtContent>
    </w:sdt>
  </w:p>
  <w:p w:rsidR="004F35FE" w:rsidP="00776B74" w:rsidRDefault="004F35FE" w14:paraId="5461FED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06183" w14:paraId="5461FEDF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2020E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020EA">
          <w:t>1240</w:t>
        </w:r>
      </w:sdtContent>
    </w:sdt>
  </w:p>
  <w:p w:rsidR="004F35FE" w:rsidP="00A314CF" w:rsidRDefault="00706183" w14:paraId="5461FEE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706183" w14:paraId="5461FEE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706183" w14:paraId="5461FEE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:1075</w:t>
        </w:r>
      </w:sdtContent>
    </w:sdt>
  </w:p>
  <w:p w:rsidR="004F35FE" w:rsidP="00E03A3D" w:rsidRDefault="00706183" w14:paraId="5461FEE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Azadeh Rojhan Gustafsson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2020EA" w14:paraId="5461FEE4" w14:textId="77777777">
        <w:pPr>
          <w:pStyle w:val="FSHRub2"/>
        </w:pPr>
        <w:r>
          <w:t xml:space="preserve">Se över snabbhetspremien i föräldraförsäkringen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461FEE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EA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0EA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67D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3A83"/>
    <w:rsid w:val="003F4798"/>
    <w:rsid w:val="003F4B69"/>
    <w:rsid w:val="003F72C9"/>
    <w:rsid w:val="00401163"/>
    <w:rsid w:val="004016CB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83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9D3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13E7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16201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A7A1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6427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29DF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61FEC5"/>
  <w15:chartTrackingRefBased/>
  <w15:docId w15:val="{A469F964-6534-463B-8792-0B8F1672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3CD7EC1A3E46E2B18836A601EA87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43D8CE-EEA7-4726-97CD-B9996A675815}"/>
      </w:docPartPr>
      <w:docPartBody>
        <w:p w:rsidR="00B7169D" w:rsidRDefault="00B7169D">
          <w:pPr>
            <w:pStyle w:val="C43CD7EC1A3E46E2B18836A601EA873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D346D5BAACC4837AEBD287295127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4BBF59-C884-45A7-A3E4-256DCB813BFC}"/>
      </w:docPartPr>
      <w:docPartBody>
        <w:p w:rsidR="00B7169D" w:rsidRDefault="00B7169D">
          <w:pPr>
            <w:pStyle w:val="BD346D5BAACC4837AEBD287295127C8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FF71337917A469A811F648406A9FC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45980B-B3A8-454F-9F94-6EA5741E38C0}"/>
      </w:docPartPr>
      <w:docPartBody>
        <w:p w:rsidR="00B7169D" w:rsidRDefault="00B7169D">
          <w:pPr>
            <w:pStyle w:val="1FF71337917A469A811F648406A9FC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39B4512B781471C93CE7114E0E525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93A7D9-AC71-44BE-AE41-DD282C0C586A}"/>
      </w:docPartPr>
      <w:docPartBody>
        <w:p w:rsidR="00B7169D" w:rsidRDefault="00B7169D">
          <w:pPr>
            <w:pStyle w:val="D39B4512B781471C93CE7114E0E525E5"/>
          </w:pPr>
          <w:r>
            <w:t xml:space="preserve"> </w:t>
          </w:r>
        </w:p>
      </w:docPartBody>
    </w:docPart>
    <w:docPart>
      <w:docPartPr>
        <w:name w:val="2E5D1E8F7C3B481DA547951A0A4E5A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B230EB-30B2-47F0-AE9F-4EEE5CC14B1E}"/>
      </w:docPartPr>
      <w:docPartBody>
        <w:p w:rsidR="00446416" w:rsidRDefault="0044641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9D"/>
    <w:rsid w:val="00446416"/>
    <w:rsid w:val="00B7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43CD7EC1A3E46E2B18836A601EA873E">
    <w:name w:val="C43CD7EC1A3E46E2B18836A601EA873E"/>
  </w:style>
  <w:style w:type="paragraph" w:customStyle="1" w:styleId="7D9012A9EBC24AA49C6134135EBE5822">
    <w:name w:val="7D9012A9EBC24AA49C6134135EBE5822"/>
  </w:style>
  <w:style w:type="paragraph" w:customStyle="1" w:styleId="022B5460F1174D49AB591B87132941B5">
    <w:name w:val="022B5460F1174D49AB591B87132941B5"/>
  </w:style>
  <w:style w:type="paragraph" w:customStyle="1" w:styleId="BD346D5BAACC4837AEBD287295127C8F">
    <w:name w:val="BD346D5BAACC4837AEBD287295127C8F"/>
  </w:style>
  <w:style w:type="paragraph" w:customStyle="1" w:styleId="33426DB1ED3C4CAB95AB426A33CFC559">
    <w:name w:val="33426DB1ED3C4CAB95AB426A33CFC559"/>
  </w:style>
  <w:style w:type="paragraph" w:customStyle="1" w:styleId="1FF71337917A469A811F648406A9FCC1">
    <w:name w:val="1FF71337917A469A811F648406A9FCC1"/>
  </w:style>
  <w:style w:type="paragraph" w:customStyle="1" w:styleId="D39B4512B781471C93CE7114E0E525E5">
    <w:name w:val="D39B4512B781471C93CE7114E0E525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C6E109-37CC-464A-AB66-CA31D8237EA7}"/>
</file>

<file path=customXml/itemProps2.xml><?xml version="1.0" encoding="utf-8"?>
<ds:datastoreItem xmlns:ds="http://schemas.openxmlformats.org/officeDocument/2006/customXml" ds:itemID="{A2F80F57-58FE-4699-99A1-C6BDEBD7FEF4}"/>
</file>

<file path=customXml/itemProps3.xml><?xml version="1.0" encoding="utf-8"?>
<ds:datastoreItem xmlns:ds="http://schemas.openxmlformats.org/officeDocument/2006/customXml" ds:itemID="{2CCF33D8-CFF9-47AB-931F-B83AB28DD4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1738</Characters>
  <Application>Microsoft Office Word</Application>
  <DocSecurity>0</DocSecurity>
  <Lines>34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S1240 Se över snabbhetspremien i föräldraförsäkringen</vt:lpstr>
      <vt:lpstr>
      </vt:lpstr>
    </vt:vector>
  </TitlesOfParts>
  <Company>Sveriges riksdag</Company>
  <LinksUpToDate>false</LinksUpToDate>
  <CharactersWithSpaces>2029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