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675B2" w:rsidP="00DA0661">
      <w:pPr>
        <w:pStyle w:val="Title"/>
      </w:pPr>
      <w:bookmarkStart w:id="0" w:name="Start"/>
      <w:bookmarkEnd w:id="0"/>
      <w:r>
        <w:t xml:space="preserve">Svar på fråga 2022/23:116 av </w:t>
      </w:r>
      <w:sdt>
        <w:sdtPr>
          <w:alias w:val="Frågeställare"/>
          <w:tag w:val="delete"/>
          <w:id w:val="-211816850"/>
          <w:placeholder>
            <w:docPart w:val="84BA70B93B71413697114393ED0F1153"/>
          </w:placeholder>
          <w:dataBinding w:xpath="/ns0:DocumentInfo[1]/ns0:BaseInfo[1]/ns0:Extra3[1]" w:storeItemID="{F79F576A-F10B-4B6A-AF2D-D8CBC1DA1AA6}" w:prefixMappings="xmlns:ns0='http://lp/documentinfo/RK' "/>
          <w:text/>
        </w:sdtPr>
        <w:sdtContent>
          <w:r>
            <w:t>Annette Rydell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321CD4F392741279E979A03CDDC845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Svenska i arbetslivet</w:t>
      </w:r>
    </w:p>
    <w:p w:rsidR="003675B2" w:rsidP="003675B2">
      <w:pPr>
        <w:pStyle w:val="BodyText"/>
      </w:pPr>
      <w:sdt>
        <w:sdtPr>
          <w:alias w:val="Frågeställare"/>
          <w:tag w:val="delete"/>
          <w:id w:val="-1635256365"/>
          <w:placeholder>
            <w:docPart w:val="CA10173D1D8F496690AD473B988E5AEF"/>
          </w:placeholder>
          <w:dataBinding w:xpath="/ns0:DocumentInfo[1]/ns0:BaseInfo[1]/ns0:Extra3[1]" w:storeItemID="{F79F576A-F10B-4B6A-AF2D-D8CBC1DA1AA6}" w:prefixMappings="xmlns:ns0='http://lp/documentinfo/RK' "/>
          <w:text/>
        </w:sdtPr>
        <w:sdtContent>
          <w:r>
            <w:t>Annette Rydell</w:t>
          </w:r>
        </w:sdtContent>
      </w:sdt>
      <w:r>
        <w:t xml:space="preserve"> har frågat mig vad avsikten är med nedskärningarna av språkundervisningen och vilka åtgärder jag planerar att vidta för att utrikes födda ska få tillräckliga språkkunskaper för att kunna komma in i samhället och få arbete, </w:t>
      </w:r>
      <w:r>
        <w:t>t.ex.</w:t>
      </w:r>
      <w:r>
        <w:t xml:space="preserve"> inom barnomsorg, äldreomsorg, vård och skola. </w:t>
      </w:r>
    </w:p>
    <w:p w:rsidR="009603D2" w:rsidP="00FF3693">
      <w:pPr>
        <w:pStyle w:val="BodyText"/>
      </w:pPr>
      <w:r>
        <w:t xml:space="preserve">Som jag förstår frågan rör den huvudsakligen de insatser som folkbildningens aktörer genomför för att förbättra utrikes födda personers kunskaper i det svenska språket. Jag vill </w:t>
      </w:r>
      <w:r w:rsidR="00AE0EBB">
        <w:t xml:space="preserve">därför </w:t>
      </w:r>
      <w:r w:rsidR="003C429D">
        <w:t>i</w:t>
      </w:r>
      <w:r>
        <w:t>nledningsvis f</w:t>
      </w:r>
      <w:r w:rsidR="00474014">
        <w:t>ramhålla</w:t>
      </w:r>
      <w:r w:rsidR="00FF3693">
        <w:t xml:space="preserve"> att folkbildningen är viktig för Sverige</w:t>
      </w:r>
      <w:r w:rsidR="005F026D">
        <w:t xml:space="preserve">, inte minst </w:t>
      </w:r>
      <w:r>
        <w:t xml:space="preserve">genom alla </w:t>
      </w:r>
      <w:r w:rsidR="003C429D">
        <w:t>insatser</w:t>
      </w:r>
      <w:r>
        <w:t xml:space="preserve"> </w:t>
      </w:r>
      <w:r w:rsidR="003C429D">
        <w:t xml:space="preserve">som studieförbund och folkhögskolor gör </w:t>
      </w:r>
      <w:r>
        <w:t xml:space="preserve">för </w:t>
      </w:r>
      <w:r w:rsidR="003C429D">
        <w:t xml:space="preserve">att </w:t>
      </w:r>
      <w:r>
        <w:t xml:space="preserve">utrikes föddas personer </w:t>
      </w:r>
      <w:r w:rsidR="003C429D">
        <w:t>ska kunna</w:t>
      </w:r>
      <w:r w:rsidR="005F026D">
        <w:t xml:space="preserve"> lära sig svenska eller komplettera sin tidigare utbildning. </w:t>
      </w:r>
      <w:r w:rsidRPr="009603D2">
        <w:t xml:space="preserve"> </w:t>
      </w:r>
    </w:p>
    <w:p w:rsidR="00474014" w:rsidP="00FF3693">
      <w:pPr>
        <w:pStyle w:val="BodyText"/>
      </w:pPr>
      <w:r>
        <w:t>Sammantaget föreslår r</w:t>
      </w:r>
      <w:r w:rsidR="0097760E">
        <w:t xml:space="preserve">egeringen i budgetpropositionen för 2023 att </w:t>
      </w:r>
      <w:r>
        <w:t>ca 4,6</w:t>
      </w:r>
      <w:r>
        <w:t> </w:t>
      </w:r>
      <w:r>
        <w:t xml:space="preserve">miljarder kronor fördelas till folkbildningen nästa år. </w:t>
      </w:r>
      <w:r w:rsidR="00B803D2">
        <w:t xml:space="preserve">Det är </w:t>
      </w:r>
      <w:r w:rsidR="007A0918">
        <w:t xml:space="preserve">därmed </w:t>
      </w:r>
      <w:r w:rsidR="00B803D2">
        <w:t xml:space="preserve">ett omfattande bidrag som föreslås fördelas till folkhögskolor och studieförbund runtom i landet. Regeringen bedömer att folkbildningen </w:t>
      </w:r>
      <w:r w:rsidR="007A0918">
        <w:t xml:space="preserve">inom ramen för bidraget </w:t>
      </w:r>
      <w:r w:rsidR="00B803D2">
        <w:t>kommer att kunna erbjuda betydande insatser för att bidra till utrikes födda personers delaktighet i samhället och etablering på arbetsmarknaden.</w:t>
      </w:r>
      <w:r w:rsidRPr="00B803D2" w:rsidR="00B803D2">
        <w:t xml:space="preserve"> </w:t>
      </w:r>
      <w:r w:rsidR="00B803D2">
        <w:t xml:space="preserve">Det görs inte någon neddragning av stödet till folkbildningen 2023, men ett antal tillfälliga satsningar upphör. Jämfört med den nivå som den </w:t>
      </w:r>
      <w:r w:rsidR="00A80FF5">
        <w:t>förra</w:t>
      </w:r>
      <w:r w:rsidR="00B803D2">
        <w:t xml:space="preserve"> regeringen aviserade för 2023 i budgetpropositionen 2022</w:t>
      </w:r>
      <w:r w:rsidR="000C69C8">
        <w:t>,</w:t>
      </w:r>
      <w:r w:rsidR="00B803D2">
        <w:t xml:space="preserve"> är regeringens förslag till anslagsnivå högre.  </w:t>
      </w:r>
    </w:p>
    <w:p w:rsidR="00474014" w:rsidP="00FF3693">
      <w:pPr>
        <w:pStyle w:val="BodyText"/>
      </w:pPr>
      <w:r>
        <w:t xml:space="preserve">Regeringen föreslår i budgetpropositionen för 2023 att den pågående </w:t>
      </w:r>
      <w:r w:rsidR="00ED2E2F">
        <w:t>folkbildnings</w:t>
      </w:r>
      <w:r>
        <w:t>insatse</w:t>
      </w:r>
      <w:r w:rsidR="00ED2E2F">
        <w:t>n</w:t>
      </w:r>
      <w:r>
        <w:t xml:space="preserve"> Svenska från dag ett</w:t>
      </w:r>
      <w:r w:rsidR="00234ADC">
        <w:t>, som skulle ha avslutats efter 2022,</w:t>
      </w:r>
      <w:r>
        <w:t xml:space="preserve"> förlängs</w:t>
      </w:r>
      <w:r w:rsidR="00234ADC">
        <w:t xml:space="preserve"> med ett år</w:t>
      </w:r>
      <w:r>
        <w:t xml:space="preserve">. Förlängningen innebär att asylsökande och personer som har uppehållstillstånd med tillfälligt skydd enligt EU:s massflyktsdirektiv, </w:t>
      </w:r>
      <w:r>
        <w:t>bl.a.</w:t>
      </w:r>
      <w:r>
        <w:t xml:space="preserve"> flyktingar från Ukraina, fortsatt ska kunna stärka kunskaperna i </w:t>
      </w:r>
      <w:r w:rsidR="00956002">
        <w:t xml:space="preserve">det </w:t>
      </w:r>
      <w:r>
        <w:t>svenska språket och om samhället i avvaktan på beslut om uppehållstillstånd eller under tiden de har tillfälligt skydd.</w:t>
      </w:r>
    </w:p>
    <w:p w:rsidR="00E45621" w:rsidP="00FF3693">
      <w:pPr>
        <w:pStyle w:val="BodyText"/>
      </w:pPr>
      <w:r>
        <w:t>Det är framför allt inom den kommunala vuxenutbildningen</w:t>
      </w:r>
      <w:r w:rsidR="00A91291">
        <w:t xml:space="preserve"> (</w:t>
      </w:r>
      <w:r w:rsidR="00A91291">
        <w:t>komvux</w:t>
      </w:r>
      <w:r w:rsidR="00A91291">
        <w:t>)</w:t>
      </w:r>
      <w:r>
        <w:t xml:space="preserve"> som studier i svenska bedrivs</w:t>
      </w:r>
      <w:r w:rsidR="00A91291">
        <w:t>, inom ramen för svenska för invandrare (</w:t>
      </w:r>
      <w:r w:rsidR="00A91291">
        <w:t>sfi</w:t>
      </w:r>
      <w:r w:rsidR="00A91291">
        <w:t>) och svenska som andraspråk på grundläggande och gymnasial nivå</w:t>
      </w:r>
      <w:r w:rsidR="00D15F92">
        <w:t xml:space="preserve">. </w:t>
      </w:r>
      <w:r w:rsidR="00A91291">
        <w:t>Komvux</w:t>
      </w:r>
      <w:r w:rsidR="00C72071">
        <w:t xml:space="preserve"> </w:t>
      </w:r>
      <w:r>
        <w:t xml:space="preserve">tillhandahåller också annan utbildning, </w:t>
      </w:r>
      <w:r>
        <w:t>bl.a.</w:t>
      </w:r>
      <w:r>
        <w:t xml:space="preserve"> yrkesutbildning</w:t>
      </w:r>
      <w:r w:rsidR="00565B61">
        <w:t xml:space="preserve">, som är viktig för att möjliggöra </w:t>
      </w:r>
      <w:r w:rsidR="00C72071">
        <w:t>utrikes födda personer</w:t>
      </w:r>
      <w:r w:rsidR="00956002">
        <w:t>s</w:t>
      </w:r>
      <w:r w:rsidR="00C61DC4">
        <w:t xml:space="preserve"> etablering på arbetsmarknaden</w:t>
      </w:r>
      <w:r w:rsidR="00C72071">
        <w:t xml:space="preserve">. </w:t>
      </w:r>
      <w:bookmarkStart w:id="1" w:name="_Hlk121235610"/>
      <w:r w:rsidR="00C72071">
        <w:t xml:space="preserve">I budgetpropositionen för 2023 föreslår regeringen en fortsatt satsning på regionalt </w:t>
      </w:r>
      <w:r w:rsidR="00C72071">
        <w:t>yrkesvux</w:t>
      </w:r>
      <w:r w:rsidR="00C72071">
        <w:t xml:space="preserve"> inom </w:t>
      </w:r>
      <w:r w:rsidR="00C72071">
        <w:t>komvux</w:t>
      </w:r>
      <w:r w:rsidR="00C72071">
        <w:t>. Regeringen bedömer att e</w:t>
      </w:r>
      <w:r w:rsidRPr="00C72071" w:rsidR="00C72071">
        <w:t xml:space="preserve">tt omfattande statligt stöd till kommunerna är fortsatt nödvändigt för att kunna möta behoven på arbetsmarknaden och för att stärka integrationen av utrikes födda. </w:t>
      </w:r>
      <w:r w:rsidRPr="00854D9A" w:rsidR="00854D9A">
        <w:t xml:space="preserve">Inte minst har satsningen på kombinationsutbildningar, som innebär att yrkesutbildning kombineras med </w:t>
      </w:r>
      <w:r w:rsidRPr="00854D9A" w:rsidR="00854D9A">
        <w:t>sfi</w:t>
      </w:r>
      <w:r w:rsidRPr="00854D9A" w:rsidR="00854D9A">
        <w:t xml:space="preserve"> eller svenska som andraspråk, möjliggjort att fler utrikes födda kan få en sammanhållen språk- och yrkesutbildning som leder till arbete.</w:t>
      </w:r>
      <w:bookmarkEnd w:id="1"/>
    </w:p>
    <w:p w:rsidR="00C72071" w:rsidP="00FF3693">
      <w:pPr>
        <w:pStyle w:val="BodyText"/>
      </w:pPr>
      <w:r>
        <w:t xml:space="preserve">Slutligen vill jag </w:t>
      </w:r>
      <w:r w:rsidR="00761EB6">
        <w:t>lyfta fram</w:t>
      </w:r>
      <w:r>
        <w:t xml:space="preserve"> att regeringen och Sverigedemokraterna</w:t>
      </w:r>
      <w:r w:rsidR="008F13B0">
        <w:t xml:space="preserve"> </w:t>
      </w:r>
      <w:r>
        <w:t xml:space="preserve">är överens om att det behövs åtgärder för att bryta passiv långtidsarbetslöshet genom tydliga krav och möjligheter att genomföra insatser som leder till jobb. Det pågår ett intensivt arbete i Regeringskansliet med att bereda de frågor som ingår i </w:t>
      </w:r>
      <w:r w:rsidR="00B23826">
        <w:t>Tidöavtalet</w:t>
      </w:r>
      <w:r>
        <w:t xml:space="preserve">. </w:t>
      </w:r>
    </w:p>
    <w:p w:rsidR="003675B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59FCB09DDC34D84B7ACF4F5A4C3F3FC"/>
          </w:placeholder>
          <w:dataBinding w:xpath="/ns0:DocumentInfo[1]/ns0:BaseInfo[1]/ns0:HeaderDate[1]" w:storeItemID="{F79F576A-F10B-4B6A-AF2D-D8CBC1DA1AA6}" w:prefixMappings="xmlns:ns0='http://lp/documentinfo/RK' "/>
          <w:date w:fullDate="2022-12-1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45621">
            <w:t>14 december 2022</w:t>
          </w:r>
        </w:sdtContent>
      </w:sdt>
    </w:p>
    <w:p w:rsidR="003675B2" w:rsidP="004E7A8F">
      <w:pPr>
        <w:pStyle w:val="Brdtextutanavstnd"/>
      </w:pPr>
    </w:p>
    <w:p w:rsidR="003675B2" w:rsidP="004E7A8F">
      <w:pPr>
        <w:pStyle w:val="Brdtextutanavstnd"/>
      </w:pPr>
    </w:p>
    <w:p w:rsidR="003675B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73B0E268B284148AB4EDAF0AD0CB336"/>
        </w:placeholder>
        <w:dataBinding w:xpath="/ns0:DocumentInfo[1]/ns0:BaseInfo[1]/ns0:TopSender[1]" w:storeItemID="{F79F576A-F10B-4B6A-AF2D-D8CBC1DA1AA6}" w:prefixMappings="xmlns:ns0='http://lp/documentinfo/RK' "/>
        <w:comboBox w:lastValue="Utbildningsministern">
          <w:listItem w:value="Utbildningsministern" w:displayText="Mats Persson"/>
          <w:listItem w:value="Skol­ministern" w:displayText="Lotta Edholm"/>
        </w:comboBox>
      </w:sdtPr>
      <w:sdtContent>
        <w:p w:rsidR="003675B2" w:rsidP="00422A41">
          <w:pPr>
            <w:pStyle w:val="BodyText"/>
          </w:pPr>
          <w:r>
            <w:rPr>
              <w:rStyle w:val="DefaultParagraphFont"/>
            </w:rPr>
            <w:t>Mats Persson</w:t>
          </w:r>
        </w:p>
      </w:sdtContent>
    </w:sdt>
    <w:p w:rsidR="003675B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675B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675B2" w:rsidRPr="007D73AB" w:rsidP="00340DE0">
          <w:pPr>
            <w:pStyle w:val="Header"/>
          </w:pPr>
        </w:p>
      </w:tc>
      <w:tc>
        <w:tcPr>
          <w:tcW w:w="1134" w:type="dxa"/>
        </w:tcPr>
        <w:p w:rsidR="003675B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675B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675B2" w:rsidRPr="00710A6C" w:rsidP="00EE3C0F">
          <w:pPr>
            <w:pStyle w:val="Header"/>
            <w:rPr>
              <w:b/>
            </w:rPr>
          </w:pPr>
        </w:p>
        <w:p w:rsidR="003675B2" w:rsidP="00EE3C0F">
          <w:pPr>
            <w:pStyle w:val="Header"/>
          </w:pPr>
        </w:p>
        <w:p w:rsidR="003675B2" w:rsidP="00EE3C0F">
          <w:pPr>
            <w:pStyle w:val="Header"/>
          </w:pPr>
        </w:p>
        <w:p w:rsidR="003675B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FB809268D59435FBD3D7C440957265A"/>
            </w:placeholder>
            <w:dataBinding w:xpath="/ns0:DocumentInfo[1]/ns0:BaseInfo[1]/ns0:Dnr[1]" w:storeItemID="{F79F576A-F10B-4B6A-AF2D-D8CBC1DA1AA6}" w:prefixMappings="xmlns:ns0='http://lp/documentinfo/RK' "/>
            <w:text/>
          </w:sdtPr>
          <w:sdtContent>
            <w:p w:rsidR="003675B2" w:rsidP="00EE3C0F">
              <w:pPr>
                <w:pStyle w:val="Header"/>
              </w:pPr>
              <w:r>
                <w:t>U2022/03834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F5E091893F842A891FE3D8C688AE3CA"/>
            </w:placeholder>
            <w:showingPlcHdr/>
            <w:dataBinding w:xpath="/ns0:DocumentInfo[1]/ns0:BaseInfo[1]/ns0:DocNumber[1]" w:storeItemID="{F79F576A-F10B-4B6A-AF2D-D8CBC1DA1AA6}" w:prefixMappings="xmlns:ns0='http://lp/documentinfo/RK' "/>
            <w:text/>
          </w:sdtPr>
          <w:sdtContent>
            <w:p w:rsidR="003675B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675B2" w:rsidP="00EE3C0F">
          <w:pPr>
            <w:pStyle w:val="Header"/>
          </w:pPr>
        </w:p>
      </w:tc>
      <w:tc>
        <w:tcPr>
          <w:tcW w:w="1134" w:type="dxa"/>
        </w:tcPr>
        <w:p w:rsidR="003675B2" w:rsidP="0094502D">
          <w:pPr>
            <w:pStyle w:val="Header"/>
          </w:pPr>
        </w:p>
        <w:p w:rsidR="003675B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7786D9AB8DE494DB9E876F20382C0C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D2E2F" w:rsidRPr="00ED2E2F" w:rsidP="003675B2">
              <w:pPr>
                <w:pStyle w:val="Header"/>
                <w:rPr>
                  <w:b/>
                </w:rPr>
              </w:pPr>
              <w:r w:rsidRPr="00ED2E2F">
                <w:rPr>
                  <w:b/>
                </w:rPr>
                <w:t>Utbildningsdepartementet</w:t>
              </w:r>
            </w:p>
            <w:p w:rsidR="009D6E30" w:rsidP="003675B2">
              <w:pPr>
                <w:pStyle w:val="Header"/>
              </w:pPr>
              <w:r w:rsidRPr="00ED2E2F">
                <w:t>Utbildningsministern</w:t>
              </w:r>
            </w:p>
            <w:p w:rsidR="003675B2" w:rsidRPr="00340DE0" w:rsidP="003675B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3BB77C36037428C8AF2D78EB97669D7"/>
          </w:placeholder>
          <w:dataBinding w:xpath="/ns0:DocumentInfo[1]/ns0:BaseInfo[1]/ns0:Recipient[1]" w:storeItemID="{F79F576A-F10B-4B6A-AF2D-D8CBC1DA1AA6}" w:prefixMappings="xmlns:ns0='http://lp/documentinfo/RK' "/>
          <w:text w:multiLine="1"/>
        </w:sdtPr>
        <w:sdtContent>
          <w:tc>
            <w:tcPr>
              <w:tcW w:w="3170" w:type="dxa"/>
            </w:tcPr>
            <w:p w:rsidR="003675B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675B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5837F3F"/>
    <w:multiLevelType w:val="hybridMultilevel"/>
    <w:tmpl w:val="C666C2D2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B809268D59435FBD3D7C4409572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2CE7E-6671-4D86-B3BE-B38BACF85BE8}"/>
      </w:docPartPr>
      <w:docPartBody>
        <w:p w:rsidR="00000ECC" w:rsidP="00B36E33">
          <w:pPr>
            <w:pStyle w:val="FFB809268D59435FBD3D7C44095726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5E091893F842A891FE3D8C688AE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E9BCB-EE65-48B9-89E5-1ECAFA5D31C7}"/>
      </w:docPartPr>
      <w:docPartBody>
        <w:p w:rsidR="00000ECC" w:rsidP="00B36E33">
          <w:pPr>
            <w:pStyle w:val="3F5E091893F842A891FE3D8C688AE3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786D9AB8DE494DB9E876F20382C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6AAD2-4396-406D-8FF3-AC77D08FEE38}"/>
      </w:docPartPr>
      <w:docPartBody>
        <w:p w:rsidR="00000ECC" w:rsidP="00B36E33">
          <w:pPr>
            <w:pStyle w:val="87786D9AB8DE494DB9E876F20382C0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BB77C36037428C8AF2D78EB9766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DEAF3-3835-4FB2-8559-4FFA78A1142C}"/>
      </w:docPartPr>
      <w:docPartBody>
        <w:p w:rsidR="00000ECC" w:rsidP="00B36E33">
          <w:pPr>
            <w:pStyle w:val="F3BB77C36037428C8AF2D78EB9766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BA70B93B71413697114393ED0F1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85291-3AAA-4D4B-A3DC-FEFC3B9A0E81}"/>
      </w:docPartPr>
      <w:docPartBody>
        <w:p w:rsidR="00000ECC" w:rsidP="00B36E33">
          <w:pPr>
            <w:pStyle w:val="84BA70B93B71413697114393ED0F115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321CD4F392741279E979A03CDDC8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73B44-436B-4F1C-900A-47DB9C8F19AC}"/>
      </w:docPartPr>
      <w:docPartBody>
        <w:p w:rsidR="00000ECC" w:rsidP="00B36E33">
          <w:pPr>
            <w:pStyle w:val="8321CD4F392741279E979A03CDDC845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A10173D1D8F496690AD473B988E5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D843-29B3-4706-9FEB-C757C86CACD5}"/>
      </w:docPartPr>
      <w:docPartBody>
        <w:p w:rsidR="00000ECC" w:rsidP="00B36E33">
          <w:pPr>
            <w:pStyle w:val="CA10173D1D8F496690AD473B988E5AE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59FCB09DDC34D84B7ACF4F5A4C3F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02EC7-EF7D-46D6-85B4-820FDE3EA7E9}"/>
      </w:docPartPr>
      <w:docPartBody>
        <w:p w:rsidR="00000ECC" w:rsidP="00B36E33">
          <w:pPr>
            <w:pStyle w:val="059FCB09DDC34D84B7ACF4F5A4C3F3F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73B0E268B284148AB4EDAF0AD0CB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0BB3D-9CB2-4AB2-83C7-88E360EC36B1}"/>
      </w:docPartPr>
      <w:docPartBody>
        <w:p w:rsidR="00000ECC" w:rsidP="00B36E33">
          <w:pPr>
            <w:pStyle w:val="273B0E268B284148AB4EDAF0AD0CB33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E33"/>
    <w:rPr>
      <w:noProof w:val="0"/>
      <w:color w:val="808080"/>
    </w:rPr>
  </w:style>
  <w:style w:type="paragraph" w:customStyle="1" w:styleId="FFB809268D59435FBD3D7C440957265A">
    <w:name w:val="FFB809268D59435FBD3D7C440957265A"/>
    <w:rsid w:val="00B36E33"/>
  </w:style>
  <w:style w:type="paragraph" w:customStyle="1" w:styleId="F3BB77C36037428C8AF2D78EB97669D7">
    <w:name w:val="F3BB77C36037428C8AF2D78EB97669D7"/>
    <w:rsid w:val="00B36E33"/>
  </w:style>
  <w:style w:type="paragraph" w:customStyle="1" w:styleId="3F5E091893F842A891FE3D8C688AE3CA1">
    <w:name w:val="3F5E091893F842A891FE3D8C688AE3CA1"/>
    <w:rsid w:val="00B36E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786D9AB8DE494DB9E876F20382C0CA1">
    <w:name w:val="87786D9AB8DE494DB9E876F20382C0CA1"/>
    <w:rsid w:val="00B36E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4BA70B93B71413697114393ED0F1153">
    <w:name w:val="84BA70B93B71413697114393ED0F1153"/>
    <w:rsid w:val="00B36E33"/>
  </w:style>
  <w:style w:type="paragraph" w:customStyle="1" w:styleId="8321CD4F392741279E979A03CDDC8453">
    <w:name w:val="8321CD4F392741279E979A03CDDC8453"/>
    <w:rsid w:val="00B36E33"/>
  </w:style>
  <w:style w:type="paragraph" w:customStyle="1" w:styleId="CA10173D1D8F496690AD473B988E5AEF">
    <w:name w:val="CA10173D1D8F496690AD473B988E5AEF"/>
    <w:rsid w:val="00B36E33"/>
  </w:style>
  <w:style w:type="paragraph" w:customStyle="1" w:styleId="059FCB09DDC34D84B7ACF4F5A4C3F3FC">
    <w:name w:val="059FCB09DDC34D84B7ACF4F5A4C3F3FC"/>
    <w:rsid w:val="00B36E33"/>
  </w:style>
  <w:style w:type="paragraph" w:customStyle="1" w:styleId="273B0E268B284148AB4EDAF0AD0CB336">
    <w:name w:val="273B0E268B284148AB4EDAF0AD0CB336"/>
    <w:rsid w:val="00B36E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2022-12-14T00:00:00</HeaderDate>
    <Office/>
    <Dnr>U2022/03834</Dnr>
    <ParagrafNr/>
    <DocumentTitle/>
    <VisitingAddress/>
    <Extra1/>
    <Extra2/>
    <Extra3>Annette Rydell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662b9d14-88ed-4729-9ffa-403eed48d2e7</RD_Svarsid>
  </documentManagement>
</p:properties>
</file>

<file path=customXml/itemProps1.xml><?xml version="1.0" encoding="utf-8"?>
<ds:datastoreItem xmlns:ds="http://schemas.openxmlformats.org/officeDocument/2006/customXml" ds:itemID="{94300808-24F9-47A4-AFC4-138BDB50F8BA}"/>
</file>

<file path=customXml/itemProps2.xml><?xml version="1.0" encoding="utf-8"?>
<ds:datastoreItem xmlns:ds="http://schemas.openxmlformats.org/officeDocument/2006/customXml" ds:itemID="{23B4BF0B-83F8-479E-B43C-41CB81F7510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79F576A-F10B-4B6A-AF2D-D8CBC1DA1AA6}"/>
</file>

<file path=customXml/itemProps5.xml><?xml version="1.0" encoding="utf-8"?>
<ds:datastoreItem xmlns:ds="http://schemas.openxmlformats.org/officeDocument/2006/customXml" ds:itemID="{241C6D39-B839-4B8E-975B-09A0757AC04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520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 23 116 Annette Rydell (S) Svenska i arbetslivet.docx</dc:title>
  <cp:revision>8</cp:revision>
  <dcterms:created xsi:type="dcterms:W3CDTF">2022-12-08T08:37:00Z</dcterms:created>
  <dcterms:modified xsi:type="dcterms:W3CDTF">2022-12-13T09:45:00Z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">
    <vt:lpwstr>XJ53JA4DFUZ7-1000368836-1609</vt:lpwstr>
  </property>
  <property fmtid="{D5CDD505-2E9C-101B-9397-08002B2CF9AE}" pid="7" name="_dlc_DocIdItemGuid">
    <vt:lpwstr>70078c08-eaaf-4d62-9b1a-22ba4cced008</vt:lpwstr>
  </property>
  <property fmtid="{D5CDD505-2E9C-101B-9397-08002B2CF9AE}" pid="8" name="_dlc_DocIdUrl">
    <vt:lpwstr>https://dhs.sp.regeringskansliet.se/yta/u-GV/_layouts/15/DocIdRedir.aspx?ID=XJ53JA4DFUZ7-1000368836-1609, XJ53JA4DFUZ7-1000368836-1609</vt:lpwstr>
  </property>
</Properties>
</file>