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7899C5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B7E9395A17446AE96974CB9BAAE732C"/>
        </w:placeholder>
        <w15:appearance w15:val="hidden"/>
        <w:text/>
      </w:sdtPr>
      <w:sdtEndPr/>
      <w:sdtContent>
        <w:p w:rsidR="00AF30DD" w:rsidP="00CC4C93" w:rsidRDefault="00AF30DD" w14:paraId="57899C5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0a249b9-8e3d-4fbd-822d-26c822e3571b"/>
        <w:id w:val="13733833"/>
        <w:lock w:val="sdtLocked"/>
      </w:sdtPr>
      <w:sdtEndPr/>
      <w:sdtContent>
        <w:p w:rsidR="00AA0F3D" w:rsidRDefault="003C77FE" w14:paraId="57899C55" w14:textId="77777777">
          <w:pPr>
            <w:pStyle w:val="Frslagstext"/>
          </w:pPr>
          <w:r>
            <w:t>Riksdagen tillkännager för regeringen som sin mening vad som anförs i motionen om att insulinpumpar ska garanteras inom ramen för läkemedelsförmånen.</w:t>
          </w:r>
        </w:p>
      </w:sdtContent>
    </w:sdt>
    <w:p w:rsidR="00AF30DD" w:rsidP="00AF30DD" w:rsidRDefault="000156D9" w14:paraId="57899C56" w14:textId="77777777">
      <w:pPr>
        <w:pStyle w:val="Rubrik1"/>
      </w:pPr>
      <w:bookmarkStart w:name="MotionsStart" w:id="0"/>
      <w:bookmarkEnd w:id="0"/>
      <w:r>
        <w:t>Motivering</w:t>
      </w:r>
    </w:p>
    <w:p w:rsidR="005840B5" w:rsidP="005840B5" w:rsidRDefault="005840B5" w14:paraId="57899C57" w14:textId="77777777">
      <w:pPr>
        <w:pStyle w:val="Normalutanindragellerluft"/>
      </w:pPr>
      <w:r>
        <w:t>I Sverige finns omkring 50 000 personer som drabbats av diabetes typ 1 och av dessa är drygt 8 000 barn under 18 år. Diabetes typ 1 är en autoimmun sjukdom som slår ut kroppens egen tillverkning av hormonet insulin. Sjukdomen är kronisk och det finns idag inget botemedel eller något vaccin – utan insulin dör personen.</w:t>
      </w:r>
    </w:p>
    <w:p w:rsidR="005840B5" w:rsidP="005840B5" w:rsidRDefault="005840B5" w14:paraId="57899C58" w14:textId="77777777">
      <w:r>
        <w:t>Modern behandling av diabetes typ 1 sker genom så kallad flerdosbehandling, vilket för de allra flesta innebär att insulin tillförs kroppen genom flera dagliga injektioner med en så kallad insulinpenna. Ungefär 9 000 personer använder istället en insulinpump, som förskrivits av läkare efter en sedvanlig medicinsk bedömning.</w:t>
      </w:r>
    </w:p>
    <w:p w:rsidR="005840B5" w:rsidP="005840B5" w:rsidRDefault="005840B5" w14:paraId="57899C59" w14:textId="5F30CA70">
      <w:r>
        <w:t>Syftet med förskrivningen av en insulinpump är att ge en bättre blodsockerkontroll och att undvika kraftigt svä</w:t>
      </w:r>
      <w:r w:rsidR="003C77FE">
        <w:t>ngande blodsocker –</w:t>
      </w:r>
      <w:r>
        <w:t xml:space="preserve"> något som annars kan påverka den dagliga livsföringen mycket.</w:t>
      </w:r>
    </w:p>
    <w:p w:rsidR="005840B5" w:rsidP="005840B5" w:rsidRDefault="005840B5" w14:paraId="57899C5A" w14:textId="6DD31C47">
      <w:r>
        <w:t>Insulinpumpen har sedan 1989 omfattats av läkemedelsförmånen och varit kostnadsfri för den enskilde. En pump kostar ca 30 000 kr</w:t>
      </w:r>
      <w:r w:rsidR="003C77FE">
        <w:t>onor</w:t>
      </w:r>
      <w:bookmarkStart w:name="_GoBack" w:id="1"/>
      <w:bookmarkEnd w:id="1"/>
      <w:r>
        <w:t xml:space="preserve"> och livslängden är fyra år. Grunden till kostnadsfriheten har varit att insulinpumpen anses utgöra en ”förbrukningsartikel som behövs för att tillföra kroppen ett läkemedel”.</w:t>
      </w:r>
    </w:p>
    <w:p w:rsidR="005840B5" w:rsidP="005840B5" w:rsidRDefault="005840B5" w14:paraId="57899C5B" w14:textId="77777777">
      <w:r>
        <w:t xml:space="preserve">Nu har Tandvårds- och läkemedelsförmånsverket (TLV) beslutat att insulinpumpar inte längre ska ingå i läkemedelsförmånerna. En insulinpump ska inte betraktas som en förbrukningsartikel eftersom den har en livslängd på fyra år och kan komma att </w:t>
      </w:r>
      <w:r>
        <w:lastRenderedPageBreak/>
        <w:t>användas av flera personer. Pumparna ingår därmed inte i den statliga subventionen utan blir en fråga för varje enskilt landsting.</w:t>
      </w:r>
    </w:p>
    <w:p w:rsidR="005840B5" w:rsidP="005840B5" w:rsidRDefault="005840B5" w14:paraId="57899C5C" w14:textId="77777777">
      <w:r>
        <w:t>Det finns en risk att möjligheten att få en insulinpump kan komma att begränsas i de hårda prioriteringar som landstingen måste göra. I slutändan kan den enskilde tvingas att helt eller delvis betala själv för pumpen och därmed för sin livsuppehållande behandling.</w:t>
      </w:r>
    </w:p>
    <w:p w:rsidR="00AF30DD" w:rsidP="005840B5" w:rsidRDefault="005840B5" w14:paraId="57899C5D" w14:textId="77777777">
      <w:r>
        <w:t xml:space="preserve">Mot denna bakgrund finns det anledning att staten </w:t>
      </w:r>
      <w:r w:rsidR="00211977">
        <w:t xml:space="preserve">överlägger med landstingen och att det </w:t>
      </w:r>
      <w:r>
        <w:t>klargör</w:t>
      </w:r>
      <w:r w:rsidR="00211977">
        <w:t>s</w:t>
      </w:r>
      <w:r>
        <w:t xml:space="preserve"> att tillgången till insulinpumpar för de personer</w:t>
      </w:r>
      <w:r w:rsidR="00211977">
        <w:t xml:space="preserve"> som behöver dem ska garanteras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F485AA05BD84F3EBB38CFF7ABD99B87"/>
        </w:placeholder>
        <w15:appearance w15:val="hidden"/>
      </w:sdtPr>
      <w:sdtEndPr/>
      <w:sdtContent>
        <w:p w:rsidRPr="009E153C" w:rsidR="00865E70" w:rsidP="00C643C4" w:rsidRDefault="00B52B15" w14:paraId="57899C5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Thorell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0000" w:rsidRDefault="003C77FE" w14:paraId="57899C68" w14:textId="77777777"/>
    <w:sectPr w:rsidR="0000000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99C6A" w14:textId="77777777" w:rsidR="005840B5" w:rsidRDefault="005840B5" w:rsidP="000C1CAD">
      <w:pPr>
        <w:spacing w:line="240" w:lineRule="auto"/>
      </w:pPr>
      <w:r>
        <w:separator/>
      </w:r>
    </w:p>
  </w:endnote>
  <w:endnote w:type="continuationSeparator" w:id="0">
    <w:p w14:paraId="57899C6B" w14:textId="77777777" w:rsidR="005840B5" w:rsidRDefault="005840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99C6E" w14:textId="77777777" w:rsidR="00B52B15" w:rsidRDefault="00B52B1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99C6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C77F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99C76" w14:textId="77777777" w:rsidR="00CF0481" w:rsidRDefault="00CF048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99C68" w14:textId="77777777" w:rsidR="005840B5" w:rsidRDefault="005840B5" w:rsidP="000C1CAD">
      <w:pPr>
        <w:spacing w:line="240" w:lineRule="auto"/>
      </w:pPr>
      <w:r>
        <w:separator/>
      </w:r>
    </w:p>
  </w:footnote>
  <w:footnote w:type="continuationSeparator" w:id="0">
    <w:p w14:paraId="57899C69" w14:textId="77777777" w:rsidR="005840B5" w:rsidRDefault="005840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15" w:rsidRDefault="00B52B15" w14:paraId="57899C6C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15" w:rsidRDefault="00B52B15" w14:paraId="57899C6D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7899C7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3C77FE" w14:paraId="57899C7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2751</w:t>
        </w:r>
      </w:sdtContent>
    </w:sdt>
  </w:p>
  <w:p w:rsidR="00467151" w:rsidP="00283E0F" w:rsidRDefault="003C77FE" w14:paraId="57899C7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Nilsson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840B5" w14:paraId="57899C74" w14:textId="77777777">
        <w:pPr>
          <w:pStyle w:val="FSHRub2"/>
        </w:pPr>
        <w:r>
          <w:t>Subvention av insulinpumpar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7899C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DD45700-B3F4-4733-8410-E3B236A732D9},{6B1B4A24-ACFB-4B62-8BC4-D5FDCD8FE184},{394C71C4-640F-45F2-BBF0-5907E6275163},{62AEFAD0-A4ED-4192-A6FD-E37AAE786358}"/>
  </w:docVars>
  <w:rsids>
    <w:rsidRoot w:val="005840B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1977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C77FE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E7E31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0B5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30E8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0F3D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2B15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43C4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0481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899C53"/>
  <w15:chartTrackingRefBased/>
  <w15:docId w15:val="{42B8EA3A-3D1F-465C-9006-90BDCC85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7E9395A17446AE96974CB9BAAE7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F6BD6-0F0B-48D0-AEC8-F67F6BBDF256}"/>
      </w:docPartPr>
      <w:docPartBody>
        <w:p w:rsidR="004D1B1D" w:rsidRDefault="004D1B1D">
          <w:pPr>
            <w:pStyle w:val="EB7E9395A17446AE96974CB9BAAE732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F485AA05BD84F3EBB38CFF7ABD99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D3ADF-4A98-4874-900D-D60B58E27251}"/>
      </w:docPartPr>
      <w:docPartBody>
        <w:p w:rsidR="004D1B1D" w:rsidRDefault="004D1B1D">
          <w:pPr>
            <w:pStyle w:val="1F485AA05BD84F3EBB38CFF7ABD99B8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1D"/>
    <w:rsid w:val="004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B7E9395A17446AE96974CB9BAAE732C">
    <w:name w:val="EB7E9395A17446AE96974CB9BAAE732C"/>
  </w:style>
  <w:style w:type="paragraph" w:customStyle="1" w:styleId="5089DC42B2F84F47BA9C92F6CCBD7739">
    <w:name w:val="5089DC42B2F84F47BA9C92F6CCBD7739"/>
  </w:style>
  <w:style w:type="paragraph" w:customStyle="1" w:styleId="1F485AA05BD84F3EBB38CFF7ABD99B87">
    <w:name w:val="1F485AA05BD84F3EBB38CFF7ABD99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2705</RubrikLookup>
    <MotionGuid xmlns="00d11361-0b92-4bae-a181-288d6a55b763">1b45630b-155a-4f8e-93ea-3c07a14450cd</MotionGuid>
    <Textgranskad xmlns="00d11361-0b92-4bae-a181-288d6a55b763">false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33FFF-4972-49FB-A826-E19FF940C218}"/>
</file>

<file path=customXml/itemProps2.xml><?xml version="1.0" encoding="utf-8"?>
<ds:datastoreItem xmlns:ds="http://schemas.openxmlformats.org/officeDocument/2006/customXml" ds:itemID="{B49AC018-BED5-4DF9-B201-91B237702BB3}"/>
</file>

<file path=customXml/itemProps3.xml><?xml version="1.0" encoding="utf-8"?>
<ds:datastoreItem xmlns:ds="http://schemas.openxmlformats.org/officeDocument/2006/customXml" ds:itemID="{CEE569A2-6432-4E76-97B3-BED62F5997CF}"/>
</file>

<file path=customXml/itemProps4.xml><?xml version="1.0" encoding="utf-8"?>
<ds:datastoreItem xmlns:ds="http://schemas.openxmlformats.org/officeDocument/2006/customXml" ds:itemID="{0D16E245-B3F4-4437-AB0E-ECCCA36644D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339</Words>
  <Characters>1899</Characters>
  <Application>Microsoft Office Word</Application>
  <DocSecurity>0</DocSecurity>
  <Lines>39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201415S29047 Subvention av insulinpumpar</vt:lpstr>
      <vt:lpstr/>
    </vt:vector>
  </TitlesOfParts>
  <Company>Riksdagen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201415S29047 Subvention av insulinpumpar</dc:title>
  <dc:subject/>
  <dc:creator>It-avdelningen</dc:creator>
  <cp:keywords/>
  <dc:description/>
  <cp:lastModifiedBy>Kerstin Carlqvist</cp:lastModifiedBy>
  <cp:revision>6</cp:revision>
  <cp:lastPrinted>2014-11-06T09:46:00Z</cp:lastPrinted>
  <dcterms:created xsi:type="dcterms:W3CDTF">2014-10-24T09:18:00Z</dcterms:created>
  <dcterms:modified xsi:type="dcterms:W3CDTF">2015-07-14T07:36:00Z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*T232873DE6275*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http://filur.riksdagen.se/drop/DropOffLibrary/T232873DE6275.docx</vt:lpwstr>
  </property>
</Properties>
</file>