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A0136542E07499FBC6C7380F1B1D2B8"/>
        </w:placeholder>
        <w:text/>
      </w:sdtPr>
      <w:sdtEndPr/>
      <w:sdtContent>
        <w:p w:rsidRPr="009B062B" w:rsidR="00AF30DD" w:rsidP="00DA28CE" w:rsidRDefault="00AF30DD" w14:paraId="3857AF6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195249b-acb6-40ae-b379-9f2f9c990297"/>
        <w:id w:val="-1065178587"/>
        <w:lock w:val="sdtLocked"/>
      </w:sdtPr>
      <w:sdtEndPr/>
      <w:sdtContent>
        <w:p w:rsidR="00F05909" w:rsidRDefault="00BA62F9" w14:paraId="3857AF6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Rysslands deltagande i Europarådets arbete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54EF52C9B7446188F429986F8E97B8"/>
        </w:placeholder>
        <w:text/>
      </w:sdtPr>
      <w:sdtEndPr/>
      <w:sdtContent>
        <w:p w:rsidRPr="009B062B" w:rsidR="006D79C9" w:rsidP="00333E95" w:rsidRDefault="006D79C9" w14:paraId="3857AF67" w14:textId="77777777">
          <w:pPr>
            <w:pStyle w:val="Rubrik1"/>
          </w:pPr>
          <w:r>
            <w:t>Motivering</w:t>
          </w:r>
        </w:p>
      </w:sdtContent>
    </w:sdt>
    <w:p w:rsidRPr="001C1708" w:rsidR="00F05863" w:rsidP="001C1708" w:rsidRDefault="006E72C2" w14:paraId="3857AF68" w14:textId="0ABEB5D2">
      <w:pPr>
        <w:pStyle w:val="Normalutanindragellerluft"/>
      </w:pPr>
      <w:r w:rsidRPr="001C1708">
        <w:t xml:space="preserve">2019 </w:t>
      </w:r>
      <w:r w:rsidRPr="001C1708" w:rsidR="00F05863">
        <w:t>var</w:t>
      </w:r>
      <w:r w:rsidRPr="001C1708">
        <w:t xml:space="preserve"> året då </w:t>
      </w:r>
      <w:r w:rsidRPr="001C1708" w:rsidR="00F05863">
        <w:t>ledamöter, företräda</w:t>
      </w:r>
      <w:r w:rsidRPr="001C1708" w:rsidR="002F34DE">
        <w:t>re för</w:t>
      </w:r>
      <w:r w:rsidRPr="001C1708" w:rsidR="00F05863">
        <w:t xml:space="preserve"> den ryska </w:t>
      </w:r>
      <w:r w:rsidRPr="001C1708" w:rsidR="002F34DE">
        <w:t>d</w:t>
      </w:r>
      <w:r w:rsidRPr="001C1708" w:rsidR="00F05863">
        <w:t>uma</w:t>
      </w:r>
      <w:r w:rsidRPr="001C1708" w:rsidR="002F34DE">
        <w:t>n</w:t>
      </w:r>
      <w:r w:rsidRPr="001C1708" w:rsidR="00F05863">
        <w:t xml:space="preserve"> som röstat för</w:t>
      </w:r>
      <w:r w:rsidRPr="001C1708">
        <w:t xml:space="preserve"> den olagliga och fortfarande pågående annekteringen av K</w:t>
      </w:r>
      <w:r w:rsidRPr="001C1708" w:rsidR="00F05863">
        <w:t>rim,</w:t>
      </w:r>
      <w:r w:rsidRPr="001C1708">
        <w:t xml:space="preserve"> åter välkomnades in i Europarådets </w:t>
      </w:r>
      <w:r w:rsidRPr="001C1708" w:rsidR="00F05863">
        <w:t xml:space="preserve">parlamentariska församling. </w:t>
      </w:r>
      <w:r w:rsidRPr="001C1708" w:rsidR="00125C5A">
        <w:t>Ryssland</w:t>
      </w:r>
      <w:r w:rsidRPr="001C1708" w:rsidR="006667AA">
        <w:t xml:space="preserve"> åter</w:t>
      </w:r>
      <w:r w:rsidRPr="001C1708" w:rsidR="00125C5A">
        <w:t>fick då</w:t>
      </w:r>
      <w:r w:rsidRPr="001C1708" w:rsidR="006667AA">
        <w:t xml:space="preserve"> den rösträtt de blev av med i efterspelet av K</w:t>
      </w:r>
      <w:r w:rsidRPr="001C1708" w:rsidR="00F05863">
        <w:t>rim</w:t>
      </w:r>
      <w:r w:rsidRPr="001C1708" w:rsidR="006667AA">
        <w:t>. Detta efter att</w:t>
      </w:r>
      <w:r w:rsidRPr="001C1708">
        <w:t xml:space="preserve"> bl.a. en socialdemokratisk riksdagsledamot tillika en del av Europarådets svenska delegation, röstat för. Ett beslut och ställningstagande som i praktiken innebär att sanktionerna mot Ryssland </w:t>
      </w:r>
      <w:r w:rsidRPr="001C1708" w:rsidR="006667AA">
        <w:t>efter K</w:t>
      </w:r>
      <w:r w:rsidRPr="001C1708" w:rsidR="00F05863">
        <w:t>rim</w:t>
      </w:r>
      <w:r w:rsidRPr="001C1708" w:rsidR="006667AA">
        <w:t xml:space="preserve"> </w:t>
      </w:r>
      <w:r w:rsidRPr="001C1708">
        <w:t>hävs. Tidigare hade Sveriges regering röstat för att ändra gällande regler i Europarådets ministerkommitté. Man har släppt in Ryssland i värmen</w:t>
      </w:r>
      <w:r w:rsidRPr="001C1708" w:rsidR="00F05863">
        <w:t>.</w:t>
      </w:r>
    </w:p>
    <w:p w:rsidRPr="001C1708" w:rsidR="006E72C2" w:rsidP="001C1708" w:rsidRDefault="006667AA" w14:paraId="3857AF6A" w14:textId="70DA7713">
      <w:r w:rsidRPr="001C1708">
        <w:t>Det är viktigt att Sverige och enskilda riksdagsledamöter, inte minst de som tillhör regeringspartierna</w:t>
      </w:r>
      <w:r w:rsidRPr="001C1708" w:rsidR="00331937">
        <w:t>,</w:t>
      </w:r>
      <w:r w:rsidRPr="001C1708">
        <w:t xml:space="preserve"> nu håller ut och står fast vid tidigare sanktionsåtgärder. Ryssland ändrade genom den illegala ockupation</w:t>
      </w:r>
      <w:r w:rsidRPr="001C1708" w:rsidR="00331937">
        <w:t>en</w:t>
      </w:r>
      <w:r w:rsidRPr="001C1708">
        <w:t xml:space="preserve"> av K</w:t>
      </w:r>
      <w:r w:rsidRPr="001C1708" w:rsidR="00F05863">
        <w:t>rim</w:t>
      </w:r>
      <w:r w:rsidRPr="001C1708">
        <w:t xml:space="preserve"> normalläget för relationen och samarbetet med Europas</w:t>
      </w:r>
      <w:r w:rsidRPr="001C1708" w:rsidR="001B0623">
        <w:t xml:space="preserve"> </w:t>
      </w:r>
      <w:r w:rsidRPr="001C1708">
        <w:t>länder, och det har i sak inte förändrats. Ändå släpptes Ryssland åter in i Europarådets arbete och gavs rösträtt igen. Vi ser att d</w:t>
      </w:r>
      <w:r w:rsidRPr="001C1708" w:rsidR="00453531">
        <w:t>e</w:t>
      </w:r>
      <w:r w:rsidRPr="001C1708">
        <w:t xml:space="preserve"> nu genom sitt agerande i Europarådet försöker skapa legitimitet för sitt agerande och för att kunna fortsätta strunta i de beslut som fattas i Europarådet och i andra internationella institutioner. </w:t>
      </w:r>
    </w:p>
    <w:p w:rsidR="001C1708" w:rsidP="001C1708" w:rsidRDefault="006A5C71" w14:paraId="3C8137AB" w14:textId="77777777">
      <w:r w:rsidRPr="001C1708">
        <w:t>Sverige som land och Europarådet</w:t>
      </w:r>
      <w:r w:rsidRPr="001C1708" w:rsidR="00C9153D">
        <w:t>s</w:t>
      </w:r>
      <w:r w:rsidRPr="001C1708">
        <w:t xml:space="preserve"> svenska delegation bör samlat arbeta för att</w:t>
      </w:r>
    </w:p>
    <w:p w:rsidR="001C1708" w:rsidRDefault="001C1708" w14:paraId="1EFCE9DC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1C1708" w:rsidR="006A5C71" w:rsidP="001C1708" w:rsidRDefault="006A5C71" w14:paraId="3857AF6C" w14:textId="67A45E42">
      <w:pPr>
        <w:pStyle w:val="Normalutanindragellerluft"/>
      </w:pPr>
      <w:bookmarkStart w:name="_GoBack" w:id="1"/>
      <w:bookmarkEnd w:id="1"/>
      <w:r w:rsidRPr="001C1708">
        <w:lastRenderedPageBreak/>
        <w:t xml:space="preserve">sanktionerna mot Ryssland återupptas inom ramen för Europarådets arbete. Om det inte sker, finns </w:t>
      </w:r>
      <w:r w:rsidRPr="001C1708" w:rsidR="00622D6C">
        <w:t xml:space="preserve">det </w:t>
      </w:r>
      <w:r w:rsidRPr="001C1708">
        <w:t>stor risk att organisationen underminer</w:t>
      </w:r>
      <w:r w:rsidRPr="001C1708" w:rsidR="00331937">
        <w:t>ar</w:t>
      </w:r>
      <w:r w:rsidRPr="001C1708">
        <w:t xml:space="preserve"> sitt eget värde på sikt. </w:t>
      </w:r>
    </w:p>
    <w:sdt>
      <w:sdtPr>
        <w:alias w:val="CC_Underskrifter"/>
        <w:tag w:val="CC_Underskrifter"/>
        <w:id w:val="583496634"/>
        <w:lock w:val="sdtContentLocked"/>
        <w:placeholder>
          <w:docPart w:val="E7063009F9494B8AAE2CC971F6197261"/>
        </w:placeholder>
      </w:sdtPr>
      <w:sdtEndPr/>
      <w:sdtContent>
        <w:p w:rsidR="00377BE2" w:rsidP="0049066F" w:rsidRDefault="00377BE2" w14:paraId="3857AF70" w14:textId="77777777"/>
        <w:p w:rsidRPr="008E0FE2" w:rsidR="004801AC" w:rsidP="0049066F" w:rsidRDefault="001C1708" w14:paraId="3857AF7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Ek (C)</w:t>
            </w:r>
          </w:p>
        </w:tc>
      </w:tr>
    </w:tbl>
    <w:p w:rsidR="00353C96" w:rsidRDefault="00353C96" w14:paraId="3857AF75" w14:textId="77777777"/>
    <w:sectPr w:rsidR="00353C9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7AF77" w14:textId="77777777" w:rsidR="00B25AB1" w:rsidRDefault="00B25AB1" w:rsidP="000C1CAD">
      <w:pPr>
        <w:spacing w:line="240" w:lineRule="auto"/>
      </w:pPr>
      <w:r>
        <w:separator/>
      </w:r>
    </w:p>
  </w:endnote>
  <w:endnote w:type="continuationSeparator" w:id="0">
    <w:p w14:paraId="3857AF78" w14:textId="77777777" w:rsidR="00B25AB1" w:rsidRDefault="00B25A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AF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AF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AF86" w14:textId="77777777" w:rsidR="00262EA3" w:rsidRPr="0049066F" w:rsidRDefault="00262EA3" w:rsidP="004906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7AF75" w14:textId="77777777" w:rsidR="00B25AB1" w:rsidRDefault="00B25AB1" w:rsidP="000C1CAD">
      <w:pPr>
        <w:spacing w:line="240" w:lineRule="auto"/>
      </w:pPr>
      <w:r>
        <w:separator/>
      </w:r>
    </w:p>
  </w:footnote>
  <w:footnote w:type="continuationSeparator" w:id="0">
    <w:p w14:paraId="3857AF76" w14:textId="77777777" w:rsidR="00B25AB1" w:rsidRDefault="00B25A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857AF7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57AF88" wp14:anchorId="3857AF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C1708" w14:paraId="3857AF8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1D3A83EF82420F9E164E5C1C97B16C"/>
                              </w:placeholder>
                              <w:text/>
                            </w:sdtPr>
                            <w:sdtEndPr/>
                            <w:sdtContent>
                              <w:r w:rsidR="00B25AB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9F17681890D4744AABD86DD899A479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57AF8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C1708" w14:paraId="3857AF8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1D3A83EF82420F9E164E5C1C97B16C"/>
                        </w:placeholder>
                        <w:text/>
                      </w:sdtPr>
                      <w:sdtEndPr/>
                      <w:sdtContent>
                        <w:r w:rsidR="00B25AB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9F17681890D4744AABD86DD899A479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57AF7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857AF7B" w14:textId="77777777">
    <w:pPr>
      <w:jc w:val="right"/>
    </w:pPr>
  </w:p>
  <w:p w:rsidR="00262EA3" w:rsidP="00776B74" w:rsidRDefault="00262EA3" w14:paraId="3857AF7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C1708" w14:paraId="3857AF7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857AF8A" wp14:anchorId="3857AF8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C1708" w14:paraId="3857AF8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25AB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C1708" w14:paraId="3857AF8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C1708" w14:paraId="3857AF8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:3511</w:t>
        </w:r>
      </w:sdtContent>
    </w:sdt>
  </w:p>
  <w:p w:rsidR="00262EA3" w:rsidP="00E03A3D" w:rsidRDefault="001C1708" w14:paraId="3857AF8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Kerstin Lundgren och Magnus Ek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A62F9" w14:paraId="3857AF84" w14:textId="31ECA79A">
        <w:pPr>
          <w:pStyle w:val="FSHRub2"/>
        </w:pPr>
        <w:r>
          <w:t xml:space="preserve">med anledning av redog. 2019/20:ER1 Europarådets svenska delegations redogörelse om verksamheten under 2019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857AF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B25A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195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5A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623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708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4DE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93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C96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BE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31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0F99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66F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2D6C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67AA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7F"/>
    <w:rsid w:val="006A06B2"/>
    <w:rsid w:val="006A1413"/>
    <w:rsid w:val="006A1BAD"/>
    <w:rsid w:val="006A2360"/>
    <w:rsid w:val="006A42AF"/>
    <w:rsid w:val="006A46A8"/>
    <w:rsid w:val="006A55E1"/>
    <w:rsid w:val="006A5C7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2C2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1C7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541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BBD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AB1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69C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2F9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53D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027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863"/>
    <w:rsid w:val="00F0590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94A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57AF64"/>
  <w15:chartTrackingRefBased/>
  <w15:docId w15:val="{10ED045B-D64A-438E-BC42-5DC05670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customStyle="1" w:styleId="Default">
    <w:name w:val="Default"/>
    <w:rsid w:val="00B25AB1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0136542E07499FBC6C7380F1B1D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326AB-D859-414F-A1CE-90F7800C1BDC}"/>
      </w:docPartPr>
      <w:docPartBody>
        <w:p w:rsidR="003E4FA8" w:rsidRDefault="003E4FA8">
          <w:pPr>
            <w:pStyle w:val="EA0136542E07499FBC6C7380F1B1D2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54EF52C9B7446188F429986F8E9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B7503-49B2-48A8-AD47-23D0D138B486}"/>
      </w:docPartPr>
      <w:docPartBody>
        <w:p w:rsidR="003E4FA8" w:rsidRDefault="003E4FA8">
          <w:pPr>
            <w:pStyle w:val="DB54EF52C9B7446188F429986F8E97B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1D3A83EF82420F9E164E5C1C97B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F8DBF-C492-4343-85AC-96379BB928AC}"/>
      </w:docPartPr>
      <w:docPartBody>
        <w:p w:rsidR="003E4FA8" w:rsidRDefault="003E4FA8">
          <w:pPr>
            <w:pStyle w:val="881D3A83EF82420F9E164E5C1C97B1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F17681890D4744AABD86DD899A4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2DFB1-505A-446E-93C4-31C7C3277FFA}"/>
      </w:docPartPr>
      <w:docPartBody>
        <w:p w:rsidR="003E4FA8" w:rsidRDefault="003E4FA8">
          <w:pPr>
            <w:pStyle w:val="C9F17681890D4744AABD86DD899A4792"/>
          </w:pPr>
          <w:r>
            <w:t xml:space="preserve"> </w:t>
          </w:r>
        </w:p>
      </w:docPartBody>
    </w:docPart>
    <w:docPart>
      <w:docPartPr>
        <w:name w:val="E7063009F9494B8AAE2CC971F6197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A399B-2B3E-457C-BABA-D3366DB27875}"/>
      </w:docPartPr>
      <w:docPartBody>
        <w:p w:rsidR="000301A4" w:rsidRDefault="000301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A8"/>
    <w:rsid w:val="000301A4"/>
    <w:rsid w:val="003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0136542E07499FBC6C7380F1B1D2B8">
    <w:name w:val="EA0136542E07499FBC6C7380F1B1D2B8"/>
  </w:style>
  <w:style w:type="paragraph" w:customStyle="1" w:styleId="B34864F37E834620898862EAA469A64F">
    <w:name w:val="B34864F37E834620898862EAA469A64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24311EF4F3144D9BC26934313BF78EC">
    <w:name w:val="124311EF4F3144D9BC26934313BF78EC"/>
  </w:style>
  <w:style w:type="paragraph" w:customStyle="1" w:styleId="DB54EF52C9B7446188F429986F8E97B8">
    <w:name w:val="DB54EF52C9B7446188F429986F8E97B8"/>
  </w:style>
  <w:style w:type="paragraph" w:customStyle="1" w:styleId="9B356CFE013E4801B21DA20310325760">
    <w:name w:val="9B356CFE013E4801B21DA20310325760"/>
  </w:style>
  <w:style w:type="paragraph" w:customStyle="1" w:styleId="5E77C74D212A40739B225658D6A5DB43">
    <w:name w:val="5E77C74D212A40739B225658D6A5DB43"/>
  </w:style>
  <w:style w:type="paragraph" w:customStyle="1" w:styleId="881D3A83EF82420F9E164E5C1C97B16C">
    <w:name w:val="881D3A83EF82420F9E164E5C1C97B16C"/>
  </w:style>
  <w:style w:type="paragraph" w:customStyle="1" w:styleId="C9F17681890D4744AABD86DD899A4792">
    <w:name w:val="C9F17681890D4744AABD86DD899A4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C3E29-F84C-4C2F-9D5E-2655BA18D740}"/>
</file>

<file path=customXml/itemProps2.xml><?xml version="1.0" encoding="utf-8"?>
<ds:datastoreItem xmlns:ds="http://schemas.openxmlformats.org/officeDocument/2006/customXml" ds:itemID="{AA0DA72F-6297-4EDC-9B17-00A356732F30}"/>
</file>

<file path=customXml/itemProps3.xml><?xml version="1.0" encoding="utf-8"?>
<ds:datastoreItem xmlns:ds="http://schemas.openxmlformats.org/officeDocument/2006/customXml" ds:itemID="{E05F6D75-5A44-45B1-9DE7-6F0649D85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253</Words>
  <Characters>1466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Europarådets svenska delegations redogörelse om verksamheten under 2019  2019 20 ER1</vt:lpstr>
      <vt:lpstr>
      </vt:lpstr>
    </vt:vector>
  </TitlesOfParts>
  <Company>Sveriges riksdag</Company>
  <LinksUpToDate>false</LinksUpToDate>
  <CharactersWithSpaces>1710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