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27912" w:rsidP="00DA0661">
      <w:pPr>
        <w:pStyle w:val="Title"/>
      </w:pPr>
      <w:bookmarkStart w:id="0" w:name="Start"/>
      <w:bookmarkEnd w:id="0"/>
      <w:r>
        <w:t>Svar på fråga 2021/22:</w:t>
      </w:r>
      <w:r w:rsidR="00EF40CE">
        <w:t>1888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6E24547885044838813791277608F9FD"/>
          </w:placeholder>
          <w:dataBinding w:xpath="/ns0:DocumentInfo[1]/ns0:BaseInfo[1]/ns0:Extra3[1]" w:storeItemID="{5ED6A36F-D725-437C-837D-16E078EF9859}" w:prefixMappings="xmlns:ns0='http://lp/documentinfo/RK' "/>
          <w:text/>
        </w:sdtPr>
        <w:sdtContent>
          <w:r w:rsidR="00EF40CE">
            <w:t>Marcus Wiechel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15A3050FE8804D5F96965C4AC467A633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</w:r>
      <w:r w:rsidR="00EF40CE">
        <w:t>Antalet dödskjutningar</w:t>
      </w:r>
    </w:p>
    <w:p w:rsidR="003A3DFE" w:rsidP="003A3DFE">
      <w:pPr>
        <w:pStyle w:val="BodyText"/>
        <w:spacing w:after="0"/>
      </w:pPr>
      <w:sdt>
        <w:sdtPr>
          <w:rPr>
            <w:rFonts w:cs="TimesNewRomanPSMT"/>
          </w:rPr>
          <w:alias w:val="Frågeställare"/>
          <w:tag w:val="delete"/>
          <w:id w:val="-1635256365"/>
          <w:placeholder>
            <w:docPart w:val="B61FAA743FBC4543BB11848410B0C987"/>
          </w:placeholder>
          <w:dataBinding w:xpath="/ns0:DocumentInfo[1]/ns0:BaseInfo[1]/ns0:Extra3[1]" w:storeItemID="{5ED6A36F-D725-437C-837D-16E078EF9859}" w:prefixMappings="xmlns:ns0='http://lp/documentinfo/RK' "/>
          <w:text/>
        </w:sdtPr>
        <w:sdtContent>
          <w:r w:rsidRPr="00EF40CE" w:rsidR="00EF40CE">
            <w:rPr>
              <w:rFonts w:cs="TimesNewRomanPSMT"/>
            </w:rPr>
            <w:t>Marcus Wiechel</w:t>
          </w:r>
        </w:sdtContent>
      </w:sdt>
      <w:r w:rsidRPr="00EF40CE" w:rsidR="00E27912">
        <w:t xml:space="preserve"> har</w:t>
      </w:r>
      <w:r w:rsidR="00E27912">
        <w:t xml:space="preserve"> frågat mig vilka </w:t>
      </w:r>
      <w:r w:rsidR="00EF40CE">
        <w:t xml:space="preserve">åtgärder jag avser att vidta i syfte att stoppa det dödliga gängrelaterade våldet, och varför inte åtgärderna </w:t>
      </w:r>
      <w:r w:rsidR="003F0748">
        <w:t xml:space="preserve">har </w:t>
      </w:r>
      <w:r w:rsidR="00EF40CE">
        <w:t>vidtagits under de senaste åtta åren</w:t>
      </w:r>
      <w:r w:rsidR="00E27912">
        <w:t xml:space="preserve">. </w:t>
      </w:r>
    </w:p>
    <w:p w:rsidR="003A3DFE" w:rsidP="003A3DFE">
      <w:pPr>
        <w:pStyle w:val="BodyText"/>
        <w:spacing w:after="0"/>
      </w:pPr>
    </w:p>
    <w:p w:rsidR="00E86167" w:rsidP="00144B2B">
      <w:pPr>
        <w:pStyle w:val="BodyText"/>
        <w:spacing w:after="0"/>
      </w:pPr>
      <w:r>
        <w:t>Utvecklingen av skjutvapenvåldet</w:t>
      </w:r>
      <w:r w:rsidR="006A64D2">
        <w:t xml:space="preserve"> är </w:t>
      </w:r>
      <w:r>
        <w:t xml:space="preserve">oacceptabel. </w:t>
      </w:r>
      <w:r w:rsidR="00DF2272">
        <w:t xml:space="preserve">Regeringen </w:t>
      </w:r>
      <w:r w:rsidR="0020429B">
        <w:t>tar situationen på största allvar och bedriver ett omfattande</w:t>
      </w:r>
      <w:r w:rsidR="00C54DB2">
        <w:t xml:space="preserve"> och långsiktigt</w:t>
      </w:r>
      <w:r w:rsidR="0020429B">
        <w:t xml:space="preserve"> arbete för att minska brottsligheten och öka tryggheten i samhället.</w:t>
      </w:r>
      <w:r w:rsidR="00144B2B">
        <w:t xml:space="preserve"> </w:t>
      </w:r>
      <w:r>
        <w:t>Kampen mot det grova våldet fortsätter och intensifieras.</w:t>
      </w:r>
    </w:p>
    <w:p w:rsidR="00144B2B" w:rsidP="00144B2B">
      <w:pPr>
        <w:pStyle w:val="BodyText"/>
        <w:spacing w:after="0"/>
      </w:pPr>
    </w:p>
    <w:p w:rsidR="003A3DFE" w:rsidP="00830AC7">
      <w:pPr>
        <w:pStyle w:val="BodyText"/>
        <w:spacing w:after="0"/>
      </w:pPr>
      <w:r>
        <w:t>För några veckor sedan</w:t>
      </w:r>
      <w:r w:rsidR="00F2273E">
        <w:t xml:space="preserve"> </w:t>
      </w:r>
      <w:r w:rsidR="00DF2272">
        <w:t xml:space="preserve">fattade </w:t>
      </w:r>
      <w:r w:rsidR="003F6E7F">
        <w:t>regeringen</w:t>
      </w:r>
      <w:r w:rsidR="00DF2272">
        <w:t xml:space="preserve"> beslut om en lagrådsremiss med </w:t>
      </w:r>
      <w:r w:rsidR="00080B3A">
        <w:t>ett antal lagförslag som sätter press på de kriminella nätverken</w:t>
      </w:r>
      <w:r w:rsidR="00DF2272">
        <w:t>.</w:t>
      </w:r>
      <w:r w:rsidR="00080B3A">
        <w:t xml:space="preserve"> </w:t>
      </w:r>
      <w:r w:rsidR="00DF2272">
        <w:t>Regeringen föreslår bl.a. att straffen för grovt olaga tvång, olaga hot, grovt olaga hot, rån, utpressning och grov utpressning skärps. En ny typ av straffskärpnings</w:t>
      </w:r>
      <w:r w:rsidR="00BB3199">
        <w:t>-</w:t>
      </w:r>
      <w:r w:rsidR="00DF2272">
        <w:t xml:space="preserve">bestämmelse som tar sikte på våldsamma uppgörelser bland kriminella införs. En ny straffbestämmelse införs som gör det straffbart att involvera personer under 18 år i brott eller brottslig verksamhet. Vidare skärps straffet för narkotikabrott som tar sikte på försäljning, och beställning av narkotika för eget bruk kriminaliseras såsom försöksbrott. </w:t>
      </w:r>
      <w:r w:rsidR="00327525">
        <w:t>Därtill införs e</w:t>
      </w:r>
      <w:r w:rsidR="00DF2272">
        <w:t xml:space="preserve">n presumtion för </w:t>
      </w:r>
      <w:r w:rsidR="00327525">
        <w:t xml:space="preserve">att </w:t>
      </w:r>
      <w:r w:rsidR="00DF2272">
        <w:t xml:space="preserve">häktning ska gälla vid misstanke om brott med ett minimistraff om fängelse i ett år och sex månader eller mer. </w:t>
      </w:r>
      <w:r w:rsidR="00327525">
        <w:t xml:space="preserve">Dessutom ska återfall i brott beaktas i skärpande riktning </w:t>
      </w:r>
      <w:r w:rsidR="00CC21C2">
        <w:t>v</w:t>
      </w:r>
      <w:r w:rsidR="00327525">
        <w:t>i</w:t>
      </w:r>
      <w:r w:rsidR="00CC21C2">
        <w:t>d</w:t>
      </w:r>
      <w:r w:rsidR="00327525">
        <w:t xml:space="preserve"> </w:t>
      </w:r>
      <w:r w:rsidRPr="009434E0" w:rsidR="00327525">
        <w:t xml:space="preserve">straffmätningen i fler fall. </w:t>
      </w:r>
    </w:p>
    <w:p w:rsidR="00830AC7" w:rsidP="00830AC7">
      <w:pPr>
        <w:pStyle w:val="BodyText"/>
        <w:spacing w:after="0"/>
      </w:pPr>
    </w:p>
    <w:p w:rsidR="003A3DFE" w:rsidP="003A3DFE">
      <w:pPr>
        <w:pStyle w:val="NormalWeb"/>
        <w:shd w:val="clear" w:color="auto" w:fill="FFFFFF"/>
        <w:spacing w:after="0"/>
        <w:rPr>
          <w:rFonts w:eastAsia="Times New Roman" w:asciiTheme="minorHAnsi" w:hAnsiTheme="minorHAnsi"/>
          <w:color w:val="000000"/>
          <w:sz w:val="25"/>
          <w:szCs w:val="25"/>
          <w:lang w:eastAsia="sv-SE"/>
        </w:rPr>
      </w:pPr>
      <w:r w:rsidRPr="00CB72B8">
        <w:rPr>
          <w:rFonts w:asciiTheme="minorHAnsi" w:hAnsiTheme="minorHAnsi"/>
          <w:sz w:val="25"/>
          <w:szCs w:val="25"/>
        </w:rPr>
        <w:t>Att personer som har uppgifter att lämna medverkar i brottsutredningar är många gånger avgörande för att den som har begått ett brott ska kunna dömas.</w:t>
      </w:r>
      <w:r>
        <w:rPr>
          <w:rFonts w:asciiTheme="minorHAnsi" w:hAnsiTheme="minorHAnsi"/>
          <w:sz w:val="25"/>
          <w:szCs w:val="25"/>
        </w:rPr>
        <w:t xml:space="preserve"> </w:t>
      </w:r>
      <w:r w:rsidR="003F6E7F">
        <w:rPr>
          <w:rFonts w:asciiTheme="minorHAnsi" w:hAnsiTheme="minorHAnsi"/>
          <w:sz w:val="25"/>
          <w:szCs w:val="25"/>
        </w:rPr>
        <w:t xml:space="preserve">Sedan juli i år </w:t>
      </w:r>
      <w:r>
        <w:rPr>
          <w:rFonts w:asciiTheme="minorHAnsi" w:hAnsiTheme="minorHAnsi"/>
          <w:sz w:val="25"/>
          <w:szCs w:val="25"/>
        </w:rPr>
        <w:t>finns</w:t>
      </w:r>
      <w:r w:rsidR="003F6E7F">
        <w:rPr>
          <w:rFonts w:asciiTheme="minorHAnsi" w:hAnsiTheme="minorHAnsi"/>
          <w:sz w:val="25"/>
          <w:szCs w:val="25"/>
        </w:rPr>
        <w:t xml:space="preserve"> </w:t>
      </w:r>
      <w:r w:rsidR="00572AB3">
        <w:rPr>
          <w:rFonts w:asciiTheme="minorHAnsi" w:hAnsiTheme="minorHAnsi"/>
          <w:sz w:val="25"/>
          <w:szCs w:val="25"/>
        </w:rPr>
        <w:t xml:space="preserve">därför </w:t>
      </w:r>
      <w:r w:rsidR="003F6E7F">
        <w:rPr>
          <w:rFonts w:asciiTheme="minorHAnsi" w:hAnsiTheme="minorHAnsi"/>
          <w:sz w:val="25"/>
          <w:szCs w:val="25"/>
        </w:rPr>
        <w:t>ett system med</w:t>
      </w:r>
      <w:r w:rsidR="003F6E7F"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 xml:space="preserve"> s.k. kronvittnen</w:t>
      </w:r>
      <w:r w:rsidRPr="009434E0" w:rsidR="003F6E7F"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 xml:space="preserve">. </w:t>
      </w:r>
      <w:r w:rsidR="00572AB3"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>Även</w:t>
      </w:r>
      <w:r w:rsidR="003F6E7F"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 xml:space="preserve"> straffskalorna för ö</w:t>
      </w:r>
      <w:r w:rsidRPr="00C33015" w:rsidR="003F6E7F"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>vergrepp i rätts</w:t>
      </w:r>
      <w:r w:rsidRPr="00C33015" w:rsidR="003F6E7F"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softHyphen/>
        <w:t>sak och grova fall av mened och skyddande av brotts</w:t>
      </w:r>
      <w:r w:rsidRPr="00C33015" w:rsidR="003F6E7F"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softHyphen/>
        <w:t>ling</w:t>
      </w:r>
      <w:r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 xml:space="preserve"> </w:t>
      </w:r>
      <w:r w:rsidR="00003AFF"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 xml:space="preserve">har </w:t>
      </w:r>
      <w:r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>skärpts.</w:t>
      </w:r>
    </w:p>
    <w:p w:rsidR="00D42425" w:rsidP="00D42425">
      <w:pPr>
        <w:pStyle w:val="NormalWeb"/>
        <w:shd w:val="clear" w:color="auto" w:fill="FFFFFF"/>
        <w:spacing w:after="0"/>
        <w:rPr>
          <w:rFonts w:eastAsia="Times New Roman" w:asciiTheme="minorHAnsi" w:hAnsiTheme="minorHAnsi"/>
          <w:color w:val="000000"/>
          <w:sz w:val="25"/>
          <w:szCs w:val="25"/>
          <w:lang w:eastAsia="sv-SE"/>
        </w:rPr>
      </w:pPr>
      <w:r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>Vidare måste k</w:t>
      </w:r>
      <w:r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 xml:space="preserve">riminellas tillgång till vapen strypas. För det krävs </w:t>
      </w:r>
      <w:r w:rsidRPr="007B68AE"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 xml:space="preserve">ett ännu starkare samarbete mellan </w:t>
      </w:r>
      <w:r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 xml:space="preserve">våra </w:t>
      </w:r>
      <w:r w:rsidRPr="007B68AE"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>myndigheter</w:t>
      </w:r>
      <w:r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>, liksom</w:t>
      </w:r>
      <w:r w:rsidRPr="007B68AE"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 xml:space="preserve"> fler gemensamma</w:t>
      </w:r>
      <w:r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 xml:space="preserve"> och </w:t>
      </w:r>
      <w:r w:rsidRPr="007B68AE"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>proaktiva åtgärder inom EU</w:t>
      </w:r>
      <w:r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>.</w:t>
      </w:r>
      <w:r w:rsidRPr="007B68AE"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 xml:space="preserve"> </w:t>
      </w:r>
      <w:r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>Därför har r</w:t>
      </w:r>
      <w:r w:rsidRPr="002C71B3"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 xml:space="preserve">egeringen </w:t>
      </w:r>
      <w:r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>gett</w:t>
      </w:r>
      <w:r w:rsidRPr="002C71B3"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 xml:space="preserve"> i uppdrag till Polismyndigheten, Tullverket och Åklagarmyndigheten att stärka arbetet för att minska tillgången till illegala vapen och motverka vapensmugglingen till Sverige.</w:t>
      </w:r>
      <w:r>
        <w:rPr>
          <w:rFonts w:eastAsia="Times New Roman" w:asciiTheme="minorHAnsi" w:hAnsiTheme="minorHAnsi"/>
          <w:color w:val="000000"/>
          <w:sz w:val="25"/>
          <w:szCs w:val="25"/>
          <w:lang w:eastAsia="sv-SE"/>
        </w:rPr>
        <w:t xml:space="preserve"> </w:t>
      </w:r>
    </w:p>
    <w:p w:rsidR="00D42425" w:rsidP="003A3DFE">
      <w:pPr>
        <w:pStyle w:val="NormalWeb"/>
        <w:shd w:val="clear" w:color="auto" w:fill="FFFFFF"/>
        <w:spacing w:after="0"/>
        <w:rPr>
          <w:rFonts w:eastAsia="Times New Roman" w:asciiTheme="minorHAnsi" w:hAnsiTheme="minorHAnsi"/>
          <w:color w:val="000000"/>
          <w:sz w:val="25"/>
          <w:szCs w:val="25"/>
          <w:lang w:eastAsia="sv-SE"/>
        </w:rPr>
      </w:pPr>
    </w:p>
    <w:p w:rsidR="00F2413A" w:rsidRPr="003A3DFE" w:rsidP="00500F96">
      <w:pPr>
        <w:pStyle w:val="NormalWeb"/>
        <w:shd w:val="clear" w:color="auto" w:fill="FFFFFF"/>
        <w:spacing w:after="0"/>
        <w:rPr>
          <w:rFonts w:eastAsia="Times New Roman" w:asciiTheme="minorHAnsi" w:hAnsiTheme="minorHAnsi"/>
          <w:color w:val="000000"/>
          <w:sz w:val="25"/>
          <w:szCs w:val="25"/>
          <w:lang w:eastAsia="sv-SE"/>
        </w:rPr>
      </w:pPr>
      <w:r w:rsidRPr="009434E0">
        <w:rPr>
          <w:rFonts w:asciiTheme="minorHAnsi" w:hAnsiTheme="minorHAnsi"/>
          <w:sz w:val="25"/>
          <w:szCs w:val="25"/>
        </w:rPr>
        <w:t>På regeringens initiativ har sedan tidigare ett stort antal straffrättsliga bestämmelser relaterade till den aktuella problematiken skärpts, bland dem allvarliga våldsbrott och grova vapenbrott. L</w:t>
      </w:r>
      <w:r w:rsidRPr="009434E0" w:rsidR="00BD549F">
        <w:rPr>
          <w:rFonts w:asciiTheme="minorHAnsi" w:hAnsiTheme="minorHAnsi"/>
          <w:sz w:val="25"/>
          <w:szCs w:val="25"/>
        </w:rPr>
        <w:t>agändringar som innebär att straffreduktionen för unga myndiga tas bort vid allvarlig brottslighet träd</w:t>
      </w:r>
      <w:r w:rsidR="00F73E5C">
        <w:rPr>
          <w:rFonts w:asciiTheme="minorHAnsi" w:hAnsiTheme="minorHAnsi"/>
          <w:sz w:val="25"/>
          <w:szCs w:val="25"/>
        </w:rPr>
        <w:t>de i kraft den 1 januari i år</w:t>
      </w:r>
      <w:r w:rsidRPr="009434E0" w:rsidR="00BD549F">
        <w:rPr>
          <w:rFonts w:asciiTheme="minorHAnsi" w:hAnsiTheme="minorHAnsi"/>
          <w:sz w:val="25"/>
          <w:szCs w:val="25"/>
        </w:rPr>
        <w:t xml:space="preserve">. </w:t>
      </w:r>
      <w:r w:rsidR="00F73E5C">
        <w:rPr>
          <w:rFonts w:asciiTheme="minorHAnsi" w:hAnsiTheme="minorHAnsi"/>
          <w:sz w:val="25"/>
          <w:szCs w:val="25"/>
        </w:rPr>
        <w:t xml:space="preserve">En </w:t>
      </w:r>
      <w:r w:rsidRPr="00F73E5C" w:rsidR="00F73E5C">
        <w:rPr>
          <w:rFonts w:asciiTheme="minorHAnsi" w:hAnsiTheme="minorHAnsi"/>
          <w:sz w:val="25"/>
          <w:szCs w:val="25"/>
        </w:rPr>
        <w:t xml:space="preserve">särskild utredare </w:t>
      </w:r>
      <w:r w:rsidR="00F73E5C">
        <w:rPr>
          <w:rFonts w:asciiTheme="minorHAnsi" w:hAnsiTheme="minorHAnsi"/>
          <w:sz w:val="25"/>
          <w:szCs w:val="25"/>
        </w:rPr>
        <w:t>har också getts i uppdrag</w:t>
      </w:r>
      <w:r w:rsidRPr="00F73E5C" w:rsidR="00F73E5C">
        <w:rPr>
          <w:rFonts w:asciiTheme="minorHAnsi" w:hAnsiTheme="minorHAnsi"/>
          <w:sz w:val="25"/>
          <w:szCs w:val="25"/>
        </w:rPr>
        <w:t xml:space="preserve"> att överväga och föreslå ändringar </w:t>
      </w:r>
      <w:r w:rsidR="00F73E5C">
        <w:rPr>
          <w:rFonts w:asciiTheme="minorHAnsi" w:hAnsiTheme="minorHAnsi"/>
          <w:sz w:val="25"/>
          <w:szCs w:val="25"/>
        </w:rPr>
        <w:t xml:space="preserve">gällande </w:t>
      </w:r>
      <w:r w:rsidR="007566CF">
        <w:rPr>
          <w:rFonts w:asciiTheme="minorHAnsi" w:hAnsiTheme="minorHAnsi"/>
          <w:sz w:val="25"/>
          <w:szCs w:val="25"/>
        </w:rPr>
        <w:t xml:space="preserve">reglerna om </w:t>
      </w:r>
      <w:r w:rsidR="00F73E5C">
        <w:rPr>
          <w:rFonts w:asciiTheme="minorHAnsi" w:hAnsiTheme="minorHAnsi"/>
          <w:sz w:val="25"/>
          <w:szCs w:val="25"/>
        </w:rPr>
        <w:t xml:space="preserve">bl.a. </w:t>
      </w:r>
      <w:r w:rsidRPr="00F73E5C" w:rsidR="00F73E5C">
        <w:rPr>
          <w:rFonts w:asciiTheme="minorHAnsi" w:hAnsiTheme="minorHAnsi"/>
          <w:sz w:val="25"/>
          <w:szCs w:val="25"/>
        </w:rPr>
        <w:t>villkorlig frigivning som kan innebära ett för</w:t>
      </w:r>
      <w:r w:rsidR="00F73E5C">
        <w:rPr>
          <w:rFonts w:asciiTheme="minorHAnsi" w:hAnsiTheme="minorHAnsi"/>
          <w:sz w:val="25"/>
          <w:szCs w:val="25"/>
        </w:rPr>
        <w:t>s</w:t>
      </w:r>
      <w:r w:rsidRPr="00F73E5C" w:rsidR="00F73E5C">
        <w:rPr>
          <w:rFonts w:asciiTheme="minorHAnsi" w:hAnsiTheme="minorHAnsi"/>
          <w:sz w:val="25"/>
          <w:szCs w:val="25"/>
        </w:rPr>
        <w:t>tärkt samhällsskydd vid allvarlig och upprepad brottslighet, minska risken för återfall i brott, leda till ökad trygghet för brottsoffer samt medföra skärpta reaktioner vid misskötsamhet eller återfall i brott</w:t>
      </w:r>
      <w:r w:rsidR="004A1D74">
        <w:rPr>
          <w:rFonts w:asciiTheme="minorHAnsi" w:hAnsiTheme="minorHAnsi"/>
          <w:sz w:val="25"/>
          <w:szCs w:val="25"/>
        </w:rPr>
        <w:t>.</w:t>
      </w:r>
      <w:r w:rsidR="00F2273E">
        <w:rPr>
          <w:rFonts w:asciiTheme="minorHAnsi" w:hAnsiTheme="minorHAnsi"/>
          <w:sz w:val="25"/>
          <w:szCs w:val="25"/>
        </w:rPr>
        <w:t xml:space="preserve"> </w:t>
      </w:r>
    </w:p>
    <w:p w:rsidR="00D37502" w:rsidP="00880708">
      <w:pPr>
        <w:pStyle w:val="BodyText"/>
        <w:spacing w:after="0"/>
      </w:pPr>
      <w:r>
        <w:br/>
      </w:r>
      <w:r w:rsidR="005B24BD">
        <w:t>Regeringen fortsätter också att bygga ut rättsväsendet med ökade resurser och nya verktyg.</w:t>
      </w:r>
      <w:r w:rsidR="00BD549F">
        <w:t xml:space="preserve"> </w:t>
      </w:r>
      <w:r w:rsidR="00871098">
        <w:t>V</w:t>
      </w:r>
      <w:r w:rsidRPr="006D2BAC" w:rsidR="005B24BD">
        <w:t>id halvårsskiftet 202</w:t>
      </w:r>
      <w:r w:rsidR="00D42425">
        <w:t>2</w:t>
      </w:r>
      <w:r w:rsidRPr="006D2BAC" w:rsidR="005B24BD">
        <w:t xml:space="preserve"> </w:t>
      </w:r>
      <w:r w:rsidR="00871098">
        <w:t>hade Polismyndigheten fler anställda än någonsin tidigare.</w:t>
      </w:r>
      <w:r w:rsidRPr="006D2BAC" w:rsidR="005B24BD">
        <w:t xml:space="preserve"> </w:t>
      </w:r>
      <w:r w:rsidR="00824C43">
        <w:t xml:space="preserve">Polisen har </w:t>
      </w:r>
      <w:r w:rsidR="00865D6B">
        <w:t>också</w:t>
      </w:r>
      <w:r w:rsidR="00824C43">
        <w:t xml:space="preserve"> fått nya verktyg, såsom </w:t>
      </w:r>
      <w:r w:rsidR="0022492B">
        <w:t xml:space="preserve">hemlig dataavläsning som gett </w:t>
      </w:r>
      <w:r w:rsidR="00824C43">
        <w:t>bättre möjligheter at</w:t>
      </w:r>
      <w:r w:rsidR="0022492B">
        <w:t xml:space="preserve">t </w:t>
      </w:r>
      <w:r w:rsidR="00824C43">
        <w:t xml:space="preserve">komma åt krypterad information. </w:t>
      </w:r>
      <w:r w:rsidRPr="00824C43" w:rsidR="00824C43">
        <w:t xml:space="preserve">Regeringen </w:t>
      </w:r>
      <w:r w:rsidR="0001680B">
        <w:t>har även gått</w:t>
      </w:r>
      <w:r w:rsidR="00824C43">
        <w:t xml:space="preserve"> </w:t>
      </w:r>
      <w:r w:rsidRPr="00824C43" w:rsidR="00824C43">
        <w:t xml:space="preserve">fram med förslag på flera moderniseringar för att </w:t>
      </w:r>
      <w:r w:rsidR="00824C43">
        <w:t xml:space="preserve">möjliggöra säkrande av </w:t>
      </w:r>
      <w:r w:rsidRPr="00824C43" w:rsidR="00824C43">
        <w:t>elektroniska bevis i större utsträckning än tidigare.</w:t>
      </w:r>
      <w:r w:rsidR="0001680B">
        <w:t xml:space="preserve"> </w:t>
      </w:r>
      <w:r w:rsidRPr="0001680B" w:rsidR="0001680B">
        <w:t xml:space="preserve">Regeringen har </w:t>
      </w:r>
      <w:r w:rsidR="004259E7">
        <w:t>därtill</w:t>
      </w:r>
      <w:r w:rsidRPr="0001680B" w:rsidR="0001680B">
        <w:t xml:space="preserve"> tillsatt en utredning om preventiva tvångsmedel med syfte att bl.a. utöka möjligheterna till hemlig avlyssning utan att en konkret brottsmisstanke föreligger. </w:t>
      </w:r>
      <w:r w:rsidR="00880708">
        <w:br/>
      </w:r>
    </w:p>
    <w:p w:rsidR="00550CCB" w:rsidP="00345BB2">
      <w:pPr>
        <w:pStyle w:val="BodyText"/>
        <w:spacing w:after="0"/>
      </w:pPr>
      <w:r>
        <w:t xml:space="preserve">Därtill fortsätter regeringens ansträngningar med </w:t>
      </w:r>
      <w:r w:rsidR="005B24BD">
        <w:t xml:space="preserve">att bekämpa brottens orsaker. </w:t>
      </w:r>
      <w:r w:rsidRPr="00D850F0" w:rsidR="005B24BD">
        <w:t xml:space="preserve">Arbetet med att genomföra </w:t>
      </w:r>
      <w:r w:rsidR="005B24BD">
        <w:t>det</w:t>
      </w:r>
      <w:r w:rsidRPr="00D850F0" w:rsidR="005B24BD">
        <w:t xml:space="preserve"> nationella </w:t>
      </w:r>
      <w:r w:rsidR="005B24BD">
        <w:t>b</w:t>
      </w:r>
      <w:r w:rsidRPr="00D850F0" w:rsidR="005B24BD">
        <w:t>rotts</w:t>
      </w:r>
      <w:r w:rsidR="005B24BD">
        <w:softHyphen/>
      </w:r>
      <w:r w:rsidRPr="00D850F0" w:rsidR="005B24BD">
        <w:t>förebyggande program</w:t>
      </w:r>
      <w:r w:rsidR="005B24BD">
        <w:t>met</w:t>
      </w:r>
      <w:r w:rsidRPr="00D850F0" w:rsidR="005B24BD">
        <w:t>, Tillsammans mot brott, har bidragit till att det nu finns bättre förutsättningar för ett strukturerat och långsiktigt brottsförebyggande arbete i samhället.</w:t>
      </w:r>
      <w:r w:rsidRPr="002745CB" w:rsidR="002745CB">
        <w:t xml:space="preserve"> </w:t>
      </w:r>
      <w:r w:rsidR="002745CB">
        <w:t xml:space="preserve">Kommunerna har en särskilt viktig roll i det </w:t>
      </w:r>
      <w:r w:rsidRPr="009819C2" w:rsidR="002745CB">
        <w:t>lokala brottsföre</w:t>
      </w:r>
      <w:r w:rsidR="005D2E0E">
        <w:t>-</w:t>
      </w:r>
      <w:r w:rsidRPr="009819C2" w:rsidR="002745CB">
        <w:t>byggande arbetet.</w:t>
      </w:r>
      <w:r w:rsidR="002745CB">
        <w:t xml:space="preserve"> I en lagrådsremiss som beslutades i juni föreslår regeringen därför att kommunerna ska få ett lagstadgat ansvar att arbeta brottsföre</w:t>
      </w:r>
      <w:r w:rsidR="005D2E0E">
        <w:t>-</w:t>
      </w:r>
      <w:r w:rsidR="002745CB">
        <w:t>byggande</w:t>
      </w:r>
      <w:r w:rsidRPr="00550CCB">
        <w:t xml:space="preserve">. </w:t>
      </w:r>
      <w:r w:rsidR="00D11173">
        <w:t>Lagen föreslås träda</w:t>
      </w:r>
      <w:r w:rsidRPr="00FE5B47" w:rsidR="00D11173">
        <w:t xml:space="preserve"> i </w:t>
      </w:r>
      <w:r w:rsidR="00D11173">
        <w:t>kraft</w:t>
      </w:r>
      <w:r w:rsidRPr="00FE5B47" w:rsidR="00D11173">
        <w:t xml:space="preserve"> den</w:t>
      </w:r>
      <w:r w:rsidR="00D11173">
        <w:t xml:space="preserve"> 1 juli 2023.</w:t>
      </w:r>
      <w:r w:rsidR="00345BB2">
        <w:br/>
      </w:r>
    </w:p>
    <w:p w:rsidR="00E27912" w:rsidRPr="0074251D" w:rsidP="0074251D">
      <w:pPr>
        <w:pStyle w:val="BodyText"/>
      </w:pPr>
      <w:r>
        <w:t xml:space="preserve">Stockholm den </w:t>
      </w:r>
      <w:sdt>
        <w:sdtPr>
          <w:id w:val="-1225218591"/>
          <w:placeholder>
            <w:docPart w:val="A5FE0D50AA314B60B04E44EB82065B9A"/>
          </w:placeholder>
          <w:dataBinding w:xpath="/ns0:DocumentInfo[1]/ns0:BaseInfo[1]/ns0:HeaderDate[1]" w:storeItemID="{5ED6A36F-D725-437C-837D-16E078EF9859}" w:prefixMappings="xmlns:ns0='http://lp/documentinfo/RK' "/>
          <w:date w:fullDate="2022-09-0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07DA0">
            <w:t>7 september 2022</w:t>
          </w:r>
        </w:sdtContent>
      </w:sdt>
    </w:p>
    <w:p w:rsidR="00E27912" w:rsidRPr="00DB48AB" w:rsidP="00DB48AB">
      <w:pPr>
        <w:pStyle w:val="BodyText"/>
      </w:pPr>
      <w:sdt>
        <w:sdtPr>
          <w:alias w:val="Klicka på listpilen"/>
          <w:tag w:val="run-loadAllMinistersFromDep_delete"/>
          <w:id w:val="-122627287"/>
          <w:placeholder>
            <w:docPart w:val="05CC8172E51843A5B08E9A83776A74D6"/>
          </w:placeholder>
          <w:dataBinding w:xpath="/ns0:DocumentInfo[1]/ns0:BaseInfo[1]/ns0:TopSender[1]" w:storeItemID="{5ED6A36F-D725-437C-837D-16E078EF9859}" w:prefixMappings="xmlns:ns0='http://lp/documentinfo/RK' "/>
          <w:comboBox w:lastValue="Justitie- och migrationsministern">
            <w:listItem w:value="Justitie- och migrationsministern" w:displayText="Morgan Johansson"/>
            <w:listItem w:value="Inrikesministern" w:displayText="Mikael Damberg"/>
          </w:comboBox>
        </w:sdtPr>
        <w:sdtContent>
          <w:r>
            <w:rPr>
              <w:rStyle w:val="DefaultParagraphFont"/>
            </w:rPr>
            <w:t>Morgan Johansson</w:t>
          </w:r>
        </w:sdtContent>
      </w:sdt>
    </w:p>
    <w:sectPr w:rsidSect="00573FCF">
      <w:footerReference w:type="default" r:id="rId9"/>
      <w:headerReference w:type="first" r:id="rId10"/>
      <w:footerReference w:type="first" r:id="rId11"/>
      <w:pgSz w:w="11906" w:h="16838" w:code="9"/>
      <w:pgMar w:top="2041" w:right="1985" w:bottom="55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2791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27912" w:rsidRPr="007D73AB" w:rsidP="00340DE0">
          <w:pPr>
            <w:pStyle w:val="Header"/>
          </w:pPr>
        </w:p>
      </w:tc>
      <w:tc>
        <w:tcPr>
          <w:tcW w:w="1134" w:type="dxa"/>
        </w:tcPr>
        <w:p w:rsidR="00E2791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2791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6" name="Bildobjekt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27912" w:rsidRPr="00710A6C" w:rsidP="00EE3C0F">
          <w:pPr>
            <w:pStyle w:val="Header"/>
            <w:rPr>
              <w:b/>
            </w:rPr>
          </w:pPr>
        </w:p>
        <w:p w:rsidR="00E27912" w:rsidP="00EE3C0F">
          <w:pPr>
            <w:pStyle w:val="Header"/>
          </w:pPr>
        </w:p>
        <w:p w:rsidR="00E27912" w:rsidP="00EE3C0F">
          <w:pPr>
            <w:pStyle w:val="Header"/>
          </w:pPr>
        </w:p>
        <w:p w:rsidR="00E27912" w:rsidP="00EE3C0F">
          <w:pPr>
            <w:pStyle w:val="Header"/>
          </w:pPr>
        </w:p>
        <w:sdt>
          <w:sdtPr>
            <w:rPr>
              <w:rFonts w:ascii="Arial" w:hAnsi="Arial" w:cs="Arial"/>
              <w:color w:val="333333"/>
              <w:sz w:val="18"/>
              <w:szCs w:val="18"/>
              <w:shd w:val="clear" w:color="auto" w:fill="F8F8F8"/>
            </w:rPr>
            <w:alias w:val="Dnr"/>
            <w:tag w:val="ccRKShow_Dnr"/>
            <w:id w:val="-829283628"/>
            <w:placeholder>
              <w:docPart w:val="316B95F9109A4FF0A5CC56457205B2A1"/>
            </w:placeholder>
            <w:dataBinding w:xpath="/ns0:DocumentInfo[1]/ns0:BaseInfo[1]/ns0:Dnr[1]" w:storeItemID="{5ED6A36F-D725-437C-837D-16E078EF9859}" w:prefixMappings="xmlns:ns0='http://lp/documentinfo/RK' "/>
            <w:text/>
          </w:sdtPr>
          <w:sdtContent>
            <w:p w:rsidR="00E27912" w:rsidP="00EE3C0F">
              <w:pPr>
                <w:pStyle w:val="Header"/>
              </w:pPr>
              <w:r w:rsidRPr="00EE7EBD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8F8F8"/>
                </w:rPr>
                <w:t>Ju202</w:t>
              </w:r>
              <w:r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8F8F8"/>
                </w:rPr>
                <w:t>2</w:t>
              </w:r>
              <w:r w:rsidRPr="00EE7EBD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8F8F8"/>
                </w:rPr>
                <w:t>/02728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6F42FB4B0454B0BB254DF7EABC7BF02"/>
            </w:placeholder>
            <w:showingPlcHdr/>
            <w:dataBinding w:xpath="/ns0:DocumentInfo[1]/ns0:BaseInfo[1]/ns0:DocNumber[1]" w:storeItemID="{5ED6A36F-D725-437C-837D-16E078EF9859}" w:prefixMappings="xmlns:ns0='http://lp/documentinfo/RK' "/>
            <w:text/>
          </w:sdtPr>
          <w:sdtContent>
            <w:p w:rsidR="00E2791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27912" w:rsidP="00EE3C0F">
          <w:pPr>
            <w:pStyle w:val="Header"/>
          </w:pPr>
        </w:p>
      </w:tc>
      <w:tc>
        <w:tcPr>
          <w:tcW w:w="1134" w:type="dxa"/>
        </w:tcPr>
        <w:p w:rsidR="00E27912" w:rsidP="0094502D">
          <w:pPr>
            <w:pStyle w:val="Header"/>
          </w:pPr>
        </w:p>
        <w:p w:rsidR="00E2791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33D33739F28C45DA9EB7D83ECC7D0D89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48422A" w:rsidRPr="008D2A39" w:rsidP="0048422A">
              <w:pPr>
                <w:pStyle w:val="Header"/>
                <w:rPr>
                  <w:b/>
                </w:rPr>
              </w:pPr>
              <w:r w:rsidRPr="008D2A39">
                <w:rPr>
                  <w:b/>
                </w:rPr>
                <w:t>Justitiedepartementet</w:t>
              </w:r>
            </w:p>
            <w:p w:rsidR="0048422A" w:rsidP="0048422A">
              <w:pPr>
                <w:pStyle w:val="Header"/>
              </w:pPr>
              <w:r w:rsidRPr="008D2A39">
                <w:t xml:space="preserve">Justitie- och </w:t>
              </w:r>
              <w:r>
                <w:t>inrike</w:t>
              </w:r>
              <w:r w:rsidRPr="008D2A39">
                <w:t>sministern</w:t>
              </w:r>
            </w:p>
            <w:p w:rsidR="00E27912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8CC3684D1984F28BD9986B537CE6974"/>
          </w:placeholder>
          <w:dataBinding w:xpath="/ns0:DocumentInfo[1]/ns0:BaseInfo[1]/ns0:Recipient[1]" w:storeItemID="{5ED6A36F-D725-437C-837D-16E078EF9859}" w:prefixMappings="xmlns:ns0='http://lp/documentinfo/RK' "/>
          <w:text w:multiLine="1"/>
        </w:sdtPr>
        <w:sdtContent>
          <w:tc>
            <w:tcPr>
              <w:tcW w:w="3170" w:type="dxa"/>
            </w:tcPr>
            <w:p w:rsidR="00E2791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2791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2A34792"/>
    <w:multiLevelType w:val="multilevel"/>
    <w:tmpl w:val="0180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8522EF"/>
    <w:multiLevelType w:val="multilevel"/>
    <w:tmpl w:val="1B563932"/>
    <w:numStyleLink w:val="RKNumreradlista"/>
  </w:abstractNum>
  <w:abstractNum w:abstractNumId="23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1B563932"/>
    <w:numStyleLink w:val="RKNumreradlista"/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0"/>
  </w:num>
  <w:num w:numId="9">
    <w:abstractNumId w:val="12"/>
  </w:num>
  <w:num w:numId="10">
    <w:abstractNumId w:val="17"/>
  </w:num>
  <w:num w:numId="11">
    <w:abstractNumId w:val="22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6B95F9109A4FF0A5CC56457205B2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5C46BB-BB4F-4950-934A-A4A18E3373C7}"/>
      </w:docPartPr>
      <w:docPartBody>
        <w:p w:rsidR="002B3DB3" w:rsidP="00D72737">
          <w:pPr>
            <w:pStyle w:val="316B95F9109A4FF0A5CC56457205B2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F42FB4B0454B0BB254DF7EABC7BF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E9F834-33FD-4047-909D-C6769BCEC769}"/>
      </w:docPartPr>
      <w:docPartBody>
        <w:p w:rsidR="002B3DB3" w:rsidP="00D72737">
          <w:pPr>
            <w:pStyle w:val="A6F42FB4B0454B0BB254DF7EABC7BF0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D33739F28C45DA9EB7D83ECC7D0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3727C-5B41-4551-A9DA-109BDD576E48}"/>
      </w:docPartPr>
      <w:docPartBody>
        <w:p w:rsidR="002B3DB3" w:rsidP="00D72737">
          <w:pPr>
            <w:pStyle w:val="33D33739F28C45DA9EB7D83ECC7D0D8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CC3684D1984F28BD9986B537CE69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F348D-FA20-4DBA-A04A-9A2BF8E71952}"/>
      </w:docPartPr>
      <w:docPartBody>
        <w:p w:rsidR="002B3DB3" w:rsidP="00D72737">
          <w:pPr>
            <w:pStyle w:val="38CC3684D1984F28BD9986B537CE697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24547885044838813791277608F9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7CE05B-54A5-48E1-8284-46127D4E4271}"/>
      </w:docPartPr>
      <w:docPartBody>
        <w:p w:rsidR="002B3DB3" w:rsidP="00D72737">
          <w:pPr>
            <w:pStyle w:val="6E24547885044838813791277608F9FD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15A3050FE8804D5F96965C4AC467A6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22C7D4-597A-4687-9DBB-AFDB0C88E887}"/>
      </w:docPartPr>
      <w:docPartBody>
        <w:p w:rsidR="002B3DB3" w:rsidP="00D72737">
          <w:pPr>
            <w:pStyle w:val="15A3050FE8804D5F96965C4AC467A633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B61FAA743FBC4543BB11848410B0C9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258E79-A17B-4625-AB09-C1808D81EA60}"/>
      </w:docPartPr>
      <w:docPartBody>
        <w:p w:rsidR="002B3DB3" w:rsidP="00D72737">
          <w:pPr>
            <w:pStyle w:val="B61FAA743FBC4543BB11848410B0C987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A5FE0D50AA314B60B04E44EB82065B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0EF01D-9B66-4998-8BBE-7D35AAE6DD93}"/>
      </w:docPartPr>
      <w:docPartBody>
        <w:p w:rsidR="002B3DB3" w:rsidP="00D72737">
          <w:pPr>
            <w:pStyle w:val="A5FE0D50AA314B60B04E44EB82065B9A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05CC8172E51843A5B08E9A83776A74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FB60AF-9595-4CC2-B3CD-B7A93C742E99}"/>
      </w:docPartPr>
      <w:docPartBody>
        <w:p w:rsidR="002B3DB3" w:rsidP="00D72737">
          <w:pPr>
            <w:pStyle w:val="05CC8172E51843A5B08E9A83776A74D6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2737"/>
    <w:rPr>
      <w:noProof w:val="0"/>
      <w:color w:val="808080"/>
    </w:rPr>
  </w:style>
  <w:style w:type="paragraph" w:customStyle="1" w:styleId="316B95F9109A4FF0A5CC56457205B2A1">
    <w:name w:val="316B95F9109A4FF0A5CC56457205B2A1"/>
    <w:rsid w:val="00D72737"/>
  </w:style>
  <w:style w:type="paragraph" w:customStyle="1" w:styleId="38CC3684D1984F28BD9986B537CE6974">
    <w:name w:val="38CC3684D1984F28BD9986B537CE6974"/>
    <w:rsid w:val="00D72737"/>
  </w:style>
  <w:style w:type="paragraph" w:customStyle="1" w:styleId="A6F42FB4B0454B0BB254DF7EABC7BF021">
    <w:name w:val="A6F42FB4B0454B0BB254DF7EABC7BF021"/>
    <w:rsid w:val="00D7273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3D33739F28C45DA9EB7D83ECC7D0D891">
    <w:name w:val="33D33739F28C45DA9EB7D83ECC7D0D891"/>
    <w:rsid w:val="00D7273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E24547885044838813791277608F9FD">
    <w:name w:val="6E24547885044838813791277608F9FD"/>
    <w:rsid w:val="00D72737"/>
  </w:style>
  <w:style w:type="paragraph" w:customStyle="1" w:styleId="15A3050FE8804D5F96965C4AC467A633">
    <w:name w:val="15A3050FE8804D5F96965C4AC467A633"/>
    <w:rsid w:val="00D72737"/>
  </w:style>
  <w:style w:type="paragraph" w:customStyle="1" w:styleId="B61FAA743FBC4543BB11848410B0C987">
    <w:name w:val="B61FAA743FBC4543BB11848410B0C987"/>
    <w:rsid w:val="00D72737"/>
  </w:style>
  <w:style w:type="paragraph" w:customStyle="1" w:styleId="A5FE0D50AA314B60B04E44EB82065B9A">
    <w:name w:val="A5FE0D50AA314B60B04E44EB82065B9A"/>
    <w:rsid w:val="00D72737"/>
  </w:style>
  <w:style w:type="paragraph" w:customStyle="1" w:styleId="05CC8172E51843A5B08E9A83776A74D6">
    <w:name w:val="05CC8172E51843A5B08E9A83776A74D6"/>
    <w:rsid w:val="00D727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0152cd49-e873-4d2b-bb36-47da7c1b67ad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2022-09-07T00:00:00</HeaderDate>
    <Office/>
    <Dnr>Ju2022/02728</Dnr>
    <ParagrafNr/>
    <DocumentTitle/>
    <VisitingAddress/>
    <Extra1/>
    <Extra2/>
    <Extra3>Marcus Wiechel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96D80192-A966-48F1-AC32-3D08D0EACBA1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4EEA5A9F-4065-4AD3-89A2-4C254E6597A1}"/>
</file>

<file path=customXml/itemProps4.xml><?xml version="1.0" encoding="utf-8"?>
<ds:datastoreItem xmlns:ds="http://schemas.openxmlformats.org/officeDocument/2006/customXml" ds:itemID="{0D2068A0-8C42-433A-839D-B87BD98DF144}"/>
</file>

<file path=customXml/itemProps5.xml><?xml version="1.0" encoding="utf-8"?>
<ds:datastoreItem xmlns:ds="http://schemas.openxmlformats.org/officeDocument/2006/customXml" ds:itemID="{5ED6A36F-D725-437C-837D-16E078EF985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652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1888.docx</dc:title>
  <cp:revision>73</cp:revision>
  <cp:lastPrinted>2021-12-02T12:10:00Z</cp:lastPrinted>
  <dcterms:created xsi:type="dcterms:W3CDTF">2022-08-25T10:56:00Z</dcterms:created>
  <dcterms:modified xsi:type="dcterms:W3CDTF">2022-08-30T07:21:00Z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db44e10f-0bdc-47dd-b13f-ba252e8e9e62</vt:lpwstr>
  </property>
</Properties>
</file>