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E34502" w14:textId="77777777">
        <w:tc>
          <w:tcPr>
            <w:tcW w:w="2268" w:type="dxa"/>
          </w:tcPr>
          <w:p w14:paraId="177E39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078A1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2AA24B1" w14:textId="77777777">
        <w:tc>
          <w:tcPr>
            <w:tcW w:w="2268" w:type="dxa"/>
          </w:tcPr>
          <w:p w14:paraId="3FDB1E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43DD1E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23EE607" w14:textId="77777777">
        <w:tc>
          <w:tcPr>
            <w:tcW w:w="3402" w:type="dxa"/>
            <w:gridSpan w:val="2"/>
          </w:tcPr>
          <w:p w14:paraId="344E86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3933A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ED0D223" w14:textId="77777777">
        <w:tc>
          <w:tcPr>
            <w:tcW w:w="2268" w:type="dxa"/>
          </w:tcPr>
          <w:p w14:paraId="420B52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6C3F9A" w14:textId="77777777" w:rsidR="006E4E11" w:rsidRPr="00ED583F" w:rsidRDefault="002543A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Fi2016/02754</w:t>
            </w:r>
            <w:r w:rsidR="005C5763">
              <w:rPr>
                <w:sz w:val="20"/>
              </w:rPr>
              <w:t>/UR</w:t>
            </w:r>
          </w:p>
        </w:tc>
      </w:tr>
      <w:tr w:rsidR="006E4E11" w14:paraId="5066FB2D" w14:textId="77777777">
        <w:tc>
          <w:tcPr>
            <w:tcW w:w="2268" w:type="dxa"/>
          </w:tcPr>
          <w:p w14:paraId="4C1A3E5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D751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CF8F67" w14:textId="77777777">
        <w:trPr>
          <w:trHeight w:val="284"/>
        </w:trPr>
        <w:tc>
          <w:tcPr>
            <w:tcW w:w="4911" w:type="dxa"/>
          </w:tcPr>
          <w:p w14:paraId="19BEC671" w14:textId="77777777" w:rsidR="006E4E11" w:rsidRDefault="005C576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E197D83" w14:textId="77777777">
        <w:trPr>
          <w:trHeight w:val="284"/>
        </w:trPr>
        <w:tc>
          <w:tcPr>
            <w:tcW w:w="4911" w:type="dxa"/>
          </w:tcPr>
          <w:p w14:paraId="23BD3EA8" w14:textId="77777777" w:rsidR="006E4E11" w:rsidRDefault="005C576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0BE2FF62" w14:textId="77777777">
        <w:trPr>
          <w:trHeight w:val="284"/>
        </w:trPr>
        <w:tc>
          <w:tcPr>
            <w:tcW w:w="4911" w:type="dxa"/>
          </w:tcPr>
          <w:p w14:paraId="22F0D3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0EC81C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3E2F1E" w14:paraId="0F741377" w14:textId="77777777" w:rsidTr="00053D19">
              <w:trPr>
                <w:trHeight w:val="284"/>
              </w:trPr>
              <w:tc>
                <w:tcPr>
                  <w:tcW w:w="4911" w:type="dxa"/>
                </w:tcPr>
                <w:p w14:paraId="43041A5C" w14:textId="3D115382" w:rsidR="003E2F1E" w:rsidRDefault="003E2F1E" w:rsidP="00333ED5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731B80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764E69" w14:textId="77777777">
        <w:trPr>
          <w:trHeight w:val="284"/>
        </w:trPr>
        <w:tc>
          <w:tcPr>
            <w:tcW w:w="4911" w:type="dxa"/>
          </w:tcPr>
          <w:p w14:paraId="641B1A54" w14:textId="77777777" w:rsidR="006E4E11" w:rsidRDefault="006E4E11" w:rsidP="007D2A05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7ECDF66F" w14:textId="77777777" w:rsidR="00615585" w:rsidRDefault="00615585" w:rsidP="007D2A05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419707D" w14:textId="77777777" w:rsidR="00615585" w:rsidRDefault="00615585" w:rsidP="007D2A05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F1F791E" w14:textId="4EFD43E6" w:rsidR="00615585" w:rsidRDefault="00615585" w:rsidP="007D2A0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521478" w14:textId="77777777">
        <w:trPr>
          <w:trHeight w:val="284"/>
        </w:trPr>
        <w:tc>
          <w:tcPr>
            <w:tcW w:w="4911" w:type="dxa"/>
          </w:tcPr>
          <w:p w14:paraId="06AB07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5DAF65" w14:textId="77777777">
        <w:trPr>
          <w:trHeight w:val="284"/>
        </w:trPr>
        <w:tc>
          <w:tcPr>
            <w:tcW w:w="4911" w:type="dxa"/>
          </w:tcPr>
          <w:p w14:paraId="69E8284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177AEA" w14:textId="77777777">
        <w:trPr>
          <w:trHeight w:val="284"/>
        </w:trPr>
        <w:tc>
          <w:tcPr>
            <w:tcW w:w="4911" w:type="dxa"/>
          </w:tcPr>
          <w:p w14:paraId="471E5E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372C451" w14:textId="77777777">
        <w:trPr>
          <w:trHeight w:val="284"/>
        </w:trPr>
        <w:tc>
          <w:tcPr>
            <w:tcW w:w="4911" w:type="dxa"/>
          </w:tcPr>
          <w:p w14:paraId="66D34E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4E23289" w14:textId="77777777" w:rsidR="006E4E11" w:rsidRDefault="005C5763">
      <w:pPr>
        <w:framePr w:w="4400" w:h="2523" w:wrap="notBeside" w:vAnchor="page" w:hAnchor="page" w:x="6453" w:y="2445"/>
        <w:ind w:left="142"/>
      </w:pPr>
      <w:r>
        <w:t>Till riksdagen</w:t>
      </w:r>
    </w:p>
    <w:p w14:paraId="24B9AD2E" w14:textId="77777777" w:rsidR="006E4E11" w:rsidRDefault="002543A4" w:rsidP="005C5763">
      <w:pPr>
        <w:pStyle w:val="RKrubrik"/>
        <w:pBdr>
          <w:bottom w:val="single" w:sz="4" w:space="1" w:color="auto"/>
        </w:pBdr>
        <w:spacing w:before="0" w:after="0"/>
      </w:pPr>
      <w:r>
        <w:t>Svar på fråga 2015/16:1474</w:t>
      </w:r>
      <w:r w:rsidR="005C5763">
        <w:t xml:space="preserve"> av </w:t>
      </w:r>
      <w:r>
        <w:t>Karin Svensson Smith</w:t>
      </w:r>
      <w:r w:rsidR="005C5763">
        <w:t xml:space="preserve"> (M</w:t>
      </w:r>
      <w:r>
        <w:t>P</w:t>
      </w:r>
      <w:r w:rsidR="005C5763">
        <w:t xml:space="preserve">) </w:t>
      </w:r>
      <w:r>
        <w:t>Situationen i taxiverksamhet i mindre orter hotad</w:t>
      </w:r>
    </w:p>
    <w:p w14:paraId="0235777C" w14:textId="77777777" w:rsidR="006E4E11" w:rsidRDefault="006E4E11">
      <w:pPr>
        <w:pStyle w:val="RKnormal"/>
      </w:pPr>
    </w:p>
    <w:p w14:paraId="5835853F" w14:textId="77777777" w:rsidR="006E4E11" w:rsidRDefault="002543A4" w:rsidP="005C5763">
      <w:pPr>
        <w:pStyle w:val="RKnormal"/>
      </w:pPr>
      <w:r>
        <w:t>Karin Svensson Smith</w:t>
      </w:r>
      <w:r w:rsidR="005C5763">
        <w:t xml:space="preserve"> har frågat mig </w:t>
      </w:r>
      <w:r>
        <w:t>vilka åtgärder jag avser att vidta för att säkerställa att kollektivtrafiklagen efterlevs och inte undanträngs av LOU</w:t>
      </w:r>
      <w:r w:rsidR="005C5763">
        <w:t>.</w:t>
      </w:r>
      <w:bookmarkStart w:id="0" w:name="_GoBack"/>
      <w:bookmarkEnd w:id="0"/>
    </w:p>
    <w:p w14:paraId="18459A62" w14:textId="77777777" w:rsidR="005C5763" w:rsidRDefault="005C5763" w:rsidP="005C5763">
      <w:pPr>
        <w:pStyle w:val="RKnormal"/>
      </w:pPr>
    </w:p>
    <w:p w14:paraId="41405993" w14:textId="77777777" w:rsidR="00364AB8" w:rsidRDefault="002543A4" w:rsidP="00364AB8">
      <w:pPr>
        <w:pStyle w:val="RKnormal"/>
      </w:pPr>
      <w:r>
        <w:t xml:space="preserve">Alla myndigheter som upphandlar ska </w:t>
      </w:r>
      <w:r w:rsidR="005B475A">
        <w:t xml:space="preserve">givetvis </w:t>
      </w:r>
      <w:r>
        <w:t>följa</w:t>
      </w:r>
      <w:r w:rsidR="00F70B33">
        <w:t xml:space="preserve"> de lagar och regler som gäller. Detta innebär bl.a.</w:t>
      </w:r>
      <w:r>
        <w:t xml:space="preserve"> för regionala </w:t>
      </w:r>
      <w:r w:rsidR="005B475A">
        <w:t>kollektivtrafik</w:t>
      </w:r>
      <w:r>
        <w:t>myndigheter att de i enlighet med k</w:t>
      </w:r>
      <w:r w:rsidR="005B475A">
        <w:t>ollektivtrafiklagens bestämmelser</w:t>
      </w:r>
      <w:r>
        <w:t xml:space="preserve"> </w:t>
      </w:r>
      <w:r w:rsidR="005B475A">
        <w:t>ska</w:t>
      </w:r>
      <w:r>
        <w:t xml:space="preserve"> verka för en tillfredsställande taxiförsörjning i länet</w:t>
      </w:r>
      <w:r w:rsidR="00C154F9">
        <w:t>.</w:t>
      </w:r>
      <w:r>
        <w:t xml:space="preserve"> </w:t>
      </w:r>
      <w:r w:rsidR="005B475A">
        <w:t>Såväl gällande upphandlingslagstiftning som den kommande lagstiftning</w:t>
      </w:r>
      <w:r w:rsidR="00F70B33">
        <w:t>en</w:t>
      </w:r>
      <w:r w:rsidR="005B475A">
        <w:t xml:space="preserve"> på upphandlingsområdet som </w:t>
      </w:r>
      <w:r w:rsidR="00F70B33">
        <w:t>regeringen föreslår</w:t>
      </w:r>
      <w:r w:rsidR="005B475A">
        <w:t xml:space="preserve"> </w:t>
      </w:r>
      <w:r w:rsidR="00F70B33">
        <w:t xml:space="preserve">i propositionen Nytt regelverk om upphandling, </w:t>
      </w:r>
      <w:r w:rsidR="005B475A">
        <w:t>erbjuder en mängd verktyg för upphandlande myndigheter att utforma upphandlingar och ställa krav på ett sådant sätt att mynd</w:t>
      </w:r>
      <w:r w:rsidR="00C21C4E">
        <w:t>ighetens behov kan tillgodoses.</w:t>
      </w:r>
      <w:r w:rsidR="00C21C4E" w:rsidRPr="00C21C4E">
        <w:t xml:space="preserve"> </w:t>
      </w:r>
      <w:r w:rsidR="00C21C4E">
        <w:t>I den kom</w:t>
      </w:r>
      <w:r w:rsidR="00F70B33">
        <w:t>mande lagstiftningen lyfts bl.a.</w:t>
      </w:r>
      <w:r w:rsidR="00C21C4E">
        <w:t xml:space="preserve"> behovet av att ställa kvali</w:t>
      </w:r>
      <w:r w:rsidR="00F812F7">
        <w:t xml:space="preserve">tetskrav vid upphandlingar fram. Den nya lagstiftningen innehåller även en mängd regler som syftar till att främja små och medelstora företags deltagande i upphandlingar, bl.a. regler om uppdelning av kontrakt i </w:t>
      </w:r>
      <w:r w:rsidR="00574CDC">
        <w:t>delar och begränsningar av hur höga</w:t>
      </w:r>
      <w:r w:rsidR="00F812F7">
        <w:t xml:space="preserve"> krav på ekonomisk och finansiell ställning som kan ställas. </w:t>
      </w:r>
      <w:r w:rsidR="00F70B33">
        <w:t>I r</w:t>
      </w:r>
      <w:r w:rsidR="00F812F7">
        <w:t>egeringen</w:t>
      </w:r>
      <w:r w:rsidR="00F70B33">
        <w:t>s</w:t>
      </w:r>
      <w:r w:rsidR="00F812F7">
        <w:t xml:space="preserve"> </w:t>
      </w:r>
      <w:r w:rsidR="00F70B33">
        <w:t>nationella upphandlingsstrategi är vidare ett av inriktningsmålen</w:t>
      </w:r>
      <w:r w:rsidR="00F812F7">
        <w:t xml:space="preserve"> att öka mångf</w:t>
      </w:r>
      <w:r w:rsidR="00574CDC">
        <w:t>alden av leverantörer och verka</w:t>
      </w:r>
      <w:r w:rsidR="00F812F7">
        <w:t xml:space="preserve"> för en väl fungerande konkurrens.</w:t>
      </w:r>
    </w:p>
    <w:p w14:paraId="5CB92A2D" w14:textId="77777777" w:rsidR="00364AB8" w:rsidRDefault="00364AB8" w:rsidP="00364AB8">
      <w:pPr>
        <w:pStyle w:val="RKnormal"/>
      </w:pPr>
    </w:p>
    <w:p w14:paraId="4693EF04" w14:textId="77777777" w:rsidR="005B475A" w:rsidRDefault="00F812F7" w:rsidP="00364AB8">
      <w:pPr>
        <w:pStyle w:val="RKnormal"/>
      </w:pPr>
      <w:r>
        <w:t>U</w:t>
      </w:r>
      <w:r w:rsidR="00364AB8">
        <w:t xml:space="preserve">pphandlingsregelverkets syfte </w:t>
      </w:r>
      <w:r>
        <w:t>är att</w:t>
      </w:r>
      <w:r w:rsidR="00364AB8">
        <w:t xml:space="preserve"> säkerställa bästa möjliga användning av offentliga m</w:t>
      </w:r>
      <w:r w:rsidR="00A25C5C">
        <w:t>edel</w:t>
      </w:r>
      <w:r w:rsidR="00C21C4E">
        <w:t xml:space="preserve"> och att </w:t>
      </w:r>
      <w:r w:rsidR="007037FD">
        <w:t>möjliggöra för</w:t>
      </w:r>
      <w:r w:rsidR="00C21C4E">
        <w:t xml:space="preserve"> </w:t>
      </w:r>
      <w:r w:rsidR="007037FD">
        <w:t xml:space="preserve">alla </w:t>
      </w:r>
      <w:r>
        <w:t>leverantörer</w:t>
      </w:r>
      <w:r w:rsidR="007037FD">
        <w:t xml:space="preserve"> att</w:t>
      </w:r>
      <w:r w:rsidR="00C21C4E">
        <w:t xml:space="preserve"> delta i upphandlingar på lika villkor</w:t>
      </w:r>
      <w:r w:rsidR="007037FD">
        <w:t xml:space="preserve">. </w:t>
      </w:r>
      <w:r w:rsidR="00F70B33">
        <w:t>Vid tillämp</w:t>
      </w:r>
      <w:r w:rsidR="00532B77">
        <w:t>ningen av regelverket ska</w:t>
      </w:r>
      <w:r w:rsidR="00F70B33">
        <w:t xml:space="preserve"> de allmänna principerna om bl.a. likabehandling, proportionalitet och icke-diskrimingering alltid upprätthållas. </w:t>
      </w:r>
      <w:r w:rsidR="00C8031D">
        <w:t>Även med de begränsningar som de allmänna principerna innebär finns alltså alla möjligheter för kollektivtrafikmyndigheterna att g</w:t>
      </w:r>
      <w:r w:rsidR="00F70B33">
        <w:t>enom väl genomförda upphandlingar</w:t>
      </w:r>
      <w:r w:rsidR="007037FD">
        <w:t xml:space="preserve"> </w:t>
      </w:r>
      <w:r w:rsidR="00F70B33">
        <w:t>med</w:t>
      </w:r>
      <w:r w:rsidR="007037FD">
        <w:t xml:space="preserve"> ändamålsenlig</w:t>
      </w:r>
      <w:r w:rsidR="00F70B33">
        <w:t>a</w:t>
      </w:r>
      <w:r w:rsidR="007037FD">
        <w:t xml:space="preserve"> kravställning</w:t>
      </w:r>
      <w:r w:rsidR="00F70B33">
        <w:t>ar</w:t>
      </w:r>
      <w:r w:rsidR="007037FD">
        <w:t xml:space="preserve"> </w:t>
      </w:r>
      <w:r w:rsidR="00F70B33">
        <w:t>säkerställa att även</w:t>
      </w:r>
      <w:r w:rsidR="007037FD">
        <w:t xml:space="preserve"> m</w:t>
      </w:r>
      <w:r w:rsidR="00F70B33">
        <w:t xml:space="preserve">indre och lokala </w:t>
      </w:r>
      <w:r w:rsidR="00F70B33">
        <w:lastRenderedPageBreak/>
        <w:t>taxiföretag</w:t>
      </w:r>
      <w:r w:rsidR="007037FD">
        <w:t xml:space="preserve"> på lika villkor </w:t>
      </w:r>
      <w:r w:rsidR="004B1887">
        <w:t>kan</w:t>
      </w:r>
      <w:r w:rsidR="00F70B33">
        <w:t xml:space="preserve"> </w:t>
      </w:r>
      <w:r w:rsidR="007037FD">
        <w:t>konkurrera om exempelvis färdtjänstkontrakt</w:t>
      </w:r>
      <w:r w:rsidR="00C21C4E">
        <w:t>.</w:t>
      </w:r>
    </w:p>
    <w:p w14:paraId="34455128" w14:textId="77777777" w:rsidR="005C5763" w:rsidRDefault="005C5763">
      <w:pPr>
        <w:pStyle w:val="RKnormal"/>
      </w:pPr>
    </w:p>
    <w:p w14:paraId="62474A2A" w14:textId="77777777" w:rsidR="005C5763" w:rsidRDefault="00C31B0D">
      <w:pPr>
        <w:pStyle w:val="RKnormal"/>
      </w:pPr>
      <w:r>
        <w:t xml:space="preserve">Stockholm den </w:t>
      </w:r>
      <w:r w:rsidR="0074748B">
        <w:t>12 augusti</w:t>
      </w:r>
      <w:r w:rsidR="002543A4">
        <w:t xml:space="preserve"> </w:t>
      </w:r>
      <w:r w:rsidR="005C5763">
        <w:t>2016</w:t>
      </w:r>
    </w:p>
    <w:p w14:paraId="63F516E8" w14:textId="77777777" w:rsidR="005C5763" w:rsidRDefault="005C5763">
      <w:pPr>
        <w:pStyle w:val="RKnormal"/>
      </w:pPr>
    </w:p>
    <w:p w14:paraId="4C7CA077" w14:textId="77777777" w:rsidR="005C5763" w:rsidRDefault="005C5763">
      <w:pPr>
        <w:pStyle w:val="RKnormal"/>
      </w:pPr>
    </w:p>
    <w:p w14:paraId="6424DB6E" w14:textId="77777777" w:rsidR="005C5763" w:rsidRDefault="005C5763">
      <w:pPr>
        <w:pStyle w:val="RKnormal"/>
      </w:pPr>
      <w:r>
        <w:t>Ardalan Shekarabi</w:t>
      </w:r>
    </w:p>
    <w:sectPr w:rsidR="005C576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003C" w14:textId="77777777" w:rsidR="00130972" w:rsidRDefault="00130972">
      <w:r>
        <w:separator/>
      </w:r>
    </w:p>
  </w:endnote>
  <w:endnote w:type="continuationSeparator" w:id="0">
    <w:p w14:paraId="38F62C32" w14:textId="77777777" w:rsidR="00130972" w:rsidRDefault="001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01DF" w14:textId="77777777" w:rsidR="00130972" w:rsidRDefault="00130972">
      <w:r>
        <w:separator/>
      </w:r>
    </w:p>
  </w:footnote>
  <w:footnote w:type="continuationSeparator" w:id="0">
    <w:p w14:paraId="30B10869" w14:textId="77777777" w:rsidR="00130972" w:rsidRDefault="0013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EA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1558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5D478F" w14:textId="77777777">
      <w:trPr>
        <w:cantSplit/>
      </w:trPr>
      <w:tc>
        <w:tcPr>
          <w:tcW w:w="3119" w:type="dxa"/>
        </w:tcPr>
        <w:p w14:paraId="7512AD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8CA0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EE8B27" w14:textId="77777777" w:rsidR="00E80146" w:rsidRDefault="00E80146">
          <w:pPr>
            <w:pStyle w:val="Sidhuvud"/>
            <w:ind w:right="360"/>
          </w:pPr>
        </w:p>
      </w:tc>
    </w:tr>
  </w:tbl>
  <w:p w14:paraId="248F247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90DA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F23226D" w14:textId="77777777">
      <w:trPr>
        <w:cantSplit/>
      </w:trPr>
      <w:tc>
        <w:tcPr>
          <w:tcW w:w="3119" w:type="dxa"/>
        </w:tcPr>
        <w:p w14:paraId="527E596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3876B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2E5FEF" w14:textId="77777777" w:rsidR="00E80146" w:rsidRDefault="00E80146">
          <w:pPr>
            <w:pStyle w:val="Sidhuvud"/>
            <w:ind w:right="360"/>
          </w:pPr>
        </w:p>
      </w:tc>
    </w:tr>
  </w:tbl>
  <w:p w14:paraId="71EC77D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0F194" w14:textId="77777777" w:rsidR="005C5763" w:rsidRDefault="00C154F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A995374" wp14:editId="67237B5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0AB0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5D495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1D256E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5BE74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3"/>
    <w:rsid w:val="00060F1B"/>
    <w:rsid w:val="00076366"/>
    <w:rsid w:val="000F6BDF"/>
    <w:rsid w:val="00130972"/>
    <w:rsid w:val="00150384"/>
    <w:rsid w:val="00160901"/>
    <w:rsid w:val="001622A8"/>
    <w:rsid w:val="001805B7"/>
    <w:rsid w:val="002543A4"/>
    <w:rsid w:val="00270FD6"/>
    <w:rsid w:val="00333ED5"/>
    <w:rsid w:val="00364AB8"/>
    <w:rsid w:val="00367B1C"/>
    <w:rsid w:val="003E2F1E"/>
    <w:rsid w:val="00407FC7"/>
    <w:rsid w:val="004A328D"/>
    <w:rsid w:val="004B1887"/>
    <w:rsid w:val="00524389"/>
    <w:rsid w:val="00532B77"/>
    <w:rsid w:val="00574CDC"/>
    <w:rsid w:val="0058762B"/>
    <w:rsid w:val="005B475A"/>
    <w:rsid w:val="005C5763"/>
    <w:rsid w:val="00615585"/>
    <w:rsid w:val="006544B6"/>
    <w:rsid w:val="006E4E11"/>
    <w:rsid w:val="007037FD"/>
    <w:rsid w:val="007242A3"/>
    <w:rsid w:val="0074748B"/>
    <w:rsid w:val="007509C4"/>
    <w:rsid w:val="007A6855"/>
    <w:rsid w:val="007D2A05"/>
    <w:rsid w:val="007E68B0"/>
    <w:rsid w:val="00804DAF"/>
    <w:rsid w:val="008B67CF"/>
    <w:rsid w:val="0092027A"/>
    <w:rsid w:val="00955E31"/>
    <w:rsid w:val="00992E72"/>
    <w:rsid w:val="009A59D4"/>
    <w:rsid w:val="009E514D"/>
    <w:rsid w:val="00A25C5C"/>
    <w:rsid w:val="00A47B92"/>
    <w:rsid w:val="00A966F3"/>
    <w:rsid w:val="00AF26D1"/>
    <w:rsid w:val="00C13B5B"/>
    <w:rsid w:val="00C154F9"/>
    <w:rsid w:val="00C21C4E"/>
    <w:rsid w:val="00C31B0D"/>
    <w:rsid w:val="00C8031D"/>
    <w:rsid w:val="00CD369C"/>
    <w:rsid w:val="00D133D7"/>
    <w:rsid w:val="00E80146"/>
    <w:rsid w:val="00E904D0"/>
    <w:rsid w:val="00EC25F9"/>
    <w:rsid w:val="00ED583F"/>
    <w:rsid w:val="00F532D6"/>
    <w:rsid w:val="00F70B33"/>
    <w:rsid w:val="00F812F7"/>
    <w:rsid w:val="00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5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54F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2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5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54F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2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cd9b8c8a-47f1-473a-bbcd-e5e646e236be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E4E08D22579F84FB8F694BC39620661" ma:contentTypeVersion="16" ma:contentTypeDescription="Skapa ett nytt dokument." ma:contentTypeScope="" ma:versionID="d5a8641729b174b2b72bb8c716cea813">
  <xsd:schema xmlns:xsd="http://www.w3.org/2001/XMLSchema" xmlns:xs="http://www.w3.org/2001/XMLSchema" xmlns:p="http://schemas.microsoft.com/office/2006/metadata/properties" xmlns:ns2="eec14d05-b663-4c4f-ba9e-f91ce218b26b" xmlns:ns3="82aba634-1a45-4343-97b3-318db553dd43" targetNamespace="http://schemas.microsoft.com/office/2006/metadata/properties" ma:root="true" ma:fieldsID="3b2efa8a3d8230e8410ffe3d7d878308" ns2:_="" ns3:_="">
    <xsd:import namespace="eec14d05-b663-4c4f-ba9e-f91ce218b26b"/>
    <xsd:import namespace="82aba634-1a45-4343-97b3-318db553dd4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  <xsd:element ref="ns2:TaxCatchAll" minOccurs="0"/>
                <xsd:element ref="ns2:TaxCatchAllLabel" minOccurs="0"/>
                <xsd:element ref="ns3:Sekretess_x0020_m.m." minOccurs="0"/>
                <xsd:element ref="ns2:k46d94c0acf84ab9a79866a9d8b1905f" minOccurs="0"/>
                <xsd:element ref="ns2:c9cd366cc722410295b9eacffbd7390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Sekretess" ma:index="6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TaxCatchAll" ma:index="10" nillable="true" ma:displayName="Global taxonomikolumn" ma:hidden="true" ma:list="{6c0134db-2f68-490b-b60d-56c84e2e33b9}" ma:internalName="TaxCatchAll" ma:showField="CatchAllData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6c0134db-2f68-490b-b60d-56c84e2e33b9}" ma:internalName="TaxCatchAllLabel" ma:readOnly="true" ma:showField="CatchAllDataLabel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5" nillable="true" ma:displayName="Departement/enhet_0" ma:hidden="true" ma:internalName="k46d94c0acf84ab9a79866a9d8b1905f">
      <xsd:simpleType>
        <xsd:restriction base="dms:Note"/>
      </xsd:simpleType>
    </xsd:element>
    <xsd:element name="c9cd366cc722410295b9eacffbd73909" ma:index="16" nillable="true" ma:displayName="Aktivitetskategori_0" ma:hidden="true" ma:internalName="c9cd366cc722410295b9eacffbd73909">
      <xsd:simpleType>
        <xsd:restriction base="dms:Note"/>
      </xsd:simple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a634-1a45-4343-97b3-318db553dd43" elementFormDefault="qualified">
    <xsd:import namespace="http://schemas.microsoft.com/office/2006/documentManagement/types"/>
    <xsd:import namespace="http://schemas.microsoft.com/office/infopath/2007/PartnerControls"/>
    <xsd:element name="RKOrdnaClass" ma:index="7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9" nillable="true" ma:displayName="RKOrdnaCheckInComment" ma:hidden="true" ma:internalName="RKOrdnaCheckInComment" ma:readOnly="false">
      <xsd:simpleType>
        <xsd:restriction base="dms:Text"/>
      </xsd:simpleType>
    </xsd:element>
    <xsd:element name="Sekretess_x0020_m.m." ma:index="14" nillable="true" ma:displayName="Sekretess m.m." ma:internalName="Sekretess_x0020_m_x002e_m_x002e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FF5FD-A71E-474F-8482-C0032003789E}"/>
</file>

<file path=customXml/itemProps2.xml><?xml version="1.0" encoding="utf-8"?>
<ds:datastoreItem xmlns:ds="http://schemas.openxmlformats.org/officeDocument/2006/customXml" ds:itemID="{2D96EB74-5AEE-4D6F-8CB9-E7C6902EA057}"/>
</file>

<file path=customXml/itemProps3.xml><?xml version="1.0" encoding="utf-8"?>
<ds:datastoreItem xmlns:ds="http://schemas.openxmlformats.org/officeDocument/2006/customXml" ds:itemID="{68DEFDD3-BDF2-41D9-ACA8-A56D2E830DED}"/>
</file>

<file path=customXml/itemProps4.xml><?xml version="1.0" encoding="utf-8"?>
<ds:datastoreItem xmlns:ds="http://schemas.openxmlformats.org/officeDocument/2006/customXml" ds:itemID="{69B6AAF2-8A98-4C99-8CF6-4388D8AA7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4d05-b663-4c4f-ba9e-f91ce218b26b"/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41CB39-BF8D-4AF4-97B3-BCF347CC6F8E}"/>
</file>

<file path=customXml/itemProps6.xml><?xml version="1.0" encoding="utf-8"?>
<ds:datastoreItem xmlns:ds="http://schemas.openxmlformats.org/officeDocument/2006/customXml" ds:itemID="{2D96EB74-5AEE-4D6F-8CB9-E7C6902EA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Rundström</dc:creator>
  <cp:lastModifiedBy>Frida Bardell</cp:lastModifiedBy>
  <cp:revision>3</cp:revision>
  <cp:lastPrinted>2016-07-28T08:38:00Z</cp:lastPrinted>
  <dcterms:created xsi:type="dcterms:W3CDTF">2016-07-29T09:47:00Z</dcterms:created>
  <dcterms:modified xsi:type="dcterms:W3CDTF">2016-08-05T09:23:00Z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338d8388-c1fd-4c45-8b39-762485507c27</vt:lpwstr>
  </property>
</Properties>
</file>