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369770BA9414C9B8398D1B6538E3E5A"/>
        </w:placeholder>
        <w:text/>
      </w:sdtPr>
      <w:sdtEndPr/>
      <w:sdtContent>
        <w:p w:rsidRPr="009B062B" w:rsidR="00AF30DD" w:rsidP="00DA28CE" w:rsidRDefault="00AF30DD" w14:paraId="566728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bb327cb-a008-4599-93e4-edb3e6f3a186"/>
        <w:id w:val="32308263"/>
        <w:lock w:val="sdtLocked"/>
      </w:sdtPr>
      <w:sdtEndPr/>
      <w:sdtContent>
        <w:p w:rsidR="00AE5E3C" w:rsidRDefault="006755CD" w14:paraId="4E9624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förbättrade villkor för teckenspråksutbildning för föräldrar, syskon och andra nära anhöriga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860CEAC158D4C87904EB6A3B75E9B2D"/>
        </w:placeholder>
        <w:text/>
      </w:sdtPr>
      <w:sdtEndPr/>
      <w:sdtContent>
        <w:p w:rsidRPr="009B062B" w:rsidR="006D79C9" w:rsidP="00333E95" w:rsidRDefault="009D5388" w14:paraId="70F8D5C1" w14:textId="77777777">
          <w:pPr>
            <w:pStyle w:val="Rubrik1"/>
          </w:pPr>
          <w:r>
            <w:t>Förbättra villkoren för TUFF-utbildning</w:t>
          </w:r>
        </w:p>
      </w:sdtContent>
    </w:sdt>
    <w:p w:rsidR="00EB651B" w:rsidP="00EB651B" w:rsidRDefault="001C54E6" w14:paraId="152D43A7" w14:textId="77777777">
      <w:pPr>
        <w:pStyle w:val="Normalutanindragellerluft"/>
      </w:pPr>
      <w:r>
        <w:t xml:space="preserve">Att kunna kommunicera så väl som möjligt </w:t>
      </w:r>
      <w:r w:rsidR="006221BE">
        <w:t>med varandra ä</w:t>
      </w:r>
      <w:r w:rsidR="00DA55E8">
        <w:t xml:space="preserve">r </w:t>
      </w:r>
      <w:r w:rsidR="006221BE">
        <w:t>bland</w:t>
      </w:r>
      <w:r>
        <w:t xml:space="preserve"> </w:t>
      </w:r>
      <w:r w:rsidR="006221BE">
        <w:t xml:space="preserve">det </w:t>
      </w:r>
      <w:r>
        <w:t xml:space="preserve">viktigaste av allt för </w:t>
      </w:r>
      <w:r w:rsidR="00EB651B">
        <w:t>föräldrar</w:t>
      </w:r>
      <w:r w:rsidR="006221BE">
        <w:t xml:space="preserve"> och barn</w:t>
      </w:r>
      <w:r>
        <w:t xml:space="preserve">. </w:t>
      </w:r>
      <w:r w:rsidR="00EB651B">
        <w:t xml:space="preserve">Samtidigt </w:t>
      </w:r>
      <w:r w:rsidR="00E96F9E">
        <w:t xml:space="preserve">kommer signaler från </w:t>
      </w:r>
      <w:r w:rsidR="00EB651B">
        <w:t xml:space="preserve">föräldrar till döva barn, hörselskadade barn och barn med språkstörning </w:t>
      </w:r>
      <w:r w:rsidR="00E96F9E">
        <w:t xml:space="preserve">om att de </w:t>
      </w:r>
      <w:r w:rsidR="00EB651B">
        <w:t xml:space="preserve">inte ges </w:t>
      </w:r>
      <w:r w:rsidR="00803362">
        <w:t xml:space="preserve">rätt </w:t>
      </w:r>
      <w:r w:rsidR="00EB651B">
        <w:t xml:space="preserve">förutsättningar för </w:t>
      </w:r>
      <w:r w:rsidR="00E96F9E">
        <w:t>en god kommunikation</w:t>
      </w:r>
      <w:r w:rsidR="00EB651B">
        <w:t>.</w:t>
      </w:r>
    </w:p>
    <w:p w:rsidR="007B11AE" w:rsidP="00EB651B" w:rsidRDefault="006221BE" w14:paraId="04891EEF" w14:textId="3029204A">
      <w:r>
        <w:t>Se</w:t>
      </w:r>
      <w:r w:rsidR="00F92C34">
        <w:t>dan 1981</w:t>
      </w:r>
      <w:r>
        <w:t xml:space="preserve"> är teckenspråket ett officiellt språk</w:t>
      </w:r>
      <w:r w:rsidR="00843A8F">
        <w:t>,</w:t>
      </w:r>
      <w:r>
        <w:t xml:space="preserve"> och </w:t>
      </w:r>
      <w:r w:rsidR="00791508">
        <w:t xml:space="preserve">1997 </w:t>
      </w:r>
      <w:r>
        <w:t xml:space="preserve">beslutade riksdagen </w:t>
      </w:r>
      <w:r w:rsidRPr="00B07176" w:rsidR="00B07176">
        <w:t xml:space="preserve">att föräldrar till barn som är beroende av teckenspråk </w:t>
      </w:r>
      <w:r w:rsidRPr="00B07176">
        <w:t xml:space="preserve">för </w:t>
      </w:r>
      <w:r>
        <w:t>sin kommunikation ska</w:t>
      </w:r>
      <w:r w:rsidRPr="00B07176" w:rsidR="00B07176">
        <w:t xml:space="preserve"> erb</w:t>
      </w:r>
      <w:r w:rsidR="00225AB7">
        <w:t xml:space="preserve">judas teckenspråksundervisning, vilket kommit att kallas </w:t>
      </w:r>
      <w:r w:rsidR="009027E6">
        <w:t>TUFF-utbildning</w:t>
      </w:r>
      <w:r w:rsidR="00E96F9E">
        <w:t>, teckenspråks</w:t>
      </w:r>
      <w:r w:rsidR="00DA6132">
        <w:softHyphen/>
      </w:r>
      <w:r w:rsidR="00E96F9E">
        <w:t>utbildning för vissa föräldrar</w:t>
      </w:r>
      <w:r w:rsidR="009027E6">
        <w:t xml:space="preserve">. </w:t>
      </w:r>
    </w:p>
    <w:p w:rsidR="00E96F9E" w:rsidP="00652DB5" w:rsidRDefault="002C7FB2" w14:paraId="1B747252" w14:textId="1882C758">
      <w:r>
        <w:t xml:space="preserve">Antalet </w:t>
      </w:r>
      <w:r w:rsidR="00C8779E">
        <w:t xml:space="preserve">timmar </w:t>
      </w:r>
      <w:r>
        <w:t xml:space="preserve">som </w:t>
      </w:r>
      <w:r w:rsidR="00DA55E8">
        <w:t xml:space="preserve">TUFF-utbildningen </w:t>
      </w:r>
      <w:r>
        <w:t>omfattar</w:t>
      </w:r>
      <w:r w:rsidR="00DA55E8">
        <w:t xml:space="preserve"> är </w:t>
      </w:r>
      <w:r w:rsidR="00961E47">
        <w:t xml:space="preserve">240, vilket </w:t>
      </w:r>
      <w:r w:rsidR="00E96F9E">
        <w:t xml:space="preserve">kan anses vara i underkant </w:t>
      </w:r>
      <w:r>
        <w:t xml:space="preserve">för att </w:t>
      </w:r>
      <w:r w:rsidR="00E96F9E">
        <w:t>klara att</w:t>
      </w:r>
      <w:r w:rsidR="006221BE">
        <w:t xml:space="preserve"> lära sig ett helt nytt språk</w:t>
      </w:r>
      <w:r>
        <w:t xml:space="preserve"> och </w:t>
      </w:r>
      <w:r w:rsidR="00E96F9E">
        <w:t xml:space="preserve">kunna </w:t>
      </w:r>
      <w:r w:rsidR="006221BE">
        <w:t xml:space="preserve">kommunicera </w:t>
      </w:r>
      <w:r w:rsidR="00E96F9E">
        <w:t xml:space="preserve">väl </w:t>
      </w:r>
      <w:r>
        <w:t>med sitt barn. Det kan finnas andra på</w:t>
      </w:r>
      <w:r w:rsidR="00961E47">
        <w:t>byggnadsmöjlig</w:t>
      </w:r>
      <w:r w:rsidR="00961E47">
        <w:lastRenderedPageBreak/>
        <w:t xml:space="preserve">heter, men </w:t>
      </w:r>
      <w:r>
        <w:t xml:space="preserve">förutsättningarna </w:t>
      </w:r>
      <w:r w:rsidR="00961E47">
        <w:t xml:space="preserve">för </w:t>
      </w:r>
      <w:r>
        <w:t xml:space="preserve">att ta del av dessa är ojämlika. </w:t>
      </w:r>
      <w:r w:rsidR="00EB651B">
        <w:t xml:space="preserve">Konsekvenserna blir att språkbarriärer </w:t>
      </w:r>
      <w:r w:rsidR="00E96F9E">
        <w:t>riskera</w:t>
      </w:r>
      <w:r w:rsidR="00843A8F">
        <w:t>r</w:t>
      </w:r>
      <w:r w:rsidR="00E96F9E">
        <w:t xml:space="preserve"> att </w:t>
      </w:r>
      <w:r w:rsidR="00EB651B">
        <w:t xml:space="preserve">uppstå mellan förälder och barn och </w:t>
      </w:r>
      <w:r w:rsidR="00821CFA">
        <w:t xml:space="preserve">att </w:t>
      </w:r>
      <w:r w:rsidR="00EB651B">
        <w:t xml:space="preserve">förälderns möjligheter att vara ett stöd för </w:t>
      </w:r>
      <w:r w:rsidR="00803362">
        <w:t xml:space="preserve">sitt </w:t>
      </w:r>
      <w:r w:rsidR="00EB651B">
        <w:t>barn försvåras.</w:t>
      </w:r>
      <w:r w:rsidR="00E96F9E">
        <w:t xml:space="preserve"> </w:t>
      </w:r>
      <w:r w:rsidR="00843A8F">
        <w:t>Föreningen Teckenspråkets Röst</w:t>
      </w:r>
      <w:r w:rsidR="00E96F9E">
        <w:t xml:space="preserve"> </w:t>
      </w:r>
      <w:r w:rsidRPr="00E96F9E" w:rsidR="00E96F9E">
        <w:t>pekar på hur smärtsamt det kan vara när barnen inte kan förmedla sina tankar och känslor till föräldrarna och slutar kommuni</w:t>
      </w:r>
      <w:r w:rsidR="00DA6132">
        <w:softHyphen/>
      </w:r>
      <w:bookmarkStart w:name="_GoBack" w:id="1"/>
      <w:bookmarkEnd w:id="1"/>
      <w:r w:rsidRPr="00E96F9E" w:rsidR="00E96F9E">
        <w:t xml:space="preserve">cera. </w:t>
      </w:r>
      <w:r w:rsidR="00E96F9E">
        <w:t xml:space="preserve">De lyfter också utmaningarna i att vara </w:t>
      </w:r>
      <w:r w:rsidRPr="00E96F9E" w:rsidR="00E96F9E">
        <w:t xml:space="preserve">ett </w:t>
      </w:r>
      <w:r w:rsidR="00E96F9E">
        <w:t xml:space="preserve">fullgott </w:t>
      </w:r>
      <w:r w:rsidR="00843A8F">
        <w:t xml:space="preserve">stöd i skolarbetet </w:t>
      </w:r>
      <w:r w:rsidRPr="00E96F9E" w:rsidR="00E96F9E">
        <w:t xml:space="preserve">om </w:t>
      </w:r>
      <w:r w:rsidR="00E96F9E">
        <w:t>man som förälder</w:t>
      </w:r>
      <w:r w:rsidRPr="00E96F9E" w:rsidR="00E96F9E">
        <w:t xml:space="preserve"> har bristande teckenspråkskunskaper. </w:t>
      </w:r>
    </w:p>
    <w:p w:rsidR="00DE2B4B" w:rsidP="00652DB5" w:rsidRDefault="00E96F9E" w14:paraId="5D526FCE" w14:textId="77777777">
      <w:r>
        <w:t>Det är därför önskvärt att a</w:t>
      </w:r>
      <w:r w:rsidR="00961E47">
        <w:t xml:space="preserve">ntalet timmar </w:t>
      </w:r>
      <w:r w:rsidR="00821CFA">
        <w:t xml:space="preserve">TUFF-utbildning </w:t>
      </w:r>
      <w:r w:rsidR="00961E47">
        <w:t xml:space="preserve">som erbjuds </w:t>
      </w:r>
      <w:r w:rsidR="00DE2B4B">
        <w:t xml:space="preserve">utökas </w:t>
      </w:r>
      <w:r w:rsidR="005D4060">
        <w:t xml:space="preserve">till en nivå som är </w:t>
      </w:r>
      <w:r>
        <w:t xml:space="preserve">mer </w:t>
      </w:r>
      <w:r w:rsidR="005D4060">
        <w:t xml:space="preserve">rimlig för att </w:t>
      </w:r>
      <w:r w:rsidR="006221BE">
        <w:t xml:space="preserve">föräldrar och barn </w:t>
      </w:r>
      <w:r w:rsidR="005D4060">
        <w:t xml:space="preserve">på ett </w:t>
      </w:r>
      <w:r w:rsidR="00821CFA">
        <w:t xml:space="preserve">fullgott </w:t>
      </w:r>
      <w:r w:rsidR="005D4060">
        <w:t xml:space="preserve">och tryggt sätt </w:t>
      </w:r>
      <w:r w:rsidR="006221BE">
        <w:t xml:space="preserve">ska </w:t>
      </w:r>
      <w:r w:rsidR="005D4060">
        <w:t xml:space="preserve">kunna kommunicera </w:t>
      </w:r>
      <w:r w:rsidR="006221BE">
        <w:t>med varandra</w:t>
      </w:r>
      <w:r w:rsidR="005D4060">
        <w:t xml:space="preserve">. </w:t>
      </w:r>
      <w:r w:rsidR="006221BE">
        <w:t>Därutöver bör det finnas möjlighet till ytterligare timmar TUFF-utbildning vid behov. Det är också viktigt a</w:t>
      </w:r>
      <w:r w:rsidR="00A7103A">
        <w:t>tt utbildning er</w:t>
      </w:r>
      <w:r w:rsidR="005D4060">
        <w:t xml:space="preserve">bjuds </w:t>
      </w:r>
      <w:r w:rsidR="00803362">
        <w:t xml:space="preserve">till </w:t>
      </w:r>
      <w:r w:rsidR="006221BE">
        <w:t>syskon i utökad utsträckning</w:t>
      </w:r>
      <w:r w:rsidR="00803362">
        <w:t xml:space="preserve"> och att även andra nära anhöriga ska kunna ta del av utbildningarna. Ett barn kan leva i en konstellation med flera vuxna som i lika hög utsträckning som en biologisk förälder behöver kunna kommunicera med barnet. Ett stjärnfamiljsfokus behöver därför finnas med </w:t>
      </w:r>
      <w:r>
        <w:t>som en självklarhet</w:t>
      </w:r>
      <w:r w:rsidR="00803362">
        <w:t xml:space="preserve">. </w:t>
      </w:r>
    </w:p>
    <w:p w:rsidR="009027E6" w:rsidP="00652DB5" w:rsidRDefault="00803362" w14:paraId="3E981EA2" w14:textId="77777777">
      <w:r>
        <w:t>Utöver en utökning av timmarna bör v</w:t>
      </w:r>
      <w:r w:rsidR="00F30E2E">
        <w:t xml:space="preserve">illkoren för att ta </w:t>
      </w:r>
      <w:r>
        <w:t xml:space="preserve">del av utbildningen ses över, exempelvis hur </w:t>
      </w:r>
      <w:r w:rsidR="00F30E2E">
        <w:t>till</w:t>
      </w:r>
      <w:r w:rsidR="00D23E0C">
        <w:t>fällig föräldrapenning för TUFF-utbildning</w:t>
      </w:r>
      <w:r w:rsidR="00F30E2E">
        <w:t xml:space="preserve"> </w:t>
      </w:r>
      <w:r>
        <w:t>fungerar</w:t>
      </w:r>
      <w:r w:rsidR="00F30E2E">
        <w:t xml:space="preserve">. Det finns en viktig poäng i att föräldrar ska kunna gå </w:t>
      </w:r>
      <w:r w:rsidR="00F30E2E">
        <w:lastRenderedPageBreak/>
        <w:t xml:space="preserve">utbildningen samtidigt, vilket </w:t>
      </w:r>
      <w:r w:rsidR="00E96F9E">
        <w:t xml:space="preserve">vi fått signaler om är något som </w:t>
      </w:r>
      <w:r w:rsidR="00F30E2E">
        <w:t xml:space="preserve">inte fungerar </w:t>
      </w:r>
      <w:r>
        <w:t xml:space="preserve">med </w:t>
      </w:r>
      <w:r w:rsidR="00F30E2E">
        <w:t xml:space="preserve">dagens </w:t>
      </w:r>
      <w:r>
        <w:t>föräldrapenning</w:t>
      </w:r>
      <w:r w:rsidR="00F30E2E">
        <w:t xml:space="preserve">. </w:t>
      </w:r>
    </w:p>
    <w:p w:rsidR="00A36748" w:rsidP="00652DB5" w:rsidRDefault="00A36748" w14:paraId="6CDBFCCC" w14:textId="30589D59">
      <w:r>
        <w:t>Det är också angeläget att utbildningstillfällen finns under olika skeden av</w:t>
      </w:r>
      <w:r w:rsidR="00D852D2">
        <w:t xml:space="preserve"> barnets utveckling för att undv</w:t>
      </w:r>
      <w:r>
        <w:t xml:space="preserve">ika språkbarriärer </w:t>
      </w:r>
      <w:r w:rsidR="006221BE">
        <w:t>exempelvis när barnet kommer upp i tonåren</w:t>
      </w:r>
      <w:r w:rsidR="00803362">
        <w:t>, en mycket viktig tid i barnets liv då språket också är mer utvecklat än när barnet var litet</w:t>
      </w:r>
      <w:r>
        <w:t xml:space="preserve">. </w:t>
      </w:r>
      <w:r w:rsidR="00803362">
        <w:t>F</w:t>
      </w:r>
      <w:r w:rsidR="00052BBD">
        <w:t xml:space="preserve">öräldrar </w:t>
      </w:r>
      <w:r w:rsidR="00803362">
        <w:t xml:space="preserve">behöver kunna kommunicera med sina </w:t>
      </w:r>
      <w:r w:rsidR="00052BBD">
        <w:t xml:space="preserve">barn så väl som möjligt </w:t>
      </w:r>
      <w:r w:rsidR="00843A8F">
        <w:t>under hela barnen</w:t>
      </w:r>
      <w:r w:rsidR="00095C47">
        <w:t>s uppväxt</w:t>
      </w:r>
      <w:r w:rsidR="00052BBD">
        <w:t xml:space="preserve">. </w:t>
      </w:r>
    </w:p>
    <w:p w:rsidR="00D557BE" w:rsidP="00652DB5" w:rsidRDefault="00821CFA" w14:paraId="4E7E170B" w14:textId="2FED7FF4">
      <w:r>
        <w:t xml:space="preserve">Sammanfattningsvis </w:t>
      </w:r>
      <w:r w:rsidR="00095C47">
        <w:t xml:space="preserve">behöver villkoren för </w:t>
      </w:r>
      <w:r w:rsidR="00EB651B">
        <w:t xml:space="preserve">TUFF-utbildningarna </w:t>
      </w:r>
      <w:r w:rsidR="00E96F9E">
        <w:t xml:space="preserve">ses över och förbättras </w:t>
      </w:r>
      <w:r w:rsidR="00095C47">
        <w:t xml:space="preserve">med </w:t>
      </w:r>
      <w:r w:rsidR="00C55064">
        <w:t xml:space="preserve">inriktningen att antalet timmar ska utökas och </w:t>
      </w:r>
      <w:r w:rsidR="00E96F9E">
        <w:t xml:space="preserve">att </w:t>
      </w:r>
      <w:r w:rsidR="00C55064">
        <w:t xml:space="preserve">utbildningarna </w:t>
      </w:r>
      <w:r w:rsidR="00E96F9E">
        <w:t xml:space="preserve">i tillräcklig omfattning </w:t>
      </w:r>
      <w:r w:rsidR="00843A8F">
        <w:t>ska vara</w:t>
      </w:r>
      <w:r w:rsidR="00E96F9E">
        <w:t xml:space="preserve"> tillgängliga</w:t>
      </w:r>
      <w:r w:rsidR="00C55064">
        <w:t xml:space="preserve"> för syskon och andra nära anhöriga</w:t>
      </w:r>
      <w:r w:rsidR="00EB651B">
        <w:t xml:space="preserve">. Vid utformningen </w:t>
      </w:r>
      <w:r w:rsidR="00342BA4">
        <w:t xml:space="preserve">av </w:t>
      </w:r>
      <w:r w:rsidR="00095C47">
        <w:t xml:space="preserve">förbättrade villkor för att ta del av utbildningen </w:t>
      </w:r>
      <w:r w:rsidR="00EB651B">
        <w:t xml:space="preserve">bör vi </w:t>
      </w:r>
      <w:r w:rsidR="00095C47">
        <w:t>studera</w:t>
      </w:r>
      <w:r w:rsidR="00342BA4">
        <w:t xml:space="preserve"> de nordiska grann</w:t>
      </w:r>
      <w:r w:rsidR="00EB651B">
        <w:t>ländernas regler och erfarenhet</w:t>
      </w:r>
      <w:r w:rsidR="00342BA4">
        <w:t xml:space="preserve"> samt </w:t>
      </w:r>
      <w:r w:rsidR="00D557BE">
        <w:t xml:space="preserve">de </w:t>
      </w:r>
      <w:r w:rsidR="00342BA4">
        <w:t xml:space="preserve">erfarenheter </w:t>
      </w:r>
      <w:r w:rsidR="00DE3C32">
        <w:t>som finns hos</w:t>
      </w:r>
      <w:r w:rsidR="00D557BE">
        <w:t xml:space="preserve"> både organisationer, föräldrar, </w:t>
      </w:r>
      <w:r w:rsidR="00342BA4">
        <w:t>barn</w:t>
      </w:r>
      <w:r w:rsidR="00D557BE">
        <w:t xml:space="preserve"> och utbildare.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E5A2081D9348E182F51FAE1CE53AA5"/>
        </w:placeholder>
      </w:sdtPr>
      <w:sdtEndPr>
        <w:rPr>
          <w:i w:val="0"/>
          <w:noProof w:val="0"/>
        </w:rPr>
      </w:sdtEndPr>
      <w:sdtContent>
        <w:p w:rsidR="00E46459" w:rsidP="00682CFB" w:rsidRDefault="00E46459" w14:paraId="5646E16E" w14:textId="77777777"/>
        <w:p w:rsidR="00853D57" w:rsidP="00682CFB" w:rsidRDefault="00DA6132" w14:paraId="78430A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Lindhagen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Ferm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Eriksson (MP)</w:t>
            </w:r>
          </w:p>
        </w:tc>
      </w:tr>
    </w:tbl>
    <w:p w:rsidR="008B163E" w:rsidRDefault="008B163E" w14:paraId="1FFA3621" w14:textId="77777777"/>
    <w:sectPr w:rsidR="008B163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ACD7" w14:textId="77777777" w:rsidR="00BE26B8" w:rsidRDefault="00BE26B8" w:rsidP="000C1CAD">
      <w:pPr>
        <w:spacing w:line="240" w:lineRule="auto"/>
      </w:pPr>
      <w:r>
        <w:separator/>
      </w:r>
    </w:p>
  </w:endnote>
  <w:endnote w:type="continuationSeparator" w:id="0">
    <w:p w14:paraId="747FFBC2" w14:textId="77777777" w:rsidR="00BE26B8" w:rsidRDefault="00BE26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D5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37BB0" w14:textId="5A6CCC7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A61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369C" w14:textId="77777777" w:rsidR="00BE26B8" w:rsidRDefault="00BE26B8" w:rsidP="000C1CAD">
      <w:pPr>
        <w:spacing w:line="240" w:lineRule="auto"/>
      </w:pPr>
      <w:r>
        <w:separator/>
      </w:r>
    </w:p>
  </w:footnote>
  <w:footnote w:type="continuationSeparator" w:id="0">
    <w:p w14:paraId="5770A0D8" w14:textId="77777777" w:rsidR="00BE26B8" w:rsidRDefault="00BE26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09631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FF26A2" wp14:anchorId="50D517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A6132" w14:paraId="358A096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A090C49C8214C379CDF14395DE03D70"/>
                              </w:placeholder>
                              <w:text/>
                            </w:sdtPr>
                            <w:sdtEndPr/>
                            <w:sdtContent>
                              <w:r w:rsidR="007B11AE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E7DBF5B58D4B67A1EF598056773217"/>
                              </w:placeholder>
                              <w:text/>
                            </w:sdtPr>
                            <w:sdtEndPr/>
                            <w:sdtContent>
                              <w:r w:rsidR="00E46459">
                                <w:t>2209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D517C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A6132" w14:paraId="358A096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A090C49C8214C379CDF14395DE03D70"/>
                        </w:placeholder>
                        <w:text/>
                      </w:sdtPr>
                      <w:sdtEndPr/>
                      <w:sdtContent>
                        <w:r w:rsidR="007B11AE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E7DBF5B58D4B67A1EF598056773217"/>
                        </w:placeholder>
                        <w:text/>
                      </w:sdtPr>
                      <w:sdtEndPr/>
                      <w:sdtContent>
                        <w:r w:rsidR="00E46459">
                          <w:t>2209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E8EF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6206BC0" w14:textId="77777777">
    <w:pPr>
      <w:jc w:val="right"/>
    </w:pPr>
  </w:p>
  <w:p w:rsidR="00262EA3" w:rsidP="00776B74" w:rsidRDefault="00262EA3" w14:paraId="74D25FD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DA6132" w14:paraId="147355A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4B5F0C" wp14:anchorId="6C79E4C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A6132" w14:paraId="27AA365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B11AE">
          <w:t>MP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46459">
          <w:t>2209</w:t>
        </w:r>
      </w:sdtContent>
    </w:sdt>
  </w:p>
  <w:p w:rsidRPr="008227B3" w:rsidR="00262EA3" w:rsidP="008227B3" w:rsidRDefault="00DA6132" w14:paraId="47F2C04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A6132" w14:paraId="46C7517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:2328</w:t>
        </w:r>
      </w:sdtContent>
    </w:sdt>
  </w:p>
  <w:p w:rsidR="00262EA3" w:rsidP="00E03A3D" w:rsidRDefault="00DA6132" w14:paraId="678DFF4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Lindhagen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46459" w14:paraId="4D862818" w14:textId="77777777">
        <w:pPr>
          <w:pStyle w:val="FSHRub2"/>
        </w:pPr>
        <w:r>
          <w:t>Bättre tillgång till teckenspråksutbildning för anhöriga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BD05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46D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2BBD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5C47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08A"/>
    <w:rsid w:val="001734CF"/>
    <w:rsid w:val="00173D59"/>
    <w:rsid w:val="00174454"/>
    <w:rsid w:val="001748A6"/>
    <w:rsid w:val="00175515"/>
    <w:rsid w:val="00175F8E"/>
    <w:rsid w:val="001764D6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6CF4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4E6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3AF"/>
    <w:rsid w:val="001E189E"/>
    <w:rsid w:val="001E1962"/>
    <w:rsid w:val="001E1C98"/>
    <w:rsid w:val="001E1EC1"/>
    <w:rsid w:val="001E1ECB"/>
    <w:rsid w:val="001E2120"/>
    <w:rsid w:val="001E2474"/>
    <w:rsid w:val="001E25EB"/>
    <w:rsid w:val="001E3788"/>
    <w:rsid w:val="001E37F3"/>
    <w:rsid w:val="001E4A86"/>
    <w:rsid w:val="001E5C84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A0C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25AB7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802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41D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C7FB2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A4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DD9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F0C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217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2320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4060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B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DB5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5CD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CFB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C7C8A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508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1AE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62"/>
    <w:rsid w:val="008033C5"/>
    <w:rsid w:val="008039FB"/>
    <w:rsid w:val="0080446B"/>
    <w:rsid w:val="0080549D"/>
    <w:rsid w:val="00805573"/>
    <w:rsid w:val="00805EC4"/>
    <w:rsid w:val="008061A3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CFA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83B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A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3D57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63E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7E6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1E47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388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748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DB5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03A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E3C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176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2A7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28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6B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064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79E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879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3E0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7BE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2D2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5E8"/>
    <w:rsid w:val="00DA5731"/>
    <w:rsid w:val="00DA577F"/>
    <w:rsid w:val="00DA5854"/>
    <w:rsid w:val="00DA6132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B4B"/>
    <w:rsid w:val="00DE2FE2"/>
    <w:rsid w:val="00DE32DF"/>
    <w:rsid w:val="00DE3411"/>
    <w:rsid w:val="00DE3867"/>
    <w:rsid w:val="00DE3C32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AB0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459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87FF9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6F9E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1B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59D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E2E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26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C34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6B24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2EC1E1"/>
  <w15:chartTrackingRefBased/>
  <w15:docId w15:val="{19FDA67C-49E8-4481-9A23-0EFE5FDA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9770BA9414C9B8398D1B6538E3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8C5DF-CCC7-4A36-A8BB-63D706B92A03}"/>
      </w:docPartPr>
      <w:docPartBody>
        <w:p w:rsidR="00BB6182" w:rsidRDefault="00621B4D">
          <w:pPr>
            <w:pStyle w:val="C369770BA9414C9B8398D1B6538E3E5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60CEAC158D4C87904EB6A3B75E9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3B0CB-2254-48C8-AD32-56D7B913FCCA}"/>
      </w:docPartPr>
      <w:docPartBody>
        <w:p w:rsidR="00BB6182" w:rsidRDefault="00621B4D">
          <w:pPr>
            <w:pStyle w:val="1860CEAC158D4C87904EB6A3B75E9B2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090C49C8214C379CDF14395DE0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757AB-FE98-4212-8126-5F77FB656FC7}"/>
      </w:docPartPr>
      <w:docPartBody>
        <w:p w:rsidR="00BB6182" w:rsidRDefault="00621B4D">
          <w:pPr>
            <w:pStyle w:val="AA090C49C8214C379CDF14395DE03D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E7DBF5B58D4B67A1EF598056773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2A637-20DF-49FF-B891-C85A840A9558}"/>
      </w:docPartPr>
      <w:docPartBody>
        <w:p w:rsidR="00BB6182" w:rsidRDefault="00621B4D">
          <w:pPr>
            <w:pStyle w:val="B4E7DBF5B58D4B67A1EF598056773217"/>
          </w:pPr>
          <w:r>
            <w:t xml:space="preserve"> </w:t>
          </w:r>
        </w:p>
      </w:docPartBody>
    </w:docPart>
    <w:docPart>
      <w:docPartPr>
        <w:name w:val="FCE5A2081D9348E182F51FAE1CE53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1A67F-AC54-4595-8B3E-188B2A2E2410}"/>
      </w:docPartPr>
      <w:docPartBody>
        <w:p w:rsidR="00F06F5D" w:rsidRDefault="00F06F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4D"/>
    <w:rsid w:val="00621B4D"/>
    <w:rsid w:val="008C28AE"/>
    <w:rsid w:val="00B218D9"/>
    <w:rsid w:val="00BB6182"/>
    <w:rsid w:val="00F0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69770BA9414C9B8398D1B6538E3E5A">
    <w:name w:val="C369770BA9414C9B8398D1B6538E3E5A"/>
  </w:style>
  <w:style w:type="paragraph" w:customStyle="1" w:styleId="5B98E9FC565647E2ADC37C22D45F1E4E">
    <w:name w:val="5B98E9FC565647E2ADC37C22D45F1E4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40B56522AA04FFBB3F70026D44E1FBD">
    <w:name w:val="240B56522AA04FFBB3F70026D44E1FBD"/>
  </w:style>
  <w:style w:type="paragraph" w:customStyle="1" w:styleId="1860CEAC158D4C87904EB6A3B75E9B2D">
    <w:name w:val="1860CEAC158D4C87904EB6A3B75E9B2D"/>
  </w:style>
  <w:style w:type="paragraph" w:customStyle="1" w:styleId="117980EAD2584C5F8038BE6AEEC2291A">
    <w:name w:val="117980EAD2584C5F8038BE6AEEC2291A"/>
  </w:style>
  <w:style w:type="paragraph" w:customStyle="1" w:styleId="9C0B4756648A48C3861BA763707827E7">
    <w:name w:val="9C0B4756648A48C3861BA763707827E7"/>
  </w:style>
  <w:style w:type="paragraph" w:customStyle="1" w:styleId="AA090C49C8214C379CDF14395DE03D70">
    <w:name w:val="AA090C49C8214C379CDF14395DE03D70"/>
  </w:style>
  <w:style w:type="paragraph" w:customStyle="1" w:styleId="B4E7DBF5B58D4B67A1EF598056773217">
    <w:name w:val="B4E7DBF5B58D4B67A1EF598056773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BD177-77A5-4452-A80A-5B44122D497C}"/>
</file>

<file path=customXml/itemProps2.xml><?xml version="1.0" encoding="utf-8"?>
<ds:datastoreItem xmlns:ds="http://schemas.openxmlformats.org/officeDocument/2006/customXml" ds:itemID="{80B871B7-3347-43A7-941E-1B3A3C82F129}"/>
</file>

<file path=customXml/itemProps3.xml><?xml version="1.0" encoding="utf-8"?>
<ds:datastoreItem xmlns:ds="http://schemas.openxmlformats.org/officeDocument/2006/customXml" ds:itemID="{D7FEFB2D-4495-4B68-B9A8-6E3C27C0F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2919</Characters>
  <Application>Microsoft Office Word</Application>
  <DocSecurity>0</DocSecurity>
  <Lines>52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MP2209 Bättre tillgång till teckenspråksutbildning för anhöriga</vt:lpstr>
      <vt:lpstr>
      </vt:lpstr>
    </vt:vector>
  </TitlesOfParts>
  <Company>Sveriges riksdag</Company>
  <LinksUpToDate>false</LinksUpToDate>
  <CharactersWithSpaces>3412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