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8DEB395" w14:textId="77777777">
        <w:tc>
          <w:tcPr>
            <w:tcW w:w="2268" w:type="dxa"/>
          </w:tcPr>
          <w:p w14:paraId="38249B7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F6BE28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4598D1C" w14:textId="77777777">
        <w:tc>
          <w:tcPr>
            <w:tcW w:w="2268" w:type="dxa"/>
          </w:tcPr>
          <w:p w14:paraId="329C20B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AA0C2A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B948DDD" w14:textId="77777777">
        <w:tc>
          <w:tcPr>
            <w:tcW w:w="3402" w:type="dxa"/>
            <w:gridSpan w:val="2"/>
          </w:tcPr>
          <w:p w14:paraId="2A876DB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8882F8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F36F6FB" w14:textId="77777777">
        <w:tc>
          <w:tcPr>
            <w:tcW w:w="2268" w:type="dxa"/>
          </w:tcPr>
          <w:p w14:paraId="5D130AC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E90AC83" w14:textId="1B84E3E6" w:rsidR="006E4E11" w:rsidRPr="00ED583F" w:rsidRDefault="00714FA3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04386A">
              <w:rPr>
                <w:sz w:val="20"/>
              </w:rPr>
              <w:t>Fi2016/01627/K</w:t>
            </w:r>
          </w:p>
        </w:tc>
      </w:tr>
      <w:tr w:rsidR="006E4E11" w14:paraId="576E1F88" w14:textId="77777777">
        <w:tc>
          <w:tcPr>
            <w:tcW w:w="2268" w:type="dxa"/>
          </w:tcPr>
          <w:p w14:paraId="0AADC96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8148CE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9523C66" w14:textId="77777777">
        <w:trPr>
          <w:trHeight w:val="284"/>
        </w:trPr>
        <w:tc>
          <w:tcPr>
            <w:tcW w:w="4911" w:type="dxa"/>
          </w:tcPr>
          <w:p w14:paraId="36BC854A" w14:textId="77777777" w:rsidR="006E4E11" w:rsidRDefault="00714FA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626F5DF7" w14:textId="77777777">
        <w:trPr>
          <w:trHeight w:val="284"/>
        </w:trPr>
        <w:tc>
          <w:tcPr>
            <w:tcW w:w="4911" w:type="dxa"/>
          </w:tcPr>
          <w:p w14:paraId="62E4110F" w14:textId="77777777" w:rsidR="006E4E11" w:rsidRDefault="00714FA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Civilministern</w:t>
            </w:r>
          </w:p>
        </w:tc>
      </w:tr>
      <w:tr w:rsidR="006E4E11" w14:paraId="4838146D" w14:textId="77777777">
        <w:trPr>
          <w:trHeight w:val="284"/>
        </w:trPr>
        <w:tc>
          <w:tcPr>
            <w:tcW w:w="4911" w:type="dxa"/>
          </w:tcPr>
          <w:p w14:paraId="6574ADB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F3E4FB7" w14:textId="77777777">
        <w:trPr>
          <w:trHeight w:val="284"/>
        </w:trPr>
        <w:tc>
          <w:tcPr>
            <w:tcW w:w="4911" w:type="dxa"/>
          </w:tcPr>
          <w:p w14:paraId="2A746B1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1BA1114" w14:textId="77777777">
        <w:trPr>
          <w:trHeight w:val="284"/>
        </w:trPr>
        <w:tc>
          <w:tcPr>
            <w:tcW w:w="4911" w:type="dxa"/>
          </w:tcPr>
          <w:p w14:paraId="6A1B3B2D" w14:textId="53641B1F" w:rsidR="00714FA3" w:rsidRDefault="00714FA3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1513B21" w14:textId="77777777">
        <w:trPr>
          <w:trHeight w:val="284"/>
        </w:trPr>
        <w:tc>
          <w:tcPr>
            <w:tcW w:w="4911" w:type="dxa"/>
          </w:tcPr>
          <w:p w14:paraId="4A2DFD0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B078997" w14:textId="77777777">
        <w:trPr>
          <w:trHeight w:val="284"/>
        </w:trPr>
        <w:tc>
          <w:tcPr>
            <w:tcW w:w="4911" w:type="dxa"/>
          </w:tcPr>
          <w:p w14:paraId="04563A4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F77D053" w14:textId="77777777">
        <w:trPr>
          <w:trHeight w:val="284"/>
        </w:trPr>
        <w:tc>
          <w:tcPr>
            <w:tcW w:w="4911" w:type="dxa"/>
          </w:tcPr>
          <w:p w14:paraId="6B365C1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9B326CD" w14:textId="77777777">
        <w:trPr>
          <w:trHeight w:val="284"/>
        </w:trPr>
        <w:tc>
          <w:tcPr>
            <w:tcW w:w="4911" w:type="dxa"/>
          </w:tcPr>
          <w:p w14:paraId="527FBE4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8E42FC2" w14:textId="77777777" w:rsidR="006E4E11" w:rsidRDefault="00714FA3">
      <w:pPr>
        <w:framePr w:w="4400" w:h="2523" w:wrap="notBeside" w:vAnchor="page" w:hAnchor="page" w:x="6453" w:y="2445"/>
        <w:ind w:left="142"/>
      </w:pPr>
      <w:r>
        <w:t>Till riksdagen</w:t>
      </w:r>
    </w:p>
    <w:p w14:paraId="2509028A" w14:textId="435F5F2E" w:rsidR="006E4E11" w:rsidRDefault="00714FA3" w:rsidP="00714FA3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631E8C">
        <w:t>2015/16:1137 av Jenny Petersson</w:t>
      </w:r>
      <w:r>
        <w:t xml:space="preserve"> (M) Folkomröstning om Hallands framtid</w:t>
      </w:r>
    </w:p>
    <w:p w14:paraId="65B33289" w14:textId="77777777" w:rsidR="006E4E11" w:rsidRDefault="006E4E11">
      <w:pPr>
        <w:pStyle w:val="RKnormal"/>
      </w:pPr>
    </w:p>
    <w:p w14:paraId="26A699C6" w14:textId="4C84128C" w:rsidR="006E4E11" w:rsidRDefault="00714FA3">
      <w:pPr>
        <w:pStyle w:val="RKnormal"/>
      </w:pPr>
      <w:r>
        <w:t>Jenny Petersson har</w:t>
      </w:r>
      <w:r w:rsidR="00631E8C">
        <w:t>, mot bakgrund av</w:t>
      </w:r>
      <w:r w:rsidR="004F77E7">
        <w:t xml:space="preserve"> att</w:t>
      </w:r>
      <w:r w:rsidR="00631E8C">
        <w:t xml:space="preserve"> Indelningskommittén presenterat ett diskussionsunderlag i form av en karta med färre län och landsting än i dag, </w:t>
      </w:r>
      <w:r>
        <w:t xml:space="preserve">frågat </w:t>
      </w:r>
      <w:r w:rsidR="00631E8C">
        <w:t xml:space="preserve">hur jag ställer mig till att det på sikt kan bli folkomröstning om den nya storregion </w:t>
      </w:r>
      <w:r w:rsidR="004F77E7">
        <w:t xml:space="preserve">som </w:t>
      </w:r>
      <w:r w:rsidR="00631E8C">
        <w:t>Halland föreslås ingå i.</w:t>
      </w:r>
    </w:p>
    <w:p w14:paraId="1E69EE6B" w14:textId="77777777" w:rsidR="00631E8C" w:rsidRDefault="00631E8C">
      <w:pPr>
        <w:pStyle w:val="RKnormal"/>
      </w:pPr>
    </w:p>
    <w:p w14:paraId="57F0E167" w14:textId="26E52FAB" w:rsidR="00333836" w:rsidRDefault="00631E8C" w:rsidP="00333836">
      <w:pPr>
        <w:pStyle w:val="RKnormal"/>
      </w:pPr>
      <w:r>
        <w:t>Som Jenny Petersson skriver i sin fråga har jag i ett tidigare svar på en skriftlig fråga (fråga 2015/16:971 Nya storregioner) betonat vikten av dialog och förankring med de län och landsting som berörs.</w:t>
      </w:r>
      <w:r w:rsidR="00333836">
        <w:t xml:space="preserve"> Detta uttrycks också i kommitténs direktiv. Kommitténs arbete pågår fortfarande och jag avser inte att föregripa utredningens förslag.</w:t>
      </w:r>
    </w:p>
    <w:p w14:paraId="27BF14E4" w14:textId="77777777" w:rsidR="00631E8C" w:rsidRDefault="00631E8C">
      <w:pPr>
        <w:pStyle w:val="RKnormal"/>
      </w:pPr>
    </w:p>
    <w:p w14:paraId="4B4795EB" w14:textId="77777777" w:rsidR="00F374E0" w:rsidRDefault="00C8040E">
      <w:pPr>
        <w:pStyle w:val="RKnormal"/>
      </w:pPr>
      <w:r w:rsidRPr="00C8040E">
        <w:t xml:space="preserve">När det gäller befolkningens möjlighet att säga sitt i en folkomröstning kan </w:t>
      </w:r>
      <w:r w:rsidR="00333836">
        <w:t xml:space="preserve">emellertid </w:t>
      </w:r>
      <w:r w:rsidRPr="00C8040E">
        <w:t xml:space="preserve">konstateras att det i indelningslagen inte finns några sådana bestämmelser avseende indelning av landsting. Det </w:t>
      </w:r>
      <w:r w:rsidR="00333836">
        <w:t>blir</w:t>
      </w:r>
      <w:r w:rsidRPr="00C8040E">
        <w:t xml:space="preserve"> därför upp till </w:t>
      </w:r>
      <w:r w:rsidR="002D2B47">
        <w:t>Hallands läns</w:t>
      </w:r>
      <w:r w:rsidRPr="00C8040E">
        <w:t xml:space="preserve"> landsting att bedöma om och i så fall hur man avser genomföra något särskilt initiativ avseende befolkningens inställning.</w:t>
      </w:r>
      <w:r w:rsidR="00F374E0">
        <w:t xml:space="preserve"> </w:t>
      </w:r>
    </w:p>
    <w:p w14:paraId="3D79D0F6" w14:textId="77777777" w:rsidR="00F374E0" w:rsidRDefault="00F374E0">
      <w:pPr>
        <w:pStyle w:val="RKnormal"/>
      </w:pPr>
    </w:p>
    <w:p w14:paraId="40D30A4E" w14:textId="6806E39D" w:rsidR="00F374E0" w:rsidRDefault="00F374E0" w:rsidP="00F374E0">
      <w:pPr>
        <w:pStyle w:val="RKnormal"/>
      </w:pPr>
      <w:r>
        <w:t xml:space="preserve">Fullmäktige får enligt kommunallagen besluta att det som ett led i beredningen av ett ärende ska inhämtas synpunkter från </w:t>
      </w:r>
      <w:r w:rsidR="00003E06">
        <w:t>befolkningen</w:t>
      </w:r>
      <w:r>
        <w:t>. Detta kan ske genom folkomröstning, opinionsundersökning eller något liknande förfarande.</w:t>
      </w:r>
      <w:r w:rsidR="00003E06">
        <w:t xml:space="preserve"> </w:t>
      </w:r>
      <w:r>
        <w:t xml:space="preserve">Folkinitiativ kan vidare väckas av minst tio procent av de röstberättigande medlemmarna. Fullmäktige ska </w:t>
      </w:r>
      <w:r w:rsidR="00003E06">
        <w:t xml:space="preserve">då </w:t>
      </w:r>
      <w:r>
        <w:t>besluta om folkomröstning om inte minst två tredjedelar av de närvarande ledamöterna röstar emot förslaget.</w:t>
      </w:r>
      <w:r w:rsidR="00003E06">
        <w:t xml:space="preserve"> </w:t>
      </w:r>
      <w:r>
        <w:t>En folkomröstning är enbart rådgivande. Den slutliga beslutand</w:t>
      </w:r>
      <w:r w:rsidR="004B4C84">
        <w:t>e</w:t>
      </w:r>
      <w:r>
        <w:t>rätten ankommer på fullmäktige.</w:t>
      </w:r>
    </w:p>
    <w:p w14:paraId="0552494F" w14:textId="77777777" w:rsidR="00F374E0" w:rsidRDefault="00F374E0">
      <w:pPr>
        <w:pStyle w:val="RKnormal"/>
      </w:pPr>
    </w:p>
    <w:p w14:paraId="4F159017" w14:textId="77777777" w:rsidR="0039128E" w:rsidRDefault="0039128E">
      <w:pPr>
        <w:pStyle w:val="RKnormal"/>
      </w:pPr>
    </w:p>
    <w:p w14:paraId="14CEAF13" w14:textId="77777777" w:rsidR="0039128E" w:rsidRDefault="0039128E">
      <w:pPr>
        <w:pStyle w:val="RKnormal"/>
      </w:pPr>
    </w:p>
    <w:p w14:paraId="58AD98AC" w14:textId="77777777" w:rsidR="0039128E" w:rsidRDefault="0039128E">
      <w:pPr>
        <w:pStyle w:val="RKnormal"/>
      </w:pPr>
    </w:p>
    <w:p w14:paraId="04275236" w14:textId="77777777" w:rsidR="0039128E" w:rsidRDefault="0039128E">
      <w:pPr>
        <w:pStyle w:val="RKnormal"/>
      </w:pPr>
    </w:p>
    <w:p w14:paraId="565EE189" w14:textId="77777777" w:rsidR="0039128E" w:rsidRDefault="0039128E">
      <w:pPr>
        <w:pStyle w:val="RKnormal"/>
      </w:pPr>
    </w:p>
    <w:p w14:paraId="268DC41D" w14:textId="77777777" w:rsidR="0039128E" w:rsidRDefault="0039128E">
      <w:pPr>
        <w:pStyle w:val="RKnormal"/>
      </w:pPr>
    </w:p>
    <w:p w14:paraId="614BBD18" w14:textId="606F8EB4" w:rsidR="00F374E0" w:rsidRDefault="00003E06">
      <w:pPr>
        <w:pStyle w:val="RKnormal"/>
      </w:pPr>
      <w:bookmarkStart w:id="0" w:name="_GoBack"/>
      <w:bookmarkEnd w:id="0"/>
      <w:r>
        <w:lastRenderedPageBreak/>
        <w:t>E</w:t>
      </w:r>
      <w:r w:rsidR="00F374E0" w:rsidRPr="00F374E0">
        <w:t xml:space="preserve">n ändrad landstingsindelning innebär </w:t>
      </w:r>
      <w:r w:rsidRPr="00F374E0">
        <w:t xml:space="preserve">också </w:t>
      </w:r>
      <w:r w:rsidR="00F374E0" w:rsidRPr="00F374E0">
        <w:t>en ändrad länsindelning</w:t>
      </w:r>
      <w:r w:rsidR="004F77E7">
        <w:t>.</w:t>
      </w:r>
      <w:r>
        <w:t xml:space="preserve"> </w:t>
      </w:r>
      <w:r w:rsidR="00615979">
        <w:t xml:space="preserve">Eftersom länsindelningen utgör </w:t>
      </w:r>
      <w:r w:rsidR="00F374E0" w:rsidRPr="00F374E0">
        <w:t>statens indelning av sin verksamhet</w:t>
      </w:r>
      <w:r w:rsidR="00615979">
        <w:t xml:space="preserve"> </w:t>
      </w:r>
      <w:r w:rsidR="00F374E0" w:rsidRPr="00F374E0">
        <w:t>innebär</w:t>
      </w:r>
      <w:r w:rsidR="00615979">
        <w:t xml:space="preserve"> detta</w:t>
      </w:r>
      <w:r w:rsidR="00F374E0" w:rsidRPr="00F374E0">
        <w:t xml:space="preserve"> att ytterligare perspektiv måste beaktas vid prövning av frågor om indelningsändring</w:t>
      </w:r>
      <w:r w:rsidR="001944F3">
        <w:t xml:space="preserve"> än vid en ändrad kommunindelning.</w:t>
      </w:r>
    </w:p>
    <w:p w14:paraId="196B2EEA" w14:textId="1AC1C779" w:rsidR="001E222C" w:rsidRDefault="001E222C">
      <w:pPr>
        <w:pStyle w:val="RKnormal"/>
      </w:pPr>
    </w:p>
    <w:p w14:paraId="6065F8E6" w14:textId="77777777" w:rsidR="00714FA3" w:rsidRDefault="00714FA3">
      <w:pPr>
        <w:pStyle w:val="RKnormal"/>
      </w:pPr>
    </w:p>
    <w:p w14:paraId="430A83B2" w14:textId="3B749DAE" w:rsidR="00714FA3" w:rsidRDefault="00714FA3">
      <w:pPr>
        <w:pStyle w:val="RKnormal"/>
      </w:pPr>
      <w:r>
        <w:t xml:space="preserve">Stockholm den </w:t>
      </w:r>
      <w:r w:rsidR="00543EDB" w:rsidRPr="00543EDB">
        <w:t>4</w:t>
      </w:r>
      <w:r w:rsidRPr="00543EDB">
        <w:t xml:space="preserve"> maj</w:t>
      </w:r>
      <w:r>
        <w:t xml:space="preserve"> 2016</w:t>
      </w:r>
    </w:p>
    <w:p w14:paraId="056B0BF9" w14:textId="77777777" w:rsidR="00714FA3" w:rsidRDefault="00714FA3">
      <w:pPr>
        <w:pStyle w:val="RKnormal"/>
      </w:pPr>
    </w:p>
    <w:p w14:paraId="76B70DCB" w14:textId="77777777" w:rsidR="00714FA3" w:rsidRDefault="00714FA3">
      <w:pPr>
        <w:pStyle w:val="RKnormal"/>
      </w:pPr>
    </w:p>
    <w:p w14:paraId="679929BE" w14:textId="77777777" w:rsidR="00714FA3" w:rsidRDefault="00714FA3">
      <w:pPr>
        <w:pStyle w:val="RKnormal"/>
      </w:pPr>
      <w:r>
        <w:t>Ardalan Shekarabi</w:t>
      </w:r>
    </w:p>
    <w:sectPr w:rsidR="00714FA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4CADD" w14:textId="77777777" w:rsidR="00714FA3" w:rsidRDefault="00714FA3">
      <w:r>
        <w:separator/>
      </w:r>
    </w:p>
  </w:endnote>
  <w:endnote w:type="continuationSeparator" w:id="0">
    <w:p w14:paraId="0F80A549" w14:textId="77777777" w:rsidR="00714FA3" w:rsidRDefault="00714FA3">
      <w:r>
        <w:continuationSeparator/>
      </w:r>
    </w:p>
  </w:endnote>
  <w:endnote w:type="continuationNotice" w:id="1">
    <w:p w14:paraId="13261A76" w14:textId="77777777" w:rsidR="003D5658" w:rsidRDefault="003D56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C3452" w14:textId="77777777" w:rsidR="00714FA3" w:rsidRDefault="00714FA3">
      <w:r>
        <w:separator/>
      </w:r>
    </w:p>
  </w:footnote>
  <w:footnote w:type="continuationSeparator" w:id="0">
    <w:p w14:paraId="785BB130" w14:textId="77777777" w:rsidR="00714FA3" w:rsidRDefault="00714FA3">
      <w:r>
        <w:continuationSeparator/>
      </w:r>
    </w:p>
  </w:footnote>
  <w:footnote w:type="continuationNotice" w:id="1">
    <w:p w14:paraId="75082963" w14:textId="77777777" w:rsidR="003D5658" w:rsidRDefault="003D565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6AB8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9128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77664D8" w14:textId="77777777">
      <w:trPr>
        <w:cantSplit/>
      </w:trPr>
      <w:tc>
        <w:tcPr>
          <w:tcW w:w="3119" w:type="dxa"/>
        </w:tcPr>
        <w:p w14:paraId="4E80287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59C90A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2663E73" w14:textId="77777777" w:rsidR="00E80146" w:rsidRDefault="00E80146">
          <w:pPr>
            <w:pStyle w:val="Sidhuvud"/>
            <w:ind w:right="360"/>
          </w:pPr>
        </w:p>
      </w:tc>
    </w:tr>
  </w:tbl>
  <w:p w14:paraId="04078C9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529C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A9028DB" w14:textId="77777777">
      <w:trPr>
        <w:cantSplit/>
      </w:trPr>
      <w:tc>
        <w:tcPr>
          <w:tcW w:w="3119" w:type="dxa"/>
        </w:tcPr>
        <w:p w14:paraId="74AFEE6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C592FE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490300D" w14:textId="77777777" w:rsidR="00E80146" w:rsidRDefault="00E80146">
          <w:pPr>
            <w:pStyle w:val="Sidhuvud"/>
            <w:ind w:right="360"/>
          </w:pPr>
        </w:p>
      </w:tc>
    </w:tr>
  </w:tbl>
  <w:p w14:paraId="177C3400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88516" w14:textId="52C5941B" w:rsidR="00714FA3" w:rsidRDefault="00714FA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B08615B" wp14:editId="5A8F9EA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66E3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A2F09E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99C89A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55AEE7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A3"/>
    <w:rsid w:val="00003E06"/>
    <w:rsid w:val="0004386A"/>
    <w:rsid w:val="00150384"/>
    <w:rsid w:val="00160901"/>
    <w:rsid w:val="001805B7"/>
    <w:rsid w:val="001944F3"/>
    <w:rsid w:val="001E222C"/>
    <w:rsid w:val="00292CD5"/>
    <w:rsid w:val="002D2B47"/>
    <w:rsid w:val="00333836"/>
    <w:rsid w:val="00367B1C"/>
    <w:rsid w:val="0039128E"/>
    <w:rsid w:val="003D5658"/>
    <w:rsid w:val="004A1A8A"/>
    <w:rsid w:val="004A328D"/>
    <w:rsid w:val="004B4C84"/>
    <w:rsid w:val="004F77E7"/>
    <w:rsid w:val="00543EDB"/>
    <w:rsid w:val="00545770"/>
    <w:rsid w:val="0058762B"/>
    <w:rsid w:val="005D401F"/>
    <w:rsid w:val="00615979"/>
    <w:rsid w:val="00631E8C"/>
    <w:rsid w:val="00693699"/>
    <w:rsid w:val="006E4E11"/>
    <w:rsid w:val="00714FA3"/>
    <w:rsid w:val="007242A3"/>
    <w:rsid w:val="007A5F87"/>
    <w:rsid w:val="007A6855"/>
    <w:rsid w:val="007E6CD8"/>
    <w:rsid w:val="0092027A"/>
    <w:rsid w:val="00955E31"/>
    <w:rsid w:val="00992E72"/>
    <w:rsid w:val="00AF26D1"/>
    <w:rsid w:val="00C8040E"/>
    <w:rsid w:val="00D133D7"/>
    <w:rsid w:val="00E57F96"/>
    <w:rsid w:val="00E80146"/>
    <w:rsid w:val="00E904D0"/>
    <w:rsid w:val="00EC25F9"/>
    <w:rsid w:val="00ED583F"/>
    <w:rsid w:val="00F374E0"/>
    <w:rsid w:val="00F6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A4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14F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14FA3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631E8C"/>
    <w:rPr>
      <w:sz w:val="16"/>
      <w:szCs w:val="16"/>
    </w:rPr>
  </w:style>
  <w:style w:type="paragraph" w:styleId="Kommentarer">
    <w:name w:val="annotation text"/>
    <w:basedOn w:val="Normal"/>
    <w:link w:val="KommentarerChar"/>
    <w:rsid w:val="00631E8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31E8C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631E8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31E8C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14F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14FA3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631E8C"/>
    <w:rPr>
      <w:sz w:val="16"/>
      <w:szCs w:val="16"/>
    </w:rPr>
  </w:style>
  <w:style w:type="paragraph" w:styleId="Kommentarer">
    <w:name w:val="annotation text"/>
    <w:basedOn w:val="Normal"/>
    <w:link w:val="KommentarerChar"/>
    <w:rsid w:val="00631E8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31E8C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631E8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31E8C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000a6ca5-5b29-4632-aaac-d4728715f004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7E622-B251-4349-A4FB-8DB99C2F7BCE}"/>
</file>

<file path=customXml/itemProps2.xml><?xml version="1.0" encoding="utf-8"?>
<ds:datastoreItem xmlns:ds="http://schemas.openxmlformats.org/officeDocument/2006/customXml" ds:itemID="{B00CB7E4-DB06-4C97-816E-B2ACA267EFCC}"/>
</file>

<file path=customXml/itemProps3.xml><?xml version="1.0" encoding="utf-8"?>
<ds:datastoreItem xmlns:ds="http://schemas.openxmlformats.org/officeDocument/2006/customXml" ds:itemID="{9D10A6C8-9A1D-4446-8A95-42ADC255B09E}"/>
</file>

<file path=customXml/itemProps4.xml><?xml version="1.0" encoding="utf-8"?>
<ds:datastoreItem xmlns:ds="http://schemas.openxmlformats.org/officeDocument/2006/customXml" ds:itemID="{B00CB7E4-DB06-4C97-816E-B2ACA267EFCC}"/>
</file>

<file path=customXml/itemProps5.xml><?xml version="1.0" encoding="utf-8"?>
<ds:datastoreItem xmlns:ds="http://schemas.openxmlformats.org/officeDocument/2006/customXml" ds:itemID="{AE3FEE27-143F-478D-A1FB-A0F3DE1BD9F1}"/>
</file>

<file path=customXml/itemProps6.xml><?xml version="1.0" encoding="utf-8"?>
<ds:datastoreItem xmlns:ds="http://schemas.openxmlformats.org/officeDocument/2006/customXml" ds:itemID="{B00CB7E4-DB06-4C97-816E-B2ACA267E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Rudestad</dc:creator>
  <cp:lastModifiedBy>Ulrika Ljungdahl</cp:lastModifiedBy>
  <cp:revision>3</cp:revision>
  <cp:lastPrinted>2016-05-02T07:04:00Z</cp:lastPrinted>
  <dcterms:created xsi:type="dcterms:W3CDTF">2016-05-02T06:57:00Z</dcterms:created>
  <dcterms:modified xsi:type="dcterms:W3CDTF">2016-05-02T07:05:00Z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6;0;0;396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77f79b73-9137-4739-a846-1f54428336e3</vt:lpwstr>
  </property>
</Properties>
</file>